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A3A81" w14:textId="71AC3D8D" w:rsidR="009A6CCB" w:rsidRPr="00AD0393" w:rsidRDefault="003B3EB5" w:rsidP="009A6F5F">
      <w:pPr>
        <w:pStyle w:val="Naslov"/>
        <w:rPr>
          <w:rFonts w:ascii="Times New Roman" w:hAnsi="Times New Roman" w:cs="Times New Roman"/>
          <w:sz w:val="22"/>
          <w:szCs w:val="22"/>
          <w:u w:val="single"/>
        </w:rPr>
      </w:pPr>
      <w:bookmarkStart w:id="0" w:name="_GoBack"/>
      <w:bookmarkEnd w:id="0"/>
      <w:r w:rsidRPr="00AD0393">
        <w:rPr>
          <w:rFonts w:ascii="Times New Roman" w:hAnsi="Times New Roman" w:cs="Times New Roman"/>
          <w:sz w:val="22"/>
          <w:szCs w:val="22"/>
          <w:u w:val="single"/>
        </w:rPr>
        <w:t>SPECIFIKACIJA</w:t>
      </w:r>
      <w:r w:rsidR="009A6CCB" w:rsidRPr="00AD0393">
        <w:rPr>
          <w:rFonts w:ascii="Times New Roman" w:hAnsi="Times New Roman" w:cs="Times New Roman"/>
          <w:sz w:val="22"/>
          <w:szCs w:val="22"/>
          <w:u w:val="single"/>
        </w:rPr>
        <w:t xml:space="preserve"> NAROČILA</w:t>
      </w:r>
    </w:p>
    <w:p w14:paraId="0815E54B" w14:textId="6D627038" w:rsidR="00B82319" w:rsidRPr="00D75AE9" w:rsidRDefault="00D75AE9" w:rsidP="00D75AE9">
      <w:pPr>
        <w:pStyle w:val="Naslov"/>
        <w:rPr>
          <w:rFonts w:ascii="Times New Roman" w:hAnsi="Times New Roman" w:cs="Times New Roman"/>
          <w:sz w:val="22"/>
          <w:szCs w:val="22"/>
          <w:u w:val="single"/>
        </w:rPr>
      </w:pPr>
      <w:r w:rsidRPr="00D75AE9">
        <w:rPr>
          <w:rFonts w:ascii="Times New Roman" w:hAnsi="Times New Roman" w:cs="Times New Roman"/>
          <w:sz w:val="22"/>
          <w:szCs w:val="22"/>
          <w:u w:val="single"/>
        </w:rPr>
        <w:t xml:space="preserve">NABAVA DVOPOTNEGA REŠEVALNEGA VOZILA IN SPREMLJEVALNEGA LOGISTIČNEGA VOZILA ZA INTERVENIRANJA V ŽELEZNIŠKEM PREDORU KARAVANKE </w:t>
      </w:r>
    </w:p>
    <w:p w14:paraId="0CAD7AFC" w14:textId="6156DB73"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SPLOŠNI PODATKI</w:t>
      </w:r>
      <w:r w:rsidR="00B0604E">
        <w:rPr>
          <w:rFonts w:ascii="Times New Roman" w:hAnsi="Times New Roman" w:cs="Times New Roman"/>
          <w:sz w:val="22"/>
          <w:szCs w:val="22"/>
        </w:rPr>
        <w:t xml:space="preserve"> DVOPOTNEGA REŠEVALNEGA VOZILA</w:t>
      </w:r>
    </w:p>
    <w:p w14:paraId="07877A87" w14:textId="1D367D7E" w:rsidR="004D17A4" w:rsidRPr="000D380C" w:rsidRDefault="00B0604E" w:rsidP="009A6F5F">
      <w:pPr>
        <w:spacing w:before="240"/>
        <w:jc w:val="both"/>
        <w:rPr>
          <w:sz w:val="22"/>
          <w:szCs w:val="22"/>
        </w:rPr>
      </w:pPr>
      <w:r>
        <w:rPr>
          <w:sz w:val="22"/>
          <w:szCs w:val="22"/>
        </w:rPr>
        <w:t>Dvopotno v</w:t>
      </w:r>
      <w:r w:rsidR="004D17A4" w:rsidRPr="000D380C">
        <w:rPr>
          <w:sz w:val="22"/>
          <w:szCs w:val="22"/>
        </w:rPr>
        <w:t xml:space="preserve">ozilo mora biti grajeno za vožnjo </w:t>
      </w:r>
      <w:r w:rsidR="00B05E81" w:rsidRPr="000D380C">
        <w:rPr>
          <w:sz w:val="22"/>
          <w:szCs w:val="22"/>
        </w:rPr>
        <w:t xml:space="preserve">in delo po cesti ter vožnjo in </w:t>
      </w:r>
      <w:r w:rsidR="004D17A4" w:rsidRPr="000D380C">
        <w:rPr>
          <w:sz w:val="22"/>
          <w:szCs w:val="22"/>
        </w:rPr>
        <w:t>delo po železniških tirih s tirno širino 1435 mm, minimalnim radijem 100m, naklonom 25‰, nadvišan</w:t>
      </w:r>
      <w:r w:rsidR="00B05E81" w:rsidRPr="000D380C">
        <w:rPr>
          <w:sz w:val="22"/>
          <w:szCs w:val="22"/>
        </w:rPr>
        <w:t>jem tira do 170 mm.</w:t>
      </w:r>
      <w:r w:rsidR="004D17A4" w:rsidRPr="000D380C">
        <w:rPr>
          <w:sz w:val="22"/>
          <w:szCs w:val="22"/>
        </w:rPr>
        <w:t xml:space="preserve"> </w:t>
      </w:r>
    </w:p>
    <w:p w14:paraId="4E2C7C5E" w14:textId="28E3E2C9" w:rsidR="004D17A4" w:rsidRPr="000D380C" w:rsidRDefault="004D17A4" w:rsidP="009A6F5F">
      <w:pPr>
        <w:spacing w:before="240"/>
        <w:jc w:val="both"/>
        <w:rPr>
          <w:sz w:val="22"/>
          <w:szCs w:val="22"/>
        </w:rPr>
      </w:pPr>
      <w:r w:rsidRPr="000D380C">
        <w:rPr>
          <w:sz w:val="22"/>
          <w:szCs w:val="22"/>
        </w:rPr>
        <w:t>Za vožnjo po cesti mora biti vozilo grajeno skladno z veljav</w:t>
      </w:r>
      <w:r w:rsidR="006A68E2" w:rsidRPr="000D380C">
        <w:rPr>
          <w:sz w:val="22"/>
          <w:szCs w:val="22"/>
        </w:rPr>
        <w:t>nimi tehničnimi predpisi EU in R</w:t>
      </w:r>
      <w:r w:rsidRPr="000D380C">
        <w:rPr>
          <w:sz w:val="22"/>
          <w:szCs w:val="22"/>
        </w:rPr>
        <w:t>epublike Slovenije, ki urejajo področje cestnih vozil.</w:t>
      </w:r>
    </w:p>
    <w:p w14:paraId="2FD7EB9E" w14:textId="299B4B6E" w:rsidR="004D17A4" w:rsidRPr="000D380C" w:rsidRDefault="004D17A4" w:rsidP="009A6F5F">
      <w:pPr>
        <w:spacing w:before="240"/>
        <w:jc w:val="both"/>
        <w:rPr>
          <w:sz w:val="22"/>
          <w:szCs w:val="22"/>
        </w:rPr>
      </w:pPr>
      <w:r w:rsidRPr="000D380C">
        <w:rPr>
          <w:sz w:val="22"/>
          <w:szCs w:val="22"/>
        </w:rPr>
        <w:t>Za vožnjo po tirih mora biti vozilo grajeno skladno z veljavnimi</w:t>
      </w:r>
      <w:r w:rsidR="006A68E2" w:rsidRPr="000D380C">
        <w:rPr>
          <w:sz w:val="22"/>
          <w:szCs w:val="22"/>
        </w:rPr>
        <w:t xml:space="preserve"> pravilniki:</w:t>
      </w:r>
    </w:p>
    <w:p w14:paraId="0976E066" w14:textId="210296AF" w:rsidR="004D17A4" w:rsidRPr="000D380C" w:rsidRDefault="004D17A4" w:rsidP="009A6F5F">
      <w:pPr>
        <w:pStyle w:val="Odstavekseznama"/>
        <w:numPr>
          <w:ilvl w:val="0"/>
          <w:numId w:val="14"/>
        </w:numPr>
        <w:spacing w:before="240"/>
        <w:jc w:val="both"/>
        <w:rPr>
          <w:sz w:val="22"/>
          <w:szCs w:val="22"/>
        </w:rPr>
      </w:pPr>
      <w:r w:rsidRPr="000D380C">
        <w:rPr>
          <w:sz w:val="22"/>
          <w:szCs w:val="22"/>
        </w:rPr>
        <w:t>EN 15746-1/2010, A1/2011, EN 15746-2/2010, A1/ Direktivami: 2004/49/ES, 2008/57/ES</w:t>
      </w:r>
      <w:r w:rsidR="006A68E2" w:rsidRPr="000D380C">
        <w:rPr>
          <w:sz w:val="22"/>
          <w:szCs w:val="22"/>
        </w:rPr>
        <w:t>;</w:t>
      </w:r>
      <w:r w:rsidRPr="000D380C">
        <w:rPr>
          <w:sz w:val="22"/>
          <w:szCs w:val="22"/>
        </w:rPr>
        <w:t xml:space="preserve"> </w:t>
      </w:r>
    </w:p>
    <w:p w14:paraId="308B4DEC" w14:textId="7B5B7310" w:rsidR="004D17A4" w:rsidRPr="000D380C" w:rsidRDefault="004D17A4" w:rsidP="009A6F5F">
      <w:pPr>
        <w:pStyle w:val="Odstavekseznama"/>
        <w:numPr>
          <w:ilvl w:val="0"/>
          <w:numId w:val="14"/>
        </w:numPr>
        <w:spacing w:before="240"/>
        <w:jc w:val="both"/>
        <w:rPr>
          <w:sz w:val="22"/>
          <w:szCs w:val="22"/>
        </w:rPr>
      </w:pPr>
      <w:r w:rsidRPr="000D380C">
        <w:rPr>
          <w:sz w:val="22"/>
          <w:szCs w:val="22"/>
        </w:rPr>
        <w:t>UIC objavami in EN normami v točkah ko veljajo na splošno oziroma v točkah ko veljajo za dvopotna vozila</w:t>
      </w:r>
      <w:r w:rsidR="006A68E2" w:rsidRPr="000D380C">
        <w:rPr>
          <w:sz w:val="22"/>
          <w:szCs w:val="22"/>
        </w:rPr>
        <w:t>;</w:t>
      </w:r>
    </w:p>
    <w:p w14:paraId="6B39184B" w14:textId="6337E07E" w:rsidR="004D17A4" w:rsidRPr="000D380C" w:rsidRDefault="004D17A4" w:rsidP="009A6F5F">
      <w:pPr>
        <w:pStyle w:val="Odstavekseznama"/>
        <w:numPr>
          <w:ilvl w:val="0"/>
          <w:numId w:val="14"/>
        </w:numPr>
        <w:spacing w:before="240"/>
        <w:jc w:val="both"/>
        <w:rPr>
          <w:sz w:val="22"/>
          <w:szCs w:val="22"/>
        </w:rPr>
      </w:pPr>
      <w:r w:rsidRPr="000D380C">
        <w:rPr>
          <w:sz w:val="22"/>
          <w:szCs w:val="22"/>
        </w:rPr>
        <w:t>Zakonom o Železniškem prometu ZZelP-UPB6</w:t>
      </w:r>
      <w:r w:rsidR="006575EA" w:rsidRPr="000D380C">
        <w:rPr>
          <w:sz w:val="22"/>
          <w:szCs w:val="22"/>
        </w:rPr>
        <w:t xml:space="preserve"> </w:t>
      </w:r>
      <w:r w:rsidR="006A68E2" w:rsidRPr="000D380C">
        <w:rPr>
          <w:sz w:val="22"/>
          <w:szCs w:val="22"/>
        </w:rPr>
        <w:t>(Uradni list RS, št. 11/2011);</w:t>
      </w:r>
    </w:p>
    <w:p w14:paraId="0865F2FB" w14:textId="18B3B685" w:rsidR="004D17A4" w:rsidRPr="000D380C" w:rsidRDefault="004D17A4" w:rsidP="009A6F5F">
      <w:pPr>
        <w:pStyle w:val="Odstavekseznama"/>
        <w:numPr>
          <w:ilvl w:val="0"/>
          <w:numId w:val="14"/>
        </w:numPr>
        <w:spacing w:before="240"/>
        <w:jc w:val="both"/>
        <w:rPr>
          <w:sz w:val="22"/>
          <w:szCs w:val="22"/>
        </w:rPr>
      </w:pPr>
      <w:r w:rsidRPr="000D380C">
        <w:rPr>
          <w:sz w:val="22"/>
          <w:szCs w:val="22"/>
        </w:rPr>
        <w:t>Zakonom o varnosti v železniškem prometu (ZVZelP-UPB</w:t>
      </w:r>
      <w:r w:rsidR="006A68E2" w:rsidRPr="000D380C">
        <w:rPr>
          <w:sz w:val="22"/>
          <w:szCs w:val="22"/>
        </w:rPr>
        <w:t>3, Uradni list RS št. 56/2013);</w:t>
      </w:r>
    </w:p>
    <w:p w14:paraId="4A2732DE" w14:textId="6C5C1033" w:rsidR="004D17A4" w:rsidRPr="000D380C" w:rsidRDefault="004D17A4" w:rsidP="009A6F5F">
      <w:pPr>
        <w:pStyle w:val="Odstavekseznama"/>
        <w:numPr>
          <w:ilvl w:val="0"/>
          <w:numId w:val="14"/>
        </w:numPr>
        <w:spacing w:before="240"/>
        <w:jc w:val="both"/>
        <w:rPr>
          <w:sz w:val="22"/>
          <w:szCs w:val="22"/>
        </w:rPr>
      </w:pPr>
      <w:r w:rsidRPr="000D380C">
        <w:rPr>
          <w:sz w:val="22"/>
          <w:szCs w:val="22"/>
        </w:rPr>
        <w:t>Signalnim pravilniko</w:t>
      </w:r>
      <w:r w:rsidR="006A68E2" w:rsidRPr="000D380C">
        <w:rPr>
          <w:sz w:val="22"/>
          <w:szCs w:val="22"/>
        </w:rPr>
        <w:t>m (Uradni list RS št. 123/2007);</w:t>
      </w:r>
    </w:p>
    <w:p w14:paraId="5CD74484" w14:textId="5F4BC16E" w:rsidR="004D17A4" w:rsidRPr="000D380C" w:rsidRDefault="004D17A4" w:rsidP="009A6F5F">
      <w:pPr>
        <w:pStyle w:val="Odstavekseznama"/>
        <w:numPr>
          <w:ilvl w:val="0"/>
          <w:numId w:val="14"/>
        </w:numPr>
        <w:spacing w:before="240"/>
        <w:jc w:val="both"/>
        <w:rPr>
          <w:sz w:val="22"/>
          <w:szCs w:val="22"/>
        </w:rPr>
      </w:pPr>
      <w:r w:rsidRPr="000D380C">
        <w:rPr>
          <w:sz w:val="22"/>
          <w:szCs w:val="22"/>
        </w:rPr>
        <w:t>Prometnim pravilnik</w:t>
      </w:r>
      <w:r w:rsidR="006A68E2" w:rsidRPr="000D380C">
        <w:rPr>
          <w:sz w:val="22"/>
          <w:szCs w:val="22"/>
        </w:rPr>
        <w:t>om(Uradni list RS št. 50/2011);</w:t>
      </w:r>
    </w:p>
    <w:p w14:paraId="496C5BF0" w14:textId="6B6B08FA" w:rsidR="004D17A4" w:rsidRPr="000D380C" w:rsidRDefault="004D17A4" w:rsidP="009A6F5F">
      <w:pPr>
        <w:pStyle w:val="Odstavekseznama"/>
        <w:numPr>
          <w:ilvl w:val="0"/>
          <w:numId w:val="14"/>
        </w:numPr>
        <w:spacing w:before="240"/>
        <w:jc w:val="both"/>
        <w:rPr>
          <w:sz w:val="22"/>
          <w:szCs w:val="22"/>
        </w:rPr>
      </w:pPr>
      <w:r w:rsidRPr="000D380C">
        <w:rPr>
          <w:sz w:val="22"/>
          <w:szCs w:val="22"/>
        </w:rPr>
        <w:t>Pravilnikom o zavorah, varnostnih napravah in opremi železniških vozi</w:t>
      </w:r>
      <w:r w:rsidR="006A68E2" w:rsidRPr="000D380C">
        <w:rPr>
          <w:sz w:val="22"/>
          <w:szCs w:val="22"/>
        </w:rPr>
        <w:t>l (Uradni list RS št. 122/2007);</w:t>
      </w:r>
    </w:p>
    <w:p w14:paraId="5D0FD3D0" w14:textId="4E5756FE" w:rsidR="004D17A4" w:rsidRPr="000D380C" w:rsidRDefault="004D17A4" w:rsidP="009A6F5F">
      <w:pPr>
        <w:pStyle w:val="Odstavekseznama"/>
        <w:numPr>
          <w:ilvl w:val="0"/>
          <w:numId w:val="14"/>
        </w:numPr>
        <w:spacing w:before="240"/>
        <w:jc w:val="both"/>
        <w:rPr>
          <w:sz w:val="22"/>
          <w:szCs w:val="22"/>
        </w:rPr>
      </w:pPr>
      <w:r w:rsidRPr="000D380C">
        <w:rPr>
          <w:sz w:val="22"/>
          <w:szCs w:val="22"/>
        </w:rPr>
        <w:t>Pravilnikom o vzdrževanju železniških vozil(Uradni list RS št. 70/2008)</w:t>
      </w:r>
      <w:r w:rsidR="006A68E2" w:rsidRPr="000D380C">
        <w:rPr>
          <w:sz w:val="22"/>
          <w:szCs w:val="22"/>
        </w:rPr>
        <w:t>;</w:t>
      </w:r>
      <w:r w:rsidRPr="000D380C">
        <w:rPr>
          <w:sz w:val="22"/>
          <w:szCs w:val="22"/>
        </w:rPr>
        <w:t xml:space="preserve"> </w:t>
      </w:r>
    </w:p>
    <w:p w14:paraId="433DB34C" w14:textId="66340170" w:rsidR="004D17A4" w:rsidRPr="000D380C" w:rsidRDefault="004D17A4" w:rsidP="009A6F5F">
      <w:pPr>
        <w:pStyle w:val="Odstavekseznama"/>
        <w:numPr>
          <w:ilvl w:val="0"/>
          <w:numId w:val="14"/>
        </w:numPr>
        <w:spacing w:before="240"/>
        <w:jc w:val="both"/>
        <w:rPr>
          <w:sz w:val="22"/>
          <w:szCs w:val="22"/>
        </w:rPr>
      </w:pPr>
      <w:r w:rsidRPr="000D380C">
        <w:rPr>
          <w:sz w:val="22"/>
          <w:szCs w:val="22"/>
        </w:rPr>
        <w:t>Pravilnikom o zgornjem ustroju železniških prog (Uradni list RS št. 92/2010</w:t>
      </w:r>
      <w:r w:rsidR="007C3D97" w:rsidRPr="000D380C">
        <w:rPr>
          <w:sz w:val="22"/>
          <w:szCs w:val="22"/>
        </w:rPr>
        <w:t>, 38/16</w:t>
      </w:r>
      <w:r w:rsidR="006A68E2" w:rsidRPr="000D380C">
        <w:rPr>
          <w:sz w:val="22"/>
          <w:szCs w:val="22"/>
        </w:rPr>
        <w:t>);</w:t>
      </w:r>
    </w:p>
    <w:p w14:paraId="31143131" w14:textId="52EE43F9" w:rsidR="004D17A4" w:rsidRPr="000D380C" w:rsidRDefault="004D17A4" w:rsidP="009A6F5F">
      <w:pPr>
        <w:pStyle w:val="Odstavekseznama"/>
        <w:numPr>
          <w:ilvl w:val="0"/>
          <w:numId w:val="14"/>
        </w:numPr>
        <w:spacing w:before="240"/>
        <w:jc w:val="both"/>
        <w:rPr>
          <w:sz w:val="22"/>
          <w:szCs w:val="22"/>
        </w:rPr>
      </w:pPr>
      <w:r w:rsidRPr="000D380C">
        <w:rPr>
          <w:sz w:val="22"/>
          <w:szCs w:val="22"/>
        </w:rPr>
        <w:t>Pravilnikom o železniškem telekomunikacijskem omrež</w:t>
      </w:r>
      <w:r w:rsidR="006A68E2" w:rsidRPr="000D380C">
        <w:rPr>
          <w:sz w:val="22"/>
          <w:szCs w:val="22"/>
        </w:rPr>
        <w:t>ju (Uradni list RS št. 59/2010);</w:t>
      </w:r>
    </w:p>
    <w:p w14:paraId="6EB002AF" w14:textId="7B229ACD" w:rsidR="004D17A4" w:rsidRPr="000D380C" w:rsidRDefault="004D17A4" w:rsidP="009A6F5F">
      <w:pPr>
        <w:pStyle w:val="Odstavekseznama"/>
        <w:numPr>
          <w:ilvl w:val="0"/>
          <w:numId w:val="14"/>
        </w:numPr>
        <w:spacing w:before="240"/>
        <w:jc w:val="both"/>
        <w:rPr>
          <w:sz w:val="22"/>
          <w:szCs w:val="22"/>
        </w:rPr>
      </w:pPr>
      <w:r w:rsidRPr="000D380C">
        <w:rPr>
          <w:sz w:val="22"/>
          <w:szCs w:val="22"/>
        </w:rPr>
        <w:t>Pravilnik o projektiranju, gradnji in vzdrževanju stabilnih naprav električne vleke enosmernega sistema 3K</w:t>
      </w:r>
      <w:r w:rsidR="006A68E2" w:rsidRPr="000D380C">
        <w:rPr>
          <w:sz w:val="22"/>
          <w:szCs w:val="22"/>
        </w:rPr>
        <w:t>V (Uradni list RS št. 56/2003);</w:t>
      </w:r>
    </w:p>
    <w:p w14:paraId="7163E444" w14:textId="204D6F21" w:rsidR="004D17A4" w:rsidRPr="000D380C" w:rsidRDefault="004D17A4" w:rsidP="009A6F5F">
      <w:pPr>
        <w:pStyle w:val="Odstavekseznama"/>
        <w:numPr>
          <w:ilvl w:val="0"/>
          <w:numId w:val="14"/>
        </w:numPr>
        <w:spacing w:before="240"/>
        <w:jc w:val="both"/>
        <w:rPr>
          <w:sz w:val="22"/>
          <w:szCs w:val="22"/>
        </w:rPr>
      </w:pPr>
      <w:r w:rsidRPr="000D380C">
        <w:rPr>
          <w:sz w:val="22"/>
          <w:szCs w:val="22"/>
        </w:rPr>
        <w:t>Pravilnik o tehnični skladnosti tirnih vo</w:t>
      </w:r>
      <w:r w:rsidR="006A68E2" w:rsidRPr="000D380C">
        <w:rPr>
          <w:sz w:val="22"/>
          <w:szCs w:val="22"/>
        </w:rPr>
        <w:t>zil(Uradni list RS št. 44/2011);</w:t>
      </w:r>
    </w:p>
    <w:p w14:paraId="41D23FD4" w14:textId="77777777" w:rsidR="004D17A4" w:rsidRPr="000D380C" w:rsidRDefault="004D17A4" w:rsidP="009A6F5F">
      <w:pPr>
        <w:spacing w:before="240"/>
        <w:jc w:val="both"/>
        <w:rPr>
          <w:sz w:val="22"/>
          <w:szCs w:val="22"/>
        </w:rPr>
      </w:pPr>
      <w:r w:rsidRPr="000D380C">
        <w:rPr>
          <w:sz w:val="22"/>
          <w:szCs w:val="22"/>
        </w:rPr>
        <w:t>Kljub zgoraj navedenim dokumentom v nadaljevanju navajamo glavne tehnične poudarke posameznih delov vozila.</w:t>
      </w:r>
    </w:p>
    <w:p w14:paraId="6FCE74C0" w14:textId="77777777" w:rsidR="0079239F" w:rsidRPr="000D380C" w:rsidRDefault="006575EA" w:rsidP="009A6F5F">
      <w:pPr>
        <w:spacing w:before="240"/>
        <w:jc w:val="both"/>
        <w:rPr>
          <w:sz w:val="22"/>
          <w:szCs w:val="22"/>
        </w:rPr>
      </w:pPr>
      <w:r w:rsidRPr="000D380C">
        <w:rPr>
          <w:sz w:val="22"/>
          <w:szCs w:val="22"/>
        </w:rPr>
        <w:t>Dovoljena s</w:t>
      </w:r>
      <w:r w:rsidR="004D17A4" w:rsidRPr="000D380C">
        <w:rPr>
          <w:sz w:val="22"/>
          <w:szCs w:val="22"/>
        </w:rPr>
        <w:t>kupna teža vozila s posadko :</w:t>
      </w:r>
    </w:p>
    <w:p w14:paraId="5897112B" w14:textId="4E599D4E" w:rsidR="004D17A4" w:rsidRPr="000D380C" w:rsidRDefault="0046603C" w:rsidP="009A6F5F">
      <w:pPr>
        <w:pStyle w:val="Odstavekseznama"/>
        <w:numPr>
          <w:ilvl w:val="0"/>
          <w:numId w:val="11"/>
        </w:numPr>
        <w:spacing w:before="240"/>
        <w:jc w:val="both"/>
        <w:rPr>
          <w:sz w:val="22"/>
          <w:szCs w:val="22"/>
        </w:rPr>
      </w:pPr>
      <w:r w:rsidRPr="000D380C">
        <w:rPr>
          <w:sz w:val="22"/>
          <w:szCs w:val="22"/>
        </w:rPr>
        <w:t xml:space="preserve">maksimalno </w:t>
      </w:r>
      <w:r w:rsidR="00C20D9C">
        <w:rPr>
          <w:sz w:val="22"/>
          <w:szCs w:val="22"/>
        </w:rPr>
        <w:t>25</w:t>
      </w:r>
      <w:r w:rsidRPr="000D380C">
        <w:rPr>
          <w:sz w:val="22"/>
          <w:szCs w:val="22"/>
        </w:rPr>
        <w:t>.000 kg (</w:t>
      </w:r>
      <w:r w:rsidR="006070A0" w:rsidRPr="000D380C">
        <w:rPr>
          <w:sz w:val="22"/>
          <w:szCs w:val="22"/>
        </w:rPr>
        <w:t>tri</w:t>
      </w:r>
      <w:r w:rsidR="0079239F" w:rsidRPr="000D380C">
        <w:rPr>
          <w:sz w:val="22"/>
          <w:szCs w:val="22"/>
        </w:rPr>
        <w:t xml:space="preserve">oosno vozilo </w:t>
      </w:r>
      <w:r w:rsidRPr="000D380C">
        <w:rPr>
          <w:sz w:val="22"/>
          <w:szCs w:val="22"/>
        </w:rPr>
        <w:t>+ sistem za vožnjo po tiru)</w:t>
      </w:r>
    </w:p>
    <w:p w14:paraId="034D1E11" w14:textId="04DCDFFE" w:rsidR="00031EA0" w:rsidRPr="000D380C" w:rsidRDefault="00031EA0" w:rsidP="009A6F5F">
      <w:pPr>
        <w:spacing w:before="240"/>
        <w:jc w:val="both"/>
        <w:rPr>
          <w:sz w:val="22"/>
          <w:szCs w:val="22"/>
        </w:rPr>
      </w:pPr>
      <w:r w:rsidRPr="000D380C">
        <w:rPr>
          <w:sz w:val="22"/>
          <w:szCs w:val="22"/>
        </w:rPr>
        <w:t xml:space="preserve">Maksimalna višina </w:t>
      </w:r>
      <w:r w:rsidR="00C521E6" w:rsidRPr="000D380C">
        <w:rPr>
          <w:sz w:val="22"/>
          <w:szCs w:val="22"/>
        </w:rPr>
        <w:t xml:space="preserve">neobremenjenega </w:t>
      </w:r>
      <w:r w:rsidRPr="000D380C">
        <w:rPr>
          <w:sz w:val="22"/>
          <w:szCs w:val="22"/>
        </w:rPr>
        <w:t xml:space="preserve">vozila je </w:t>
      </w:r>
      <w:r w:rsidR="00B134CC" w:rsidRPr="000D380C">
        <w:rPr>
          <w:sz w:val="22"/>
          <w:szCs w:val="22"/>
        </w:rPr>
        <w:t xml:space="preserve">3.600 mm ob vožnji po cesti oz. 3.750 mm ob vožnji po železnici. </w:t>
      </w:r>
      <w:r w:rsidR="00C521E6" w:rsidRPr="000D380C">
        <w:rPr>
          <w:sz w:val="22"/>
          <w:szCs w:val="22"/>
        </w:rPr>
        <w:t xml:space="preserve"> </w:t>
      </w:r>
      <w:r w:rsidRPr="000D380C">
        <w:rPr>
          <w:sz w:val="22"/>
          <w:szCs w:val="22"/>
        </w:rPr>
        <w:t xml:space="preserve"> </w:t>
      </w:r>
    </w:p>
    <w:p w14:paraId="09382603" w14:textId="117D3470"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PODVOZJE</w:t>
      </w:r>
      <w:r w:rsidR="00B0604E">
        <w:rPr>
          <w:rFonts w:ascii="Times New Roman" w:hAnsi="Times New Roman" w:cs="Times New Roman"/>
          <w:sz w:val="22"/>
          <w:szCs w:val="22"/>
        </w:rPr>
        <w:t xml:space="preserve"> DVOPOTNEGA REŠEVALNEGA VOZILA</w:t>
      </w:r>
    </w:p>
    <w:p w14:paraId="6EDF02C4" w14:textId="71B100FD" w:rsidR="004D17A4" w:rsidRPr="000D380C" w:rsidRDefault="004D17A4" w:rsidP="009A6F5F">
      <w:pPr>
        <w:spacing w:before="240"/>
        <w:jc w:val="both"/>
        <w:rPr>
          <w:sz w:val="22"/>
          <w:szCs w:val="22"/>
        </w:rPr>
      </w:pPr>
      <w:r w:rsidRPr="000D380C">
        <w:rPr>
          <w:sz w:val="22"/>
          <w:szCs w:val="22"/>
        </w:rPr>
        <w:t xml:space="preserve">Vozilo mora imeti pogonski motor  dizel moči min. </w:t>
      </w:r>
      <w:r w:rsidR="00F47D39" w:rsidRPr="000D380C">
        <w:rPr>
          <w:sz w:val="22"/>
          <w:szCs w:val="22"/>
        </w:rPr>
        <w:t>36</w:t>
      </w:r>
      <w:r w:rsidR="001F0A30" w:rsidRPr="000D380C">
        <w:rPr>
          <w:sz w:val="22"/>
          <w:szCs w:val="22"/>
        </w:rPr>
        <w:t>0</w:t>
      </w:r>
      <w:r w:rsidRPr="000D380C">
        <w:rPr>
          <w:sz w:val="22"/>
          <w:szCs w:val="22"/>
        </w:rPr>
        <w:t xml:space="preserve">KW, </w:t>
      </w:r>
      <w:r w:rsidR="006575EA" w:rsidRPr="000D380C">
        <w:rPr>
          <w:sz w:val="22"/>
          <w:szCs w:val="22"/>
        </w:rPr>
        <w:t>z</w:t>
      </w:r>
      <w:r w:rsidRPr="000D380C">
        <w:rPr>
          <w:sz w:val="22"/>
          <w:szCs w:val="22"/>
        </w:rPr>
        <w:t xml:space="preserve"> avtomatski</w:t>
      </w:r>
      <w:r w:rsidR="006575EA" w:rsidRPr="000D380C">
        <w:rPr>
          <w:sz w:val="22"/>
          <w:szCs w:val="22"/>
        </w:rPr>
        <w:t>m</w:t>
      </w:r>
      <w:r w:rsidRPr="000D380C">
        <w:rPr>
          <w:sz w:val="22"/>
          <w:szCs w:val="22"/>
        </w:rPr>
        <w:t xml:space="preserve"> menjalnik</w:t>
      </w:r>
      <w:r w:rsidR="006575EA" w:rsidRPr="000D380C">
        <w:rPr>
          <w:sz w:val="22"/>
          <w:szCs w:val="22"/>
        </w:rPr>
        <w:t>om.</w:t>
      </w:r>
    </w:p>
    <w:p w14:paraId="71812FDF" w14:textId="77777777" w:rsidR="0055625F" w:rsidRPr="000D380C" w:rsidRDefault="0055625F" w:rsidP="009A6F5F">
      <w:pPr>
        <w:spacing w:before="240"/>
        <w:jc w:val="both"/>
        <w:rPr>
          <w:sz w:val="22"/>
          <w:szCs w:val="22"/>
        </w:rPr>
      </w:pPr>
      <w:r w:rsidRPr="000D380C">
        <w:rPr>
          <w:sz w:val="22"/>
          <w:szCs w:val="22"/>
        </w:rPr>
        <w:t>Profil vozila za vožnjo po tirih mora biti skladen UIC 505-1 in UIC-GC, SIST EN 15273-2 in nakladalnemu profilu SŽ I ter UIC 700.</w:t>
      </w:r>
    </w:p>
    <w:p w14:paraId="6A460025" w14:textId="51CC7F65" w:rsidR="0055625F" w:rsidRPr="000D380C" w:rsidRDefault="0055625F" w:rsidP="009A6F5F">
      <w:pPr>
        <w:spacing w:before="240"/>
        <w:jc w:val="both"/>
        <w:rPr>
          <w:sz w:val="22"/>
          <w:szCs w:val="22"/>
        </w:rPr>
      </w:pPr>
      <w:r w:rsidRPr="000D380C">
        <w:rPr>
          <w:sz w:val="22"/>
          <w:szCs w:val="22"/>
        </w:rPr>
        <w:t>Vozilo mora imeti</w:t>
      </w:r>
      <w:r w:rsidR="007724E2" w:rsidRPr="000D380C">
        <w:rPr>
          <w:sz w:val="22"/>
          <w:szCs w:val="22"/>
        </w:rPr>
        <w:t xml:space="preserve"> 4 </w:t>
      </w:r>
      <w:r w:rsidRPr="000D380C">
        <w:rPr>
          <w:sz w:val="22"/>
          <w:szCs w:val="22"/>
        </w:rPr>
        <w:t>kolesni</w:t>
      </w:r>
      <w:r w:rsidR="00DD75FD" w:rsidRPr="000D380C">
        <w:rPr>
          <w:sz w:val="22"/>
          <w:szCs w:val="22"/>
        </w:rPr>
        <w:t xml:space="preserve"> </w:t>
      </w:r>
      <w:r w:rsidR="007724E2" w:rsidRPr="000D380C">
        <w:rPr>
          <w:sz w:val="22"/>
          <w:szCs w:val="22"/>
        </w:rPr>
        <w:t>pogon</w:t>
      </w:r>
      <w:r w:rsidR="00957182" w:rsidRPr="000D380C">
        <w:rPr>
          <w:sz w:val="22"/>
          <w:szCs w:val="22"/>
        </w:rPr>
        <w:t xml:space="preserve"> z reduktorjem</w:t>
      </w:r>
      <w:r w:rsidR="007724E2" w:rsidRPr="000D380C">
        <w:rPr>
          <w:sz w:val="22"/>
          <w:szCs w:val="22"/>
        </w:rPr>
        <w:t xml:space="preserve"> (</w:t>
      </w:r>
      <w:r w:rsidR="006070A0" w:rsidRPr="000D380C">
        <w:rPr>
          <w:sz w:val="22"/>
          <w:szCs w:val="22"/>
        </w:rPr>
        <w:t>6</w:t>
      </w:r>
      <w:r w:rsidR="00DD75FD" w:rsidRPr="000D380C">
        <w:rPr>
          <w:sz w:val="22"/>
          <w:szCs w:val="22"/>
        </w:rPr>
        <w:t xml:space="preserve"> x 4</w:t>
      </w:r>
      <w:r w:rsidR="007724E2" w:rsidRPr="000D380C">
        <w:rPr>
          <w:sz w:val="22"/>
          <w:szCs w:val="22"/>
        </w:rPr>
        <w:t>). Vozilo mora,</w:t>
      </w:r>
      <w:r w:rsidRPr="000D380C">
        <w:rPr>
          <w:sz w:val="22"/>
          <w:szCs w:val="22"/>
        </w:rPr>
        <w:t xml:space="preserve"> po železniških tirih</w:t>
      </w:r>
      <w:r w:rsidR="007724E2" w:rsidRPr="000D380C">
        <w:rPr>
          <w:sz w:val="22"/>
          <w:szCs w:val="22"/>
        </w:rPr>
        <w:t>,</w:t>
      </w:r>
      <w:r w:rsidRPr="000D380C">
        <w:rPr>
          <w:sz w:val="22"/>
          <w:szCs w:val="22"/>
        </w:rPr>
        <w:t xml:space="preserve"> omogočati hitrost od 0 do min 40 km/h, po cesti pa od 0</w:t>
      </w:r>
      <w:r w:rsidR="0009636E" w:rsidRPr="000D380C">
        <w:rPr>
          <w:sz w:val="22"/>
          <w:szCs w:val="22"/>
        </w:rPr>
        <w:t xml:space="preserve"> –</w:t>
      </w:r>
      <w:r w:rsidRPr="000D380C">
        <w:rPr>
          <w:sz w:val="22"/>
          <w:szCs w:val="22"/>
        </w:rPr>
        <w:t xml:space="preserve"> 90</w:t>
      </w:r>
      <w:r w:rsidR="0009636E" w:rsidRPr="000D380C">
        <w:rPr>
          <w:sz w:val="22"/>
          <w:szCs w:val="22"/>
        </w:rPr>
        <w:t xml:space="preserve"> </w:t>
      </w:r>
      <w:r w:rsidRPr="000D380C">
        <w:rPr>
          <w:sz w:val="22"/>
          <w:szCs w:val="22"/>
        </w:rPr>
        <w:t>km/h.</w:t>
      </w:r>
    </w:p>
    <w:p w14:paraId="5317FFE3" w14:textId="1348C95A" w:rsidR="00B51316" w:rsidRPr="000D380C" w:rsidRDefault="00B51316" w:rsidP="009A6F5F">
      <w:pPr>
        <w:spacing w:before="240"/>
        <w:jc w:val="both"/>
        <w:rPr>
          <w:sz w:val="22"/>
          <w:szCs w:val="22"/>
        </w:rPr>
      </w:pPr>
      <w:r w:rsidRPr="000D380C">
        <w:rPr>
          <w:sz w:val="22"/>
          <w:szCs w:val="22"/>
        </w:rPr>
        <w:t xml:space="preserve">Vozilo mora imeti točno razporeditev težišča na vse osi za cestni del podvozja (pnevmatike), teže pa morajo biti razporejene posebej za šasijo, kabino in voznika, nadgradnjo s pritrdišči, rezervoar za vodo + voda, </w:t>
      </w:r>
      <w:r w:rsidR="00BA5F15" w:rsidRPr="000D380C">
        <w:rPr>
          <w:sz w:val="22"/>
          <w:szCs w:val="22"/>
        </w:rPr>
        <w:t>rezervoar</w:t>
      </w:r>
      <w:r w:rsidRPr="000D380C">
        <w:rPr>
          <w:sz w:val="22"/>
          <w:szCs w:val="22"/>
        </w:rPr>
        <w:t xml:space="preserve"> za peno + pena, posadka z vso opremo (</w:t>
      </w:r>
      <w:r w:rsidR="0046603C" w:rsidRPr="000D380C">
        <w:rPr>
          <w:sz w:val="22"/>
          <w:szCs w:val="22"/>
        </w:rPr>
        <w:t xml:space="preserve">v okviru </w:t>
      </w:r>
      <w:r w:rsidRPr="000D380C">
        <w:rPr>
          <w:sz w:val="22"/>
          <w:szCs w:val="22"/>
        </w:rPr>
        <w:t>dovoljen</w:t>
      </w:r>
      <w:r w:rsidR="0046603C" w:rsidRPr="000D380C">
        <w:rPr>
          <w:sz w:val="22"/>
          <w:szCs w:val="22"/>
        </w:rPr>
        <w:t>e</w:t>
      </w:r>
      <w:r w:rsidRPr="000D380C">
        <w:rPr>
          <w:sz w:val="22"/>
          <w:szCs w:val="22"/>
        </w:rPr>
        <w:t xml:space="preserve"> skupn</w:t>
      </w:r>
      <w:r w:rsidR="0046603C" w:rsidRPr="000D380C">
        <w:rPr>
          <w:sz w:val="22"/>
          <w:szCs w:val="22"/>
        </w:rPr>
        <w:t>e</w:t>
      </w:r>
      <w:r w:rsidRPr="000D380C">
        <w:rPr>
          <w:sz w:val="22"/>
          <w:szCs w:val="22"/>
        </w:rPr>
        <w:t xml:space="preserve"> mas</w:t>
      </w:r>
      <w:r w:rsidR="0046603C" w:rsidRPr="000D380C">
        <w:rPr>
          <w:sz w:val="22"/>
          <w:szCs w:val="22"/>
        </w:rPr>
        <w:t>e za vožnjo po</w:t>
      </w:r>
      <w:r w:rsidR="00AC684B" w:rsidRPr="000D380C">
        <w:rPr>
          <w:sz w:val="22"/>
          <w:szCs w:val="22"/>
        </w:rPr>
        <w:t xml:space="preserve"> cesti).</w:t>
      </w:r>
    </w:p>
    <w:p w14:paraId="5AC0881F" w14:textId="227C1EBF" w:rsidR="00B51316" w:rsidRPr="000D380C" w:rsidRDefault="00B51316" w:rsidP="009A6F5F">
      <w:pPr>
        <w:spacing w:before="240"/>
        <w:jc w:val="both"/>
        <w:rPr>
          <w:sz w:val="22"/>
          <w:szCs w:val="22"/>
        </w:rPr>
      </w:pPr>
      <w:r w:rsidRPr="000D380C">
        <w:rPr>
          <w:sz w:val="22"/>
          <w:szCs w:val="22"/>
        </w:rPr>
        <w:lastRenderedPageBreak/>
        <w:t xml:space="preserve">Vozilo mora imeti točno razporeditev težišča na vse osi za železniški del podvozja (železniška kolesa), teže pa morajo biti razporejene posebej za šasijo, kabino in voznika, nadgradnjo s pritrdišči, rezervoar za vodo + voda, </w:t>
      </w:r>
      <w:r w:rsidR="00BA5F15" w:rsidRPr="000D380C">
        <w:rPr>
          <w:sz w:val="22"/>
          <w:szCs w:val="22"/>
        </w:rPr>
        <w:t>rezervoar</w:t>
      </w:r>
      <w:r w:rsidRPr="000D380C">
        <w:rPr>
          <w:sz w:val="22"/>
          <w:szCs w:val="22"/>
        </w:rPr>
        <w:t xml:space="preserve"> za peno + pena, posadka z vso opre</w:t>
      </w:r>
      <w:r w:rsidR="0046603C" w:rsidRPr="000D380C">
        <w:rPr>
          <w:sz w:val="22"/>
          <w:szCs w:val="22"/>
        </w:rPr>
        <w:t>mo (dovoljena skupna masa na</w:t>
      </w:r>
      <w:r w:rsidRPr="000D380C">
        <w:rPr>
          <w:sz w:val="22"/>
          <w:szCs w:val="22"/>
        </w:rPr>
        <w:t xml:space="preserve"> osi na železnici </w:t>
      </w:r>
      <w:r w:rsidR="0046603C" w:rsidRPr="000D380C">
        <w:rPr>
          <w:sz w:val="22"/>
          <w:szCs w:val="22"/>
        </w:rPr>
        <w:t>je max.</w:t>
      </w:r>
      <w:r w:rsidRPr="000D380C">
        <w:rPr>
          <w:sz w:val="22"/>
          <w:szCs w:val="22"/>
        </w:rPr>
        <w:t xml:space="preserve"> </w:t>
      </w:r>
      <w:r w:rsidR="0046603C" w:rsidRPr="000D380C">
        <w:rPr>
          <w:sz w:val="22"/>
          <w:szCs w:val="22"/>
        </w:rPr>
        <w:t>22</w:t>
      </w:r>
      <w:r w:rsidR="00D53F4A" w:rsidRPr="000D380C">
        <w:rPr>
          <w:sz w:val="22"/>
          <w:szCs w:val="22"/>
        </w:rPr>
        <w:t>,5</w:t>
      </w:r>
      <w:r w:rsidRPr="000D380C">
        <w:rPr>
          <w:sz w:val="22"/>
          <w:szCs w:val="22"/>
        </w:rPr>
        <w:t xml:space="preserve"> t</w:t>
      </w:r>
      <w:r w:rsidR="0046603C" w:rsidRPr="000D380C">
        <w:rPr>
          <w:sz w:val="22"/>
          <w:szCs w:val="22"/>
        </w:rPr>
        <w:t>/os</w:t>
      </w:r>
      <w:r w:rsidR="00AC684B" w:rsidRPr="000D380C">
        <w:rPr>
          <w:sz w:val="22"/>
          <w:szCs w:val="22"/>
        </w:rPr>
        <w:t>).</w:t>
      </w:r>
    </w:p>
    <w:p w14:paraId="471A1A0B" w14:textId="34A8546E" w:rsidR="00B51316" w:rsidRPr="000D380C" w:rsidRDefault="00B51316" w:rsidP="009A6F5F">
      <w:pPr>
        <w:spacing w:before="240"/>
        <w:jc w:val="both"/>
        <w:rPr>
          <w:sz w:val="22"/>
          <w:szCs w:val="22"/>
        </w:rPr>
      </w:pPr>
      <w:r w:rsidRPr="000D380C">
        <w:rPr>
          <w:sz w:val="22"/>
          <w:szCs w:val="22"/>
        </w:rPr>
        <w:t>Vozilo mora imeti vsaj</w:t>
      </w:r>
      <w:r w:rsidR="0079239F" w:rsidRPr="000D380C">
        <w:rPr>
          <w:sz w:val="22"/>
          <w:szCs w:val="22"/>
        </w:rPr>
        <w:t xml:space="preserve"> </w:t>
      </w:r>
      <w:r w:rsidRPr="000D380C">
        <w:rPr>
          <w:sz w:val="22"/>
          <w:szCs w:val="22"/>
        </w:rPr>
        <w:t>1,5 t do 2 t obremenitve za obrabo skozi čas, da bo vozilo zdržalo 20-25 let amortizacijske dobe</w:t>
      </w:r>
      <w:r w:rsidR="00AC684B" w:rsidRPr="000D380C">
        <w:rPr>
          <w:sz w:val="22"/>
          <w:szCs w:val="22"/>
        </w:rPr>
        <w:t>.</w:t>
      </w:r>
    </w:p>
    <w:p w14:paraId="4D0D520F" w14:textId="77777777" w:rsidR="0055625F" w:rsidRPr="000D380C" w:rsidRDefault="0055625F" w:rsidP="009A6F5F">
      <w:pPr>
        <w:spacing w:before="240"/>
        <w:jc w:val="both"/>
        <w:rPr>
          <w:sz w:val="22"/>
          <w:szCs w:val="22"/>
        </w:rPr>
      </w:pPr>
      <w:r w:rsidRPr="000D380C">
        <w:rPr>
          <w:sz w:val="22"/>
          <w:szCs w:val="22"/>
        </w:rPr>
        <w:t xml:space="preserve">Ohmska upornost koles ki omogočajo vožnjo po železniških tirih  </w:t>
      </w:r>
      <w:r w:rsidR="006575EA" w:rsidRPr="000D380C">
        <w:rPr>
          <w:sz w:val="22"/>
          <w:szCs w:val="22"/>
        </w:rPr>
        <w:t xml:space="preserve">in </w:t>
      </w:r>
      <w:r w:rsidRPr="000D380C">
        <w:rPr>
          <w:sz w:val="22"/>
          <w:szCs w:val="22"/>
        </w:rPr>
        <w:t xml:space="preserve">mora </w:t>
      </w:r>
      <w:r w:rsidR="006575EA" w:rsidRPr="000D380C">
        <w:rPr>
          <w:sz w:val="22"/>
          <w:szCs w:val="22"/>
        </w:rPr>
        <w:t>imeti</w:t>
      </w:r>
      <w:r w:rsidRPr="000D380C">
        <w:rPr>
          <w:sz w:val="22"/>
          <w:szCs w:val="22"/>
        </w:rPr>
        <w:t xml:space="preserve"> ustrezne vrednosti UIC 533</w:t>
      </w:r>
      <w:r w:rsidR="006575EA" w:rsidRPr="000D380C">
        <w:rPr>
          <w:sz w:val="22"/>
          <w:szCs w:val="22"/>
        </w:rPr>
        <w:t xml:space="preserve"> </w:t>
      </w:r>
      <w:r w:rsidRPr="000D380C">
        <w:rPr>
          <w:sz w:val="22"/>
          <w:szCs w:val="22"/>
        </w:rPr>
        <w:t>(&gt;0,01Ω) za zagotavljanje zaključevanje tirnih tokokrogov (ozemljitvene vezice).</w:t>
      </w:r>
    </w:p>
    <w:p w14:paraId="54F51BDC" w14:textId="38BBD0E2" w:rsidR="0055625F" w:rsidRPr="000D380C" w:rsidRDefault="0055625F" w:rsidP="009A6F5F">
      <w:pPr>
        <w:spacing w:before="240"/>
        <w:jc w:val="both"/>
        <w:rPr>
          <w:sz w:val="22"/>
          <w:szCs w:val="22"/>
        </w:rPr>
      </w:pPr>
      <w:r w:rsidRPr="000D380C">
        <w:rPr>
          <w:sz w:val="22"/>
          <w:szCs w:val="22"/>
        </w:rPr>
        <w:t xml:space="preserve">Vsi kovinski deli vozila morajo biti med seboj povezani in ozemljeni. </w:t>
      </w:r>
      <w:r w:rsidR="008F164A" w:rsidRPr="000D380C">
        <w:rPr>
          <w:sz w:val="22"/>
          <w:szCs w:val="22"/>
        </w:rPr>
        <w:t>Za primer dela izven tirov mora biti na vozilu nameščena krilata matica za možnost dodatne ozemljitve vozila.</w:t>
      </w:r>
    </w:p>
    <w:p w14:paraId="18D6CC41" w14:textId="0769FF43" w:rsidR="0055625F" w:rsidRPr="000D380C" w:rsidRDefault="0055625F" w:rsidP="009A6F5F">
      <w:pPr>
        <w:spacing w:before="240"/>
        <w:jc w:val="both"/>
        <w:rPr>
          <w:sz w:val="22"/>
          <w:szCs w:val="22"/>
        </w:rPr>
      </w:pPr>
      <w:r w:rsidRPr="000D380C">
        <w:rPr>
          <w:sz w:val="22"/>
          <w:szCs w:val="22"/>
        </w:rPr>
        <w:t xml:space="preserve">Vozilo mora biti opremljeno s </w:t>
      </w:r>
      <w:r w:rsidR="00BA5F15" w:rsidRPr="000D380C">
        <w:rPr>
          <w:sz w:val="22"/>
          <w:szCs w:val="22"/>
        </w:rPr>
        <w:t>proti drsno</w:t>
      </w:r>
      <w:r w:rsidR="00AC684B" w:rsidRPr="000D380C">
        <w:rPr>
          <w:sz w:val="22"/>
          <w:szCs w:val="22"/>
        </w:rPr>
        <w:t xml:space="preserve"> napravo skladno s</w:t>
      </w:r>
      <w:r w:rsidRPr="000D380C">
        <w:rPr>
          <w:sz w:val="22"/>
          <w:szCs w:val="22"/>
        </w:rPr>
        <w:t xml:space="preserve"> SIST EN 15595 ali drugim varovalnim sistemom, ki preprečuje poškodbe na pogonskem sistemu v primeru preobremenitve.</w:t>
      </w:r>
    </w:p>
    <w:p w14:paraId="0F6506DC" w14:textId="77777777" w:rsidR="0055625F" w:rsidRPr="000D380C" w:rsidRDefault="0055625F" w:rsidP="009A6F5F">
      <w:pPr>
        <w:spacing w:before="240"/>
        <w:jc w:val="both"/>
        <w:rPr>
          <w:sz w:val="22"/>
          <w:szCs w:val="22"/>
        </w:rPr>
      </w:pPr>
      <w:r w:rsidRPr="000D380C">
        <w:rPr>
          <w:sz w:val="22"/>
          <w:szCs w:val="22"/>
        </w:rPr>
        <w:t>Vozilo mora biti opremljeno s pritrdilno ali ročno zavoro.</w:t>
      </w:r>
    </w:p>
    <w:p w14:paraId="68B525A3" w14:textId="77777777" w:rsidR="0055625F" w:rsidRPr="000D380C" w:rsidRDefault="0055625F" w:rsidP="009A6F5F">
      <w:pPr>
        <w:spacing w:before="240"/>
        <w:jc w:val="both"/>
        <w:rPr>
          <w:sz w:val="22"/>
          <w:szCs w:val="22"/>
        </w:rPr>
      </w:pPr>
      <w:r w:rsidRPr="000D380C">
        <w:rPr>
          <w:sz w:val="22"/>
          <w:szCs w:val="22"/>
        </w:rPr>
        <w:t>Vozilo mora imeti sušilno napravo za sušenje zraka v zavornem sistemu in ostalem pnevmatskem sistemu.</w:t>
      </w:r>
    </w:p>
    <w:p w14:paraId="112F9A69" w14:textId="29854B2E" w:rsidR="0055625F" w:rsidRPr="000D380C" w:rsidRDefault="0055625F" w:rsidP="009A6F5F">
      <w:pPr>
        <w:spacing w:before="240"/>
        <w:jc w:val="both"/>
        <w:rPr>
          <w:sz w:val="22"/>
          <w:szCs w:val="22"/>
        </w:rPr>
      </w:pPr>
      <w:r w:rsidRPr="000D380C">
        <w:rPr>
          <w:sz w:val="22"/>
          <w:szCs w:val="22"/>
        </w:rPr>
        <w:t xml:space="preserve"> Vozilo mora biti opremljeno z sistemom za registracijo in odčitavanje hitrosti po cesti in železniškem tiru</w:t>
      </w:r>
      <w:r w:rsidR="006575EA" w:rsidRPr="000D380C">
        <w:rPr>
          <w:sz w:val="22"/>
          <w:szCs w:val="22"/>
        </w:rPr>
        <w:t xml:space="preserve"> </w:t>
      </w:r>
      <w:r w:rsidRPr="000D380C">
        <w:rPr>
          <w:sz w:val="22"/>
          <w:szCs w:val="22"/>
        </w:rPr>
        <w:t>(sistem mora omogočati registracijo in shranjevanje podatkov v elektronski obliki in analizo zapisanih podatkov</w:t>
      </w:r>
      <w:r w:rsidR="006575EA" w:rsidRPr="000D380C">
        <w:rPr>
          <w:sz w:val="22"/>
          <w:szCs w:val="22"/>
        </w:rPr>
        <w:t>)</w:t>
      </w:r>
      <w:r w:rsidRPr="000D380C">
        <w:rPr>
          <w:sz w:val="22"/>
          <w:szCs w:val="22"/>
        </w:rPr>
        <w:t xml:space="preserve">. Signal oziroma dajalnik impulzov mora biti isti za registracijo hitrosti in za varnostne naprave. Sistem </w:t>
      </w:r>
      <w:r w:rsidR="006575EA" w:rsidRPr="000D380C">
        <w:rPr>
          <w:sz w:val="22"/>
          <w:szCs w:val="22"/>
        </w:rPr>
        <w:t>mora</w:t>
      </w:r>
      <w:r w:rsidRPr="000D380C">
        <w:rPr>
          <w:sz w:val="22"/>
          <w:szCs w:val="22"/>
        </w:rPr>
        <w:t xml:space="preserve"> omogoča</w:t>
      </w:r>
      <w:r w:rsidR="006575EA" w:rsidRPr="000D380C">
        <w:rPr>
          <w:sz w:val="22"/>
          <w:szCs w:val="22"/>
        </w:rPr>
        <w:t>ti</w:t>
      </w:r>
      <w:r w:rsidRPr="000D380C">
        <w:rPr>
          <w:sz w:val="22"/>
          <w:szCs w:val="22"/>
        </w:rPr>
        <w:t xml:space="preserve"> daljinsko odčitavanje podatkov.</w:t>
      </w:r>
    </w:p>
    <w:p w14:paraId="15F32CC7" w14:textId="51AD51AA" w:rsidR="0055625F" w:rsidRPr="000D380C" w:rsidRDefault="002C6A93" w:rsidP="009A6F5F">
      <w:pPr>
        <w:spacing w:before="240"/>
        <w:jc w:val="both"/>
        <w:rPr>
          <w:sz w:val="22"/>
          <w:szCs w:val="22"/>
        </w:rPr>
      </w:pPr>
      <w:r w:rsidRPr="000D380C">
        <w:rPr>
          <w:sz w:val="22"/>
          <w:szCs w:val="22"/>
        </w:rPr>
        <w:t>V</w:t>
      </w:r>
      <w:r w:rsidR="0055625F" w:rsidRPr="000D380C">
        <w:rPr>
          <w:sz w:val="22"/>
          <w:szCs w:val="22"/>
        </w:rPr>
        <w:t>ozil</w:t>
      </w:r>
      <w:r w:rsidR="00AC684B" w:rsidRPr="000D380C">
        <w:rPr>
          <w:sz w:val="22"/>
          <w:szCs w:val="22"/>
        </w:rPr>
        <w:t>o</w:t>
      </w:r>
      <w:r w:rsidRPr="000D380C">
        <w:rPr>
          <w:sz w:val="22"/>
          <w:szCs w:val="22"/>
        </w:rPr>
        <w:t xml:space="preserve"> mora imeti</w:t>
      </w:r>
      <w:r w:rsidR="00AC684B" w:rsidRPr="000D380C">
        <w:rPr>
          <w:sz w:val="22"/>
          <w:szCs w:val="22"/>
        </w:rPr>
        <w:t xml:space="preserve"> skladno s </w:t>
      </w:r>
      <w:r w:rsidR="006575EA" w:rsidRPr="000D380C">
        <w:rPr>
          <w:sz w:val="22"/>
          <w:szCs w:val="22"/>
        </w:rPr>
        <w:t xml:space="preserve"> Pravilnik</w:t>
      </w:r>
      <w:r w:rsidR="00AC684B" w:rsidRPr="000D380C">
        <w:rPr>
          <w:sz w:val="22"/>
          <w:szCs w:val="22"/>
        </w:rPr>
        <w:t>om</w:t>
      </w:r>
      <w:r w:rsidR="006575EA" w:rsidRPr="000D380C">
        <w:rPr>
          <w:sz w:val="22"/>
          <w:szCs w:val="22"/>
        </w:rPr>
        <w:t xml:space="preserve"> o zavorah, varnostnih napravah in opremi železniških vozil (Uradni list RS št. 122/2007), </w:t>
      </w:r>
      <w:r w:rsidR="0055625F" w:rsidRPr="000D380C">
        <w:rPr>
          <w:sz w:val="22"/>
          <w:szCs w:val="22"/>
        </w:rPr>
        <w:t xml:space="preserve">prostor za zavorni cokli UIC 60 </w:t>
      </w:r>
      <w:r w:rsidRPr="000D380C">
        <w:rPr>
          <w:sz w:val="22"/>
          <w:szCs w:val="22"/>
        </w:rPr>
        <w:t>in</w:t>
      </w:r>
      <w:r w:rsidR="0055625F" w:rsidRPr="000D380C">
        <w:rPr>
          <w:sz w:val="22"/>
          <w:szCs w:val="22"/>
        </w:rPr>
        <w:t xml:space="preserve"> signalno zastavico</w:t>
      </w:r>
      <w:r w:rsidRPr="000D380C">
        <w:rPr>
          <w:sz w:val="22"/>
          <w:szCs w:val="22"/>
        </w:rPr>
        <w:t>. Prostor mora biti zavarovan proti odtujitvi predmetov iz njega.</w:t>
      </w:r>
    </w:p>
    <w:p w14:paraId="632B5890" w14:textId="77777777" w:rsidR="00F24E83" w:rsidRPr="000D380C" w:rsidRDefault="00F24E83" w:rsidP="009A6F5F">
      <w:pPr>
        <w:spacing w:before="240"/>
        <w:jc w:val="both"/>
        <w:rPr>
          <w:sz w:val="22"/>
          <w:szCs w:val="22"/>
        </w:rPr>
      </w:pPr>
      <w:r w:rsidRPr="000D380C">
        <w:rPr>
          <w:sz w:val="22"/>
          <w:szCs w:val="22"/>
        </w:rPr>
        <w:t>V primeru okvare pogona mora imeti vozilo vgrajen sistem za dvig sistema za vožnjo po tirih in umaknitev s tirov ter vleko z drugim vozilom.</w:t>
      </w:r>
    </w:p>
    <w:p w14:paraId="17E8B7D8" w14:textId="0122C732" w:rsidR="00F24E83" w:rsidRPr="000D380C" w:rsidRDefault="00F24E83" w:rsidP="009A6F5F">
      <w:pPr>
        <w:spacing w:before="240"/>
        <w:jc w:val="both"/>
        <w:rPr>
          <w:sz w:val="22"/>
          <w:szCs w:val="22"/>
        </w:rPr>
      </w:pPr>
      <w:r w:rsidRPr="000D380C">
        <w:rPr>
          <w:sz w:val="22"/>
          <w:szCs w:val="22"/>
        </w:rPr>
        <w:t>Vozilo mora imeti nameščen vlečni drog za primer okvare za prevoz po železniških tirih z drugim vozilom</w:t>
      </w:r>
      <w:r w:rsidR="001175DA" w:rsidRPr="000D380C">
        <w:rPr>
          <w:sz w:val="22"/>
          <w:szCs w:val="22"/>
        </w:rPr>
        <w:t xml:space="preserve"> ter možnost vleke vagona.</w:t>
      </w:r>
    </w:p>
    <w:p w14:paraId="4A776E59" w14:textId="2D456A6D" w:rsidR="001175DA" w:rsidRPr="000D380C" w:rsidRDefault="00E50484" w:rsidP="009A6F5F">
      <w:pPr>
        <w:spacing w:before="240"/>
        <w:jc w:val="both"/>
        <w:rPr>
          <w:sz w:val="22"/>
          <w:szCs w:val="22"/>
        </w:rPr>
      </w:pPr>
      <w:r w:rsidRPr="000D380C">
        <w:rPr>
          <w:sz w:val="22"/>
          <w:szCs w:val="22"/>
        </w:rPr>
        <w:t>Dvopotno v</w:t>
      </w:r>
      <w:r w:rsidR="00101640" w:rsidRPr="000D380C">
        <w:rPr>
          <w:sz w:val="22"/>
          <w:szCs w:val="22"/>
        </w:rPr>
        <w:t>ozilo mora imeti sistem priklopa zraka na vagon, da se ga lah</w:t>
      </w:r>
      <w:r w:rsidRPr="000D380C">
        <w:rPr>
          <w:sz w:val="22"/>
          <w:szCs w:val="22"/>
        </w:rPr>
        <w:t>k</w:t>
      </w:r>
      <w:r w:rsidR="00101640" w:rsidRPr="000D380C">
        <w:rPr>
          <w:sz w:val="22"/>
          <w:szCs w:val="22"/>
        </w:rPr>
        <w:t>o</w:t>
      </w:r>
      <w:r w:rsidRPr="000D380C">
        <w:rPr>
          <w:sz w:val="22"/>
          <w:szCs w:val="22"/>
        </w:rPr>
        <w:t xml:space="preserve"> (vagon),</w:t>
      </w:r>
      <w:r w:rsidR="00101640" w:rsidRPr="000D380C">
        <w:rPr>
          <w:sz w:val="22"/>
          <w:szCs w:val="22"/>
        </w:rPr>
        <w:t xml:space="preserve"> po potrebi</w:t>
      </w:r>
      <w:r w:rsidRPr="000D380C">
        <w:rPr>
          <w:sz w:val="22"/>
          <w:szCs w:val="22"/>
        </w:rPr>
        <w:t>,</w:t>
      </w:r>
      <w:r w:rsidR="00101640" w:rsidRPr="000D380C">
        <w:rPr>
          <w:sz w:val="22"/>
          <w:szCs w:val="22"/>
        </w:rPr>
        <w:t xml:space="preserve"> premakne. Priklop se izvede preko vmesne zračne cevi</w:t>
      </w:r>
      <w:r w:rsidR="00851679" w:rsidRPr="000D380C">
        <w:rPr>
          <w:sz w:val="22"/>
          <w:szCs w:val="22"/>
        </w:rPr>
        <w:t xml:space="preserve"> (dolžine min. 40m)</w:t>
      </w:r>
      <w:r w:rsidR="00101640" w:rsidRPr="000D380C">
        <w:rPr>
          <w:sz w:val="22"/>
          <w:szCs w:val="22"/>
        </w:rPr>
        <w:t xml:space="preserve"> s primernim reducirnim ventilom (vagon napolnimo z zrakom na 5 bar).</w:t>
      </w:r>
      <w:r w:rsidR="001175DA" w:rsidRPr="000D380C">
        <w:rPr>
          <w:sz w:val="22"/>
          <w:szCs w:val="22"/>
        </w:rPr>
        <w:t xml:space="preserve"> </w:t>
      </w:r>
    </w:p>
    <w:p w14:paraId="15E2658A" w14:textId="28481750" w:rsidR="0055625F" w:rsidRPr="000D380C" w:rsidRDefault="002C6A93" w:rsidP="009A6F5F">
      <w:pPr>
        <w:spacing w:before="240"/>
        <w:jc w:val="both"/>
        <w:rPr>
          <w:sz w:val="22"/>
          <w:szCs w:val="22"/>
        </w:rPr>
      </w:pPr>
      <w:r w:rsidRPr="000D380C">
        <w:rPr>
          <w:sz w:val="22"/>
          <w:szCs w:val="22"/>
        </w:rPr>
        <w:t>Vozilo mora obvezno imeti</w:t>
      </w:r>
      <w:r w:rsidR="00AC684B" w:rsidRPr="000D380C">
        <w:rPr>
          <w:sz w:val="22"/>
          <w:szCs w:val="22"/>
        </w:rPr>
        <w:t xml:space="preserve"> sledečo opremo</w:t>
      </w:r>
      <w:r w:rsidRPr="000D380C">
        <w:rPr>
          <w:sz w:val="22"/>
          <w:szCs w:val="22"/>
        </w:rPr>
        <w:t>:</w:t>
      </w:r>
    </w:p>
    <w:p w14:paraId="295E2B1D"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 xml:space="preserve">EDC-regulacija motorja </w:t>
      </w:r>
    </w:p>
    <w:p w14:paraId="0EC3979C"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k</w:t>
      </w:r>
      <w:r w:rsidR="003B3EB5" w:rsidRPr="000D380C">
        <w:rPr>
          <w:sz w:val="22"/>
          <w:szCs w:val="22"/>
        </w:rPr>
        <w:t>rmilni modul za zunanjo izmenjavo podatkov (KSM) s funkc</w:t>
      </w:r>
      <w:r w:rsidR="002C6A93" w:rsidRPr="000D380C">
        <w:rPr>
          <w:sz w:val="22"/>
          <w:szCs w:val="22"/>
        </w:rPr>
        <w:t>ijo za nadgradnjo</w:t>
      </w:r>
    </w:p>
    <w:p w14:paraId="009BEAF5"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B</w:t>
      </w:r>
      <w:r w:rsidR="003B3EB5" w:rsidRPr="000D380C">
        <w:rPr>
          <w:sz w:val="22"/>
          <w:szCs w:val="22"/>
        </w:rPr>
        <w:t xml:space="preserve">rakeMatic (elektronski zavorni sistem) </w:t>
      </w:r>
    </w:p>
    <w:p w14:paraId="78915DB7"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p</w:t>
      </w:r>
      <w:r w:rsidR="003B3EB5" w:rsidRPr="000D380C">
        <w:rPr>
          <w:sz w:val="22"/>
          <w:szCs w:val="22"/>
        </w:rPr>
        <w:t xml:space="preserve">roti-blokirni-sistem (ABS) </w:t>
      </w:r>
    </w:p>
    <w:p w14:paraId="7BC535D5"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s</w:t>
      </w:r>
      <w:r w:rsidR="003B3EB5" w:rsidRPr="000D380C">
        <w:rPr>
          <w:sz w:val="22"/>
          <w:szCs w:val="22"/>
        </w:rPr>
        <w:t xml:space="preserve">tisnjen zrak-priključek za polnjenje spredaj </w:t>
      </w:r>
    </w:p>
    <w:p w14:paraId="57AF179A"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vzvratna ogledala ogrevana in el</w:t>
      </w:r>
      <w:r w:rsidR="006575EA" w:rsidRPr="000D380C">
        <w:rPr>
          <w:sz w:val="22"/>
          <w:szCs w:val="22"/>
        </w:rPr>
        <w:t>ektrično</w:t>
      </w:r>
      <w:r w:rsidRPr="000D380C">
        <w:rPr>
          <w:sz w:val="22"/>
          <w:szCs w:val="22"/>
        </w:rPr>
        <w:t xml:space="preserve"> nastavljiva </w:t>
      </w:r>
    </w:p>
    <w:p w14:paraId="73294616"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ogledalo za rampo desno, ogrevano in električno nastavljivo</w:t>
      </w:r>
    </w:p>
    <w:p w14:paraId="11729D5A"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širokokotno ogledalo desno, ogrevano in električno nastavljivo</w:t>
      </w:r>
    </w:p>
    <w:p w14:paraId="750B33C6"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širokokotno ogledalo levo, ogrevano in električno nastavljivo</w:t>
      </w:r>
    </w:p>
    <w:p w14:paraId="49CE27F8"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k</w:t>
      </w:r>
      <w:r w:rsidR="003B3EB5" w:rsidRPr="000D380C">
        <w:rPr>
          <w:sz w:val="22"/>
          <w:szCs w:val="22"/>
        </w:rPr>
        <w:t xml:space="preserve">limatska naprava </w:t>
      </w:r>
    </w:p>
    <w:p w14:paraId="04E02472" w14:textId="23E76CB3" w:rsidR="003B3EB5" w:rsidRPr="000D380C" w:rsidRDefault="005C6C5B" w:rsidP="009A6F5F">
      <w:pPr>
        <w:pStyle w:val="Odstavekseznama"/>
        <w:numPr>
          <w:ilvl w:val="0"/>
          <w:numId w:val="16"/>
        </w:numPr>
        <w:spacing w:before="240"/>
        <w:jc w:val="both"/>
        <w:rPr>
          <w:sz w:val="22"/>
          <w:szCs w:val="22"/>
        </w:rPr>
      </w:pPr>
      <w:r w:rsidRPr="000D380C">
        <w:rPr>
          <w:sz w:val="22"/>
          <w:szCs w:val="22"/>
        </w:rPr>
        <w:t>a</w:t>
      </w:r>
      <w:r w:rsidR="003B3EB5" w:rsidRPr="000D380C">
        <w:rPr>
          <w:sz w:val="22"/>
          <w:szCs w:val="22"/>
        </w:rPr>
        <w:t xml:space="preserve">kustična opozorilna </w:t>
      </w:r>
      <w:r w:rsidR="002C6A93" w:rsidRPr="000D380C">
        <w:rPr>
          <w:sz w:val="22"/>
          <w:szCs w:val="22"/>
        </w:rPr>
        <w:t xml:space="preserve">naprava za </w:t>
      </w:r>
      <w:r w:rsidR="00BA5F15" w:rsidRPr="000D380C">
        <w:rPr>
          <w:sz w:val="22"/>
          <w:szCs w:val="22"/>
        </w:rPr>
        <w:t>vzvratno</w:t>
      </w:r>
      <w:r w:rsidR="002C6A93" w:rsidRPr="000D380C">
        <w:rPr>
          <w:sz w:val="22"/>
          <w:szCs w:val="22"/>
        </w:rPr>
        <w:t xml:space="preserve"> </w:t>
      </w:r>
      <w:r w:rsidR="006575EA" w:rsidRPr="000D380C">
        <w:rPr>
          <w:sz w:val="22"/>
          <w:szCs w:val="22"/>
        </w:rPr>
        <w:t>vožnjo</w:t>
      </w:r>
    </w:p>
    <w:p w14:paraId="25E2EA9B" w14:textId="77777777" w:rsidR="003B3EB5" w:rsidRPr="000D380C" w:rsidRDefault="005C6C5B" w:rsidP="009A6F5F">
      <w:pPr>
        <w:pStyle w:val="Odstavekseznama"/>
        <w:numPr>
          <w:ilvl w:val="0"/>
          <w:numId w:val="16"/>
        </w:numPr>
        <w:spacing w:before="240"/>
        <w:jc w:val="both"/>
        <w:rPr>
          <w:sz w:val="22"/>
          <w:szCs w:val="22"/>
        </w:rPr>
      </w:pPr>
      <w:r w:rsidRPr="000D380C">
        <w:rPr>
          <w:sz w:val="22"/>
          <w:szCs w:val="22"/>
        </w:rPr>
        <w:t>d</w:t>
      </w:r>
      <w:r w:rsidR="003B3EB5" w:rsidRPr="000D380C">
        <w:rPr>
          <w:sz w:val="22"/>
          <w:szCs w:val="22"/>
        </w:rPr>
        <w:t xml:space="preserve">olgi žarometi in meglenke dodatno </w:t>
      </w:r>
    </w:p>
    <w:p w14:paraId="0D4EF0D6"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 xml:space="preserve">zaščitna mreža za žaromete </w:t>
      </w:r>
    </w:p>
    <w:p w14:paraId="287A01E2"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 xml:space="preserve">vtičnica v kabini 24V 2-polna </w:t>
      </w:r>
    </w:p>
    <w:p w14:paraId="6BA70128" w14:textId="77777777" w:rsidR="003B3EB5" w:rsidRPr="000D380C" w:rsidRDefault="008316F3" w:rsidP="009A6F5F">
      <w:pPr>
        <w:pStyle w:val="Odstavekseznama"/>
        <w:numPr>
          <w:ilvl w:val="0"/>
          <w:numId w:val="16"/>
        </w:numPr>
        <w:spacing w:before="240"/>
        <w:jc w:val="both"/>
        <w:rPr>
          <w:sz w:val="22"/>
          <w:szCs w:val="22"/>
        </w:rPr>
      </w:pPr>
      <w:r w:rsidRPr="000D380C">
        <w:rPr>
          <w:sz w:val="22"/>
          <w:szCs w:val="22"/>
        </w:rPr>
        <w:lastRenderedPageBreak/>
        <w:t>v</w:t>
      </w:r>
      <w:r w:rsidR="003B3EB5" w:rsidRPr="000D380C">
        <w:rPr>
          <w:sz w:val="22"/>
          <w:szCs w:val="22"/>
        </w:rPr>
        <w:t>tičnica</w:t>
      </w:r>
      <w:r w:rsidRPr="000D380C">
        <w:rPr>
          <w:sz w:val="22"/>
          <w:szCs w:val="22"/>
        </w:rPr>
        <w:t xml:space="preserve"> </w:t>
      </w:r>
      <w:r w:rsidR="003B3EB5" w:rsidRPr="000D380C">
        <w:rPr>
          <w:sz w:val="22"/>
          <w:szCs w:val="22"/>
        </w:rPr>
        <w:t xml:space="preserve">24V 7+7-polna na koncu okvirja </w:t>
      </w:r>
    </w:p>
    <w:p w14:paraId="00E4555E" w14:textId="79F450D0" w:rsidR="003B3EB5" w:rsidRPr="000D380C" w:rsidRDefault="003B3EB5" w:rsidP="009A6F5F">
      <w:pPr>
        <w:pStyle w:val="Odstavekseznama"/>
        <w:numPr>
          <w:ilvl w:val="0"/>
          <w:numId w:val="16"/>
        </w:numPr>
        <w:spacing w:before="240"/>
        <w:jc w:val="both"/>
        <w:rPr>
          <w:sz w:val="22"/>
          <w:szCs w:val="22"/>
        </w:rPr>
      </w:pPr>
      <w:r w:rsidRPr="000D380C">
        <w:rPr>
          <w:sz w:val="22"/>
          <w:szCs w:val="22"/>
        </w:rPr>
        <w:t>utripajoča opozorilna svetilka</w:t>
      </w:r>
      <w:r w:rsidR="008316F3" w:rsidRPr="000D380C">
        <w:rPr>
          <w:sz w:val="22"/>
          <w:szCs w:val="22"/>
        </w:rPr>
        <w:t>,</w:t>
      </w:r>
      <w:r w:rsidRPr="000D380C">
        <w:rPr>
          <w:sz w:val="22"/>
          <w:szCs w:val="22"/>
        </w:rPr>
        <w:t xml:space="preserve"> </w:t>
      </w:r>
      <w:r w:rsidR="00BA5F15" w:rsidRPr="000D380C">
        <w:rPr>
          <w:sz w:val="22"/>
          <w:szCs w:val="22"/>
        </w:rPr>
        <w:t>ne montirana</w:t>
      </w:r>
      <w:r w:rsidRPr="000D380C">
        <w:rPr>
          <w:sz w:val="22"/>
          <w:szCs w:val="22"/>
        </w:rPr>
        <w:t xml:space="preserve"> </w:t>
      </w:r>
    </w:p>
    <w:p w14:paraId="52ABB81C" w14:textId="77777777" w:rsidR="003B3EB5" w:rsidRPr="000D380C" w:rsidRDefault="003B3EB5" w:rsidP="009A6F5F">
      <w:pPr>
        <w:pStyle w:val="Odstavekseznama"/>
        <w:numPr>
          <w:ilvl w:val="0"/>
          <w:numId w:val="16"/>
        </w:numPr>
        <w:spacing w:before="240"/>
        <w:jc w:val="both"/>
        <w:rPr>
          <w:sz w:val="22"/>
          <w:szCs w:val="22"/>
        </w:rPr>
      </w:pPr>
      <w:r w:rsidRPr="000D380C">
        <w:rPr>
          <w:sz w:val="22"/>
          <w:szCs w:val="22"/>
        </w:rPr>
        <w:t xml:space="preserve">dvigalka 10 t </w:t>
      </w:r>
    </w:p>
    <w:p w14:paraId="20C2F686" w14:textId="5823606C" w:rsidR="003B3EB5" w:rsidRPr="000D380C" w:rsidRDefault="003B3EB5" w:rsidP="009A6F5F">
      <w:pPr>
        <w:pStyle w:val="Odstavekseznama"/>
        <w:numPr>
          <w:ilvl w:val="0"/>
          <w:numId w:val="16"/>
        </w:numPr>
        <w:spacing w:before="240"/>
        <w:jc w:val="both"/>
        <w:rPr>
          <w:sz w:val="22"/>
          <w:szCs w:val="22"/>
        </w:rPr>
      </w:pPr>
      <w:r w:rsidRPr="000D380C">
        <w:rPr>
          <w:sz w:val="22"/>
          <w:szCs w:val="22"/>
        </w:rPr>
        <w:t>2</w:t>
      </w:r>
      <w:r w:rsidR="008316F3" w:rsidRPr="000D380C">
        <w:rPr>
          <w:sz w:val="22"/>
          <w:szCs w:val="22"/>
        </w:rPr>
        <w:t xml:space="preserve"> </w:t>
      </w:r>
      <w:r w:rsidRPr="000D380C">
        <w:rPr>
          <w:sz w:val="22"/>
          <w:szCs w:val="22"/>
        </w:rPr>
        <w:t xml:space="preserve">x </w:t>
      </w:r>
      <w:r w:rsidR="006575EA" w:rsidRPr="000D380C">
        <w:rPr>
          <w:sz w:val="22"/>
          <w:szCs w:val="22"/>
        </w:rPr>
        <w:t xml:space="preserve"> </w:t>
      </w:r>
      <w:r w:rsidRPr="000D380C">
        <w:rPr>
          <w:sz w:val="22"/>
          <w:szCs w:val="22"/>
        </w:rPr>
        <w:t>podložna zagozda</w:t>
      </w:r>
      <w:r w:rsidR="00315721" w:rsidRPr="000D380C">
        <w:rPr>
          <w:sz w:val="22"/>
          <w:szCs w:val="22"/>
        </w:rPr>
        <w:t xml:space="preserve"> za kolesa – kovinski z žagastim oprijemom.</w:t>
      </w:r>
    </w:p>
    <w:p w14:paraId="72782448" w14:textId="77777777" w:rsidR="00DC6B44" w:rsidRPr="000D380C" w:rsidRDefault="00DC6B44" w:rsidP="009A6F5F">
      <w:pPr>
        <w:pStyle w:val="Odstavekseznama"/>
        <w:numPr>
          <w:ilvl w:val="0"/>
          <w:numId w:val="16"/>
        </w:numPr>
        <w:spacing w:before="240"/>
        <w:jc w:val="both"/>
        <w:rPr>
          <w:sz w:val="22"/>
          <w:szCs w:val="22"/>
        </w:rPr>
      </w:pPr>
      <w:r w:rsidRPr="000D380C">
        <w:rPr>
          <w:sz w:val="22"/>
          <w:szCs w:val="22"/>
        </w:rPr>
        <w:t>Pomoč pri speljevanju v klanec</w:t>
      </w:r>
    </w:p>
    <w:p w14:paraId="0614C171" w14:textId="2B7AF6B1" w:rsidR="00DC6B44" w:rsidRPr="000D380C" w:rsidRDefault="00DC6B44" w:rsidP="009A6F5F">
      <w:pPr>
        <w:pStyle w:val="Odstavekseznama"/>
        <w:numPr>
          <w:ilvl w:val="0"/>
          <w:numId w:val="16"/>
        </w:numPr>
        <w:spacing w:before="240"/>
        <w:jc w:val="both"/>
        <w:rPr>
          <w:sz w:val="22"/>
          <w:szCs w:val="22"/>
        </w:rPr>
      </w:pPr>
      <w:r w:rsidRPr="000D380C">
        <w:rPr>
          <w:sz w:val="22"/>
          <w:szCs w:val="22"/>
        </w:rPr>
        <w:t>Retarder</w:t>
      </w:r>
      <w:r w:rsidR="00E50484" w:rsidRPr="000D380C">
        <w:rPr>
          <w:sz w:val="22"/>
          <w:szCs w:val="22"/>
        </w:rPr>
        <w:t xml:space="preserve"> (dodatni neodvisni zavorni sistem)</w:t>
      </w:r>
    </w:p>
    <w:p w14:paraId="654DB316" w14:textId="77777777" w:rsidR="00DC6B44" w:rsidRPr="000D380C" w:rsidRDefault="00DC6B44" w:rsidP="009A6F5F">
      <w:pPr>
        <w:pStyle w:val="Odstavekseznama"/>
        <w:numPr>
          <w:ilvl w:val="0"/>
          <w:numId w:val="16"/>
        </w:numPr>
        <w:spacing w:before="240"/>
        <w:jc w:val="both"/>
        <w:rPr>
          <w:sz w:val="22"/>
          <w:szCs w:val="22"/>
        </w:rPr>
      </w:pPr>
      <w:r w:rsidRPr="000D380C">
        <w:rPr>
          <w:sz w:val="22"/>
          <w:szCs w:val="22"/>
        </w:rPr>
        <w:t>Prostoročno telefoniranje</w:t>
      </w:r>
    </w:p>
    <w:p w14:paraId="70DC452E" w14:textId="69D65797" w:rsidR="005C3343" w:rsidRPr="000D380C" w:rsidRDefault="00E50484" w:rsidP="009A6F5F">
      <w:pPr>
        <w:pStyle w:val="Odstavekseznama"/>
        <w:numPr>
          <w:ilvl w:val="0"/>
          <w:numId w:val="16"/>
        </w:numPr>
        <w:spacing w:before="240"/>
        <w:jc w:val="both"/>
        <w:rPr>
          <w:sz w:val="22"/>
          <w:szCs w:val="22"/>
        </w:rPr>
      </w:pPr>
      <w:r w:rsidRPr="000D380C">
        <w:rPr>
          <w:sz w:val="22"/>
          <w:szCs w:val="22"/>
        </w:rPr>
        <w:t>O</w:t>
      </w:r>
      <w:r w:rsidR="005C3343" w:rsidRPr="000D380C">
        <w:rPr>
          <w:sz w:val="22"/>
          <w:szCs w:val="22"/>
        </w:rPr>
        <w:t>jačano vzmetenje</w:t>
      </w:r>
    </w:p>
    <w:p w14:paraId="4D56EF05" w14:textId="77777777" w:rsidR="005C3343" w:rsidRPr="000D380C" w:rsidRDefault="005C3343" w:rsidP="009A6F5F">
      <w:pPr>
        <w:pStyle w:val="Odstavekseznama"/>
        <w:numPr>
          <w:ilvl w:val="0"/>
          <w:numId w:val="16"/>
        </w:numPr>
        <w:spacing w:before="240"/>
        <w:jc w:val="both"/>
        <w:rPr>
          <w:sz w:val="22"/>
          <w:szCs w:val="22"/>
        </w:rPr>
      </w:pPr>
      <w:r w:rsidRPr="000D380C">
        <w:rPr>
          <w:sz w:val="22"/>
          <w:szCs w:val="22"/>
        </w:rPr>
        <w:t>Sistem za priklop prikolice (vlečni drog)</w:t>
      </w:r>
    </w:p>
    <w:p w14:paraId="2CF43588" w14:textId="4379347F" w:rsidR="003B3EB5" w:rsidRPr="000D380C" w:rsidRDefault="00330F00" w:rsidP="009A6F5F">
      <w:pPr>
        <w:spacing w:before="240"/>
        <w:jc w:val="both"/>
        <w:rPr>
          <w:sz w:val="22"/>
          <w:szCs w:val="22"/>
        </w:rPr>
      </w:pPr>
      <w:r w:rsidRPr="000D380C">
        <w:rPr>
          <w:sz w:val="22"/>
          <w:szCs w:val="22"/>
        </w:rPr>
        <w:t>Če motor vozila d</w:t>
      </w:r>
      <w:r w:rsidR="00B45827" w:rsidRPr="000D380C">
        <w:rPr>
          <w:sz w:val="22"/>
          <w:szCs w:val="22"/>
        </w:rPr>
        <w:t>e</w:t>
      </w:r>
      <w:r w:rsidRPr="000D380C">
        <w:rPr>
          <w:sz w:val="22"/>
          <w:szCs w:val="22"/>
        </w:rPr>
        <w:t>la regeneracijo se mora le ta dati izklopiti ter prestaviti na poznejši čas ter imeti možnost ročne regeneracije, ko vozilo ni na intervenciji.</w:t>
      </w:r>
    </w:p>
    <w:p w14:paraId="050322FF" w14:textId="507D9F0A"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 xml:space="preserve">NADGRADNJA </w:t>
      </w:r>
      <w:r w:rsidR="00B0604E">
        <w:rPr>
          <w:rFonts w:ascii="Times New Roman" w:hAnsi="Times New Roman" w:cs="Times New Roman"/>
          <w:sz w:val="22"/>
          <w:szCs w:val="22"/>
        </w:rPr>
        <w:t>DVOPOTNEGA REŠEVALNEGA VOZILA</w:t>
      </w:r>
    </w:p>
    <w:p w14:paraId="3C3DB99A" w14:textId="77777777" w:rsidR="009A6F5F"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Nadgradnja</w:t>
      </w:r>
    </w:p>
    <w:p w14:paraId="78682AD4" w14:textId="78F04518" w:rsidR="003B3EB5" w:rsidRPr="000D380C" w:rsidRDefault="009A6F5F" w:rsidP="009A6F5F">
      <w:pPr>
        <w:spacing w:before="240"/>
        <w:jc w:val="both"/>
        <w:rPr>
          <w:sz w:val="22"/>
          <w:szCs w:val="22"/>
        </w:rPr>
      </w:pPr>
      <w:r w:rsidRPr="000D380C">
        <w:rPr>
          <w:sz w:val="22"/>
          <w:szCs w:val="22"/>
        </w:rPr>
        <w:t>P</w:t>
      </w:r>
      <w:r w:rsidR="003B3EB5" w:rsidRPr="000D380C">
        <w:rPr>
          <w:sz w:val="22"/>
          <w:szCs w:val="22"/>
        </w:rPr>
        <w:t>osadka vozila</w:t>
      </w:r>
      <w:r w:rsidR="00546E19" w:rsidRPr="000D380C">
        <w:rPr>
          <w:sz w:val="22"/>
          <w:szCs w:val="22"/>
        </w:rPr>
        <w:t xml:space="preserve"> najmanj</w:t>
      </w:r>
      <w:r w:rsidR="003B3EB5" w:rsidRPr="000D380C">
        <w:rPr>
          <w:sz w:val="22"/>
          <w:szCs w:val="22"/>
        </w:rPr>
        <w:t xml:space="preserve"> 1 + 5  </w:t>
      </w:r>
      <w:r w:rsidR="00575B9A" w:rsidRPr="000D380C">
        <w:rPr>
          <w:sz w:val="22"/>
          <w:szCs w:val="22"/>
        </w:rPr>
        <w:t>(2/2/2</w:t>
      </w:r>
      <w:r w:rsidR="0046603C" w:rsidRPr="000D380C">
        <w:rPr>
          <w:sz w:val="22"/>
          <w:szCs w:val="22"/>
        </w:rPr>
        <w:t xml:space="preserve">, 3/3 oz. </w:t>
      </w:r>
      <w:r w:rsidR="001175DA" w:rsidRPr="000D380C">
        <w:rPr>
          <w:sz w:val="22"/>
          <w:szCs w:val="22"/>
        </w:rPr>
        <w:t>razporeditev je lahko tudi drugačna</w:t>
      </w:r>
      <w:r w:rsidR="0046603C" w:rsidRPr="000D380C">
        <w:rPr>
          <w:sz w:val="22"/>
          <w:szCs w:val="22"/>
        </w:rPr>
        <w:t xml:space="preserve"> po načrtu proizvajalca</w:t>
      </w:r>
      <w:r w:rsidR="001175DA" w:rsidRPr="000D380C">
        <w:rPr>
          <w:sz w:val="22"/>
          <w:szCs w:val="22"/>
        </w:rPr>
        <w:t>)</w:t>
      </w:r>
      <w:r w:rsidR="00F82C03" w:rsidRPr="000D380C">
        <w:rPr>
          <w:sz w:val="22"/>
          <w:szCs w:val="22"/>
        </w:rPr>
        <w:t>.</w:t>
      </w:r>
    </w:p>
    <w:p w14:paraId="039D396A" w14:textId="77777777" w:rsidR="009A6F5F"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Prva vrsta (v kabini podvozja)</w:t>
      </w:r>
    </w:p>
    <w:p w14:paraId="6384C1FE" w14:textId="746AC819" w:rsidR="003B3EB5" w:rsidRPr="000D380C" w:rsidRDefault="009A6F5F" w:rsidP="009A6F5F">
      <w:pPr>
        <w:spacing w:before="240"/>
        <w:jc w:val="both"/>
        <w:rPr>
          <w:sz w:val="22"/>
          <w:szCs w:val="22"/>
        </w:rPr>
      </w:pPr>
      <w:r w:rsidRPr="000D380C">
        <w:rPr>
          <w:sz w:val="22"/>
          <w:szCs w:val="22"/>
        </w:rPr>
        <w:t>V</w:t>
      </w:r>
      <w:r w:rsidR="003B3EB5" w:rsidRPr="000D380C">
        <w:rPr>
          <w:sz w:val="22"/>
          <w:szCs w:val="22"/>
        </w:rPr>
        <w:t xml:space="preserve">oznik in sovoznik: poleg voznika naj bo nosilec za 1 kos IDA (izolirni dihalni aparat) z </w:t>
      </w:r>
      <w:r w:rsidR="00034EBE" w:rsidRPr="000D380C">
        <w:rPr>
          <w:sz w:val="22"/>
          <w:szCs w:val="22"/>
        </w:rPr>
        <w:t>2</w:t>
      </w:r>
      <w:r w:rsidR="008316F3" w:rsidRPr="000D380C">
        <w:rPr>
          <w:sz w:val="22"/>
          <w:szCs w:val="22"/>
        </w:rPr>
        <w:t xml:space="preserve"> </w:t>
      </w:r>
      <w:r w:rsidR="003B3EB5" w:rsidRPr="000D380C">
        <w:rPr>
          <w:sz w:val="22"/>
          <w:szCs w:val="22"/>
        </w:rPr>
        <w:t xml:space="preserve">x </w:t>
      </w:r>
      <w:r w:rsidR="00034EBE" w:rsidRPr="000D380C">
        <w:rPr>
          <w:sz w:val="22"/>
          <w:szCs w:val="22"/>
        </w:rPr>
        <w:t>6,8</w:t>
      </w:r>
      <w:r w:rsidR="008316F3" w:rsidRPr="000D380C">
        <w:rPr>
          <w:sz w:val="22"/>
          <w:szCs w:val="22"/>
        </w:rPr>
        <w:t xml:space="preserve"> </w:t>
      </w:r>
      <w:r w:rsidR="003B3EB5" w:rsidRPr="000D380C">
        <w:rPr>
          <w:sz w:val="22"/>
          <w:szCs w:val="22"/>
        </w:rPr>
        <w:t>l tlačno posodo, pod kotom približno 45</w:t>
      </w:r>
      <w:r w:rsidR="003B3EB5" w:rsidRPr="000D380C">
        <w:rPr>
          <w:sz w:val="22"/>
          <w:szCs w:val="22"/>
          <w:vertAlign w:val="superscript"/>
        </w:rPr>
        <w:t xml:space="preserve">0 </w:t>
      </w:r>
      <w:r w:rsidR="003B3EB5" w:rsidRPr="000D380C">
        <w:rPr>
          <w:sz w:val="22"/>
          <w:szCs w:val="22"/>
        </w:rPr>
        <w:t>obrnjen proti njemu</w:t>
      </w:r>
      <w:r w:rsidR="00B45827" w:rsidRPr="000D380C">
        <w:rPr>
          <w:sz w:val="22"/>
          <w:szCs w:val="22"/>
        </w:rPr>
        <w:t>.</w:t>
      </w:r>
      <w:r w:rsidR="00C36C72" w:rsidRPr="000D380C">
        <w:rPr>
          <w:sz w:val="22"/>
          <w:szCs w:val="22"/>
        </w:rPr>
        <w:t xml:space="preserve"> </w:t>
      </w:r>
      <w:r w:rsidR="003B3EB5" w:rsidRPr="000D380C">
        <w:rPr>
          <w:sz w:val="22"/>
          <w:szCs w:val="22"/>
        </w:rPr>
        <w:t>Ker je namen</w:t>
      </w:r>
      <w:r w:rsidR="008316F3" w:rsidRPr="000D380C">
        <w:rPr>
          <w:sz w:val="22"/>
          <w:szCs w:val="22"/>
        </w:rPr>
        <w:t>,</w:t>
      </w:r>
      <w:r w:rsidR="003B3EB5" w:rsidRPr="000D380C">
        <w:rPr>
          <w:sz w:val="22"/>
          <w:szCs w:val="22"/>
        </w:rPr>
        <w:t xml:space="preserve"> da se aparat uporabi brez snemanja z nosilca</w:t>
      </w:r>
      <w:r w:rsidR="008316F3" w:rsidRPr="000D380C">
        <w:rPr>
          <w:sz w:val="22"/>
          <w:szCs w:val="22"/>
        </w:rPr>
        <w:t>,</w:t>
      </w:r>
      <w:r w:rsidR="003B3EB5" w:rsidRPr="000D380C">
        <w:rPr>
          <w:sz w:val="22"/>
          <w:szCs w:val="22"/>
        </w:rPr>
        <w:t xml:space="preserve"> naj bo zato čvrsto pritrjen</w:t>
      </w:r>
      <w:r w:rsidR="008316F3" w:rsidRPr="000D380C">
        <w:rPr>
          <w:sz w:val="22"/>
          <w:szCs w:val="22"/>
        </w:rPr>
        <w:t>,</w:t>
      </w:r>
      <w:r w:rsidR="003B3EB5" w:rsidRPr="000D380C">
        <w:rPr>
          <w:sz w:val="22"/>
          <w:szCs w:val="22"/>
        </w:rPr>
        <w:t xml:space="preserve"> da ob morebitnem močnem zaviranju ali trku ni nevaren za posadko. Sovoznik naj ima v naslonu sedeža vgrajen zgibni nosilec za IDA</w:t>
      </w:r>
      <w:r w:rsidR="00C73666" w:rsidRPr="000D380C">
        <w:rPr>
          <w:sz w:val="22"/>
          <w:szCs w:val="22"/>
        </w:rPr>
        <w:t>.</w:t>
      </w:r>
      <w:r w:rsidR="003B3EB5" w:rsidRPr="000D380C">
        <w:rPr>
          <w:sz w:val="22"/>
          <w:szCs w:val="22"/>
        </w:rPr>
        <w:t xml:space="preserve"> Prostor med voznikom in sovoznikom je namenjen za namestitev opreme. Pri obeh sedežih spredaj se namesti nosilec za čelado. </w:t>
      </w:r>
    </w:p>
    <w:p w14:paraId="1C6D1C5D" w14:textId="77777777" w:rsidR="009A6F5F"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Druga vrsta</w:t>
      </w:r>
    </w:p>
    <w:p w14:paraId="32353BFD" w14:textId="52FA7719" w:rsidR="003B3EB5" w:rsidRPr="000D380C" w:rsidRDefault="009A6F5F" w:rsidP="009A6F5F">
      <w:pPr>
        <w:spacing w:before="240"/>
        <w:jc w:val="both"/>
        <w:rPr>
          <w:sz w:val="22"/>
          <w:szCs w:val="22"/>
        </w:rPr>
      </w:pPr>
      <w:r w:rsidRPr="000D380C">
        <w:rPr>
          <w:sz w:val="22"/>
          <w:szCs w:val="22"/>
        </w:rPr>
        <w:t>D</w:t>
      </w:r>
      <w:r w:rsidR="003B3EB5" w:rsidRPr="000D380C">
        <w:rPr>
          <w:sz w:val="22"/>
          <w:szCs w:val="22"/>
        </w:rPr>
        <w:t>va sedeža</w:t>
      </w:r>
      <w:r w:rsidR="008316F3" w:rsidRPr="000D380C">
        <w:rPr>
          <w:sz w:val="22"/>
          <w:szCs w:val="22"/>
        </w:rPr>
        <w:t>,</w:t>
      </w:r>
      <w:r w:rsidR="003B3EB5" w:rsidRPr="000D380C">
        <w:rPr>
          <w:sz w:val="22"/>
          <w:szCs w:val="22"/>
        </w:rPr>
        <w:t xml:space="preserve"> obrnjena v nasprotni smeri vožnje, naslona sedežev z vgrajenima zgibnima nosilcema za IDA</w:t>
      </w:r>
      <w:r w:rsidR="00BE3073" w:rsidRPr="000D380C">
        <w:rPr>
          <w:sz w:val="22"/>
          <w:szCs w:val="22"/>
        </w:rPr>
        <w:t xml:space="preserve"> (</w:t>
      </w:r>
      <w:r w:rsidR="00C35967" w:rsidRPr="000D380C">
        <w:rPr>
          <w:sz w:val="22"/>
          <w:szCs w:val="22"/>
        </w:rPr>
        <w:t>tlačna posoda</w:t>
      </w:r>
      <w:r w:rsidR="003B3EB5" w:rsidRPr="000D380C">
        <w:rPr>
          <w:sz w:val="22"/>
          <w:szCs w:val="22"/>
        </w:rPr>
        <w:t xml:space="preserve">; sedeža sta nameščena levo in desno, vmesni prostor med njima je namenjen namestitvi opreme; pod sedežema se nahaja predal za </w:t>
      </w:r>
      <w:r w:rsidR="00C67330" w:rsidRPr="000D380C">
        <w:rPr>
          <w:sz w:val="22"/>
          <w:szCs w:val="22"/>
        </w:rPr>
        <w:t xml:space="preserve">rezervne tlačne posode (6,8l </w:t>
      </w:r>
      <w:r w:rsidR="000C6F9B" w:rsidRPr="000D380C">
        <w:rPr>
          <w:sz w:val="22"/>
          <w:szCs w:val="22"/>
        </w:rPr>
        <w:t xml:space="preserve">/ </w:t>
      </w:r>
      <w:r w:rsidR="00C67330" w:rsidRPr="000D380C">
        <w:rPr>
          <w:sz w:val="22"/>
          <w:szCs w:val="22"/>
        </w:rPr>
        <w:t xml:space="preserve">12 kom.) ter </w:t>
      </w:r>
      <w:r w:rsidR="003B3EB5" w:rsidRPr="000D380C">
        <w:rPr>
          <w:sz w:val="22"/>
          <w:szCs w:val="22"/>
        </w:rPr>
        <w:t>drobno opremo.</w:t>
      </w:r>
    </w:p>
    <w:p w14:paraId="63E01079" w14:textId="77777777" w:rsidR="009A6F5F"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Tretja vrsta</w:t>
      </w:r>
    </w:p>
    <w:p w14:paraId="4325FE94" w14:textId="2A90C91E" w:rsidR="003B3EB5" w:rsidRPr="000D380C" w:rsidRDefault="009A6F5F" w:rsidP="009A6F5F">
      <w:pPr>
        <w:spacing w:before="240"/>
        <w:jc w:val="both"/>
        <w:rPr>
          <w:sz w:val="22"/>
          <w:szCs w:val="22"/>
        </w:rPr>
      </w:pPr>
      <w:r w:rsidRPr="000D380C">
        <w:rPr>
          <w:sz w:val="22"/>
          <w:szCs w:val="22"/>
        </w:rPr>
        <w:t>D</w:t>
      </w:r>
      <w:r w:rsidR="00C73666" w:rsidRPr="000D380C">
        <w:rPr>
          <w:sz w:val="22"/>
          <w:szCs w:val="22"/>
        </w:rPr>
        <w:t>va</w:t>
      </w:r>
      <w:r w:rsidR="003B3EB5" w:rsidRPr="000D380C">
        <w:rPr>
          <w:sz w:val="22"/>
          <w:szCs w:val="22"/>
        </w:rPr>
        <w:t xml:space="preserve"> sedež</w:t>
      </w:r>
      <w:r w:rsidR="00C73666" w:rsidRPr="000D380C">
        <w:rPr>
          <w:sz w:val="22"/>
          <w:szCs w:val="22"/>
        </w:rPr>
        <w:t>a</w:t>
      </w:r>
      <w:r w:rsidR="003B3EB5" w:rsidRPr="000D380C">
        <w:rPr>
          <w:sz w:val="22"/>
          <w:szCs w:val="22"/>
        </w:rPr>
        <w:t xml:space="preserve"> </w:t>
      </w:r>
      <w:r w:rsidR="008D495A" w:rsidRPr="000D380C">
        <w:rPr>
          <w:sz w:val="22"/>
          <w:szCs w:val="22"/>
        </w:rPr>
        <w:t>z</w:t>
      </w:r>
      <w:r w:rsidR="003B3EB5" w:rsidRPr="000D380C">
        <w:rPr>
          <w:sz w:val="22"/>
          <w:szCs w:val="22"/>
        </w:rPr>
        <w:t xml:space="preserve"> nasloni sedežev z vgrajenima zgibnima nosilcema za IDA. Levo in desno od sedežev je prostor za namestitev opreme. Pod sedežema v tej vrsti mora biti nameščen hladilnik za pijačo, poleg tega pa še zaprt prostor za hranjenje vsaj 10 pollitrskih plastenk z vodo.</w:t>
      </w:r>
    </w:p>
    <w:p w14:paraId="57F67F91" w14:textId="3F26B669" w:rsidR="003B3EB5" w:rsidRPr="000D380C" w:rsidRDefault="003B3EB5" w:rsidP="009A6F5F">
      <w:pPr>
        <w:spacing w:before="240"/>
        <w:jc w:val="both"/>
        <w:rPr>
          <w:sz w:val="22"/>
          <w:szCs w:val="22"/>
        </w:rPr>
      </w:pPr>
      <w:r w:rsidRPr="000D380C">
        <w:rPr>
          <w:sz w:val="22"/>
          <w:szCs w:val="22"/>
        </w:rPr>
        <w:t xml:space="preserve">Vsi sedeži z nasloni z vgrajenim zgibnim nosilcem za IDA morajo omogočati namestitev aparata </w:t>
      </w:r>
      <w:r w:rsidR="008D495A" w:rsidRPr="000D380C">
        <w:rPr>
          <w:sz w:val="22"/>
          <w:szCs w:val="22"/>
        </w:rPr>
        <w:t>s</w:t>
      </w:r>
      <w:r w:rsidRPr="000D380C">
        <w:rPr>
          <w:sz w:val="22"/>
          <w:szCs w:val="22"/>
        </w:rPr>
        <w:t xml:space="preserve"> kompozitn</w:t>
      </w:r>
      <w:r w:rsidR="00C73666" w:rsidRPr="000D380C">
        <w:rPr>
          <w:sz w:val="22"/>
          <w:szCs w:val="22"/>
        </w:rPr>
        <w:t>ima</w:t>
      </w:r>
      <w:r w:rsidRPr="000D380C">
        <w:rPr>
          <w:sz w:val="22"/>
          <w:szCs w:val="22"/>
        </w:rPr>
        <w:t xml:space="preserve"> tlačn</w:t>
      </w:r>
      <w:r w:rsidR="00C73666" w:rsidRPr="000D380C">
        <w:rPr>
          <w:sz w:val="22"/>
          <w:szCs w:val="22"/>
        </w:rPr>
        <w:t>ima</w:t>
      </w:r>
      <w:r w:rsidRPr="000D380C">
        <w:rPr>
          <w:sz w:val="22"/>
          <w:szCs w:val="22"/>
        </w:rPr>
        <w:t xml:space="preserve"> posod</w:t>
      </w:r>
      <w:r w:rsidR="00C73666" w:rsidRPr="000D380C">
        <w:rPr>
          <w:sz w:val="22"/>
          <w:szCs w:val="22"/>
        </w:rPr>
        <w:t>ama</w:t>
      </w:r>
      <w:r w:rsidRPr="000D380C">
        <w:rPr>
          <w:sz w:val="22"/>
          <w:szCs w:val="22"/>
        </w:rPr>
        <w:t xml:space="preserve"> </w:t>
      </w:r>
      <w:r w:rsidR="00C73666" w:rsidRPr="000D380C">
        <w:rPr>
          <w:sz w:val="22"/>
          <w:szCs w:val="22"/>
        </w:rPr>
        <w:t>6,8</w:t>
      </w:r>
      <w:r w:rsidRPr="000D380C">
        <w:rPr>
          <w:sz w:val="22"/>
          <w:szCs w:val="22"/>
        </w:rPr>
        <w:t>l</w:t>
      </w:r>
      <w:r w:rsidR="008D495A" w:rsidRPr="000D380C">
        <w:rPr>
          <w:sz w:val="22"/>
          <w:szCs w:val="22"/>
        </w:rPr>
        <w:t xml:space="preserve"> </w:t>
      </w:r>
      <w:r w:rsidRPr="000D380C">
        <w:rPr>
          <w:sz w:val="22"/>
          <w:szCs w:val="22"/>
        </w:rPr>
        <w:t>/</w:t>
      </w:r>
      <w:r w:rsidR="000C6F9B" w:rsidRPr="000D380C">
        <w:rPr>
          <w:sz w:val="22"/>
          <w:szCs w:val="22"/>
        </w:rPr>
        <w:t xml:space="preserve"> </w:t>
      </w:r>
      <w:r w:rsidRPr="000D380C">
        <w:rPr>
          <w:sz w:val="22"/>
          <w:szCs w:val="22"/>
        </w:rPr>
        <w:t>300bar. Imeti morajo blokado odpiranja</w:t>
      </w:r>
      <w:r w:rsidR="008316F3" w:rsidRPr="000D380C">
        <w:rPr>
          <w:sz w:val="22"/>
          <w:szCs w:val="22"/>
        </w:rPr>
        <w:t>,</w:t>
      </w:r>
      <w:r w:rsidRPr="000D380C">
        <w:rPr>
          <w:sz w:val="22"/>
          <w:szCs w:val="22"/>
        </w:rPr>
        <w:t xml:space="preserve"> ki se sprosti šele ob aktiviranju ročne zavore. Sedeži morajo biti opremljeni s homologiranimi tritočkovnim varnostnim pasovi. </w:t>
      </w:r>
    </w:p>
    <w:p w14:paraId="1BA8651B" w14:textId="15D4E1F6" w:rsidR="00C73666" w:rsidRPr="000D380C" w:rsidRDefault="00C73666" w:rsidP="009A6F5F">
      <w:pPr>
        <w:spacing w:before="240"/>
        <w:jc w:val="both"/>
        <w:rPr>
          <w:sz w:val="22"/>
          <w:szCs w:val="22"/>
        </w:rPr>
      </w:pPr>
      <w:r w:rsidRPr="000D380C">
        <w:rPr>
          <w:sz w:val="22"/>
          <w:szCs w:val="22"/>
        </w:rPr>
        <w:t>Vse tlačne posode v vozilu morajo biti ultra lahke (do 2,9 kg) z neomejeno življenjsko dobo.</w:t>
      </w:r>
    </w:p>
    <w:p w14:paraId="2688B0C6" w14:textId="7F26D9B1" w:rsidR="003B3EB5" w:rsidRPr="000D380C" w:rsidRDefault="003B3EB5" w:rsidP="009A6F5F">
      <w:pPr>
        <w:spacing w:before="240"/>
        <w:jc w:val="both"/>
        <w:rPr>
          <w:sz w:val="22"/>
          <w:szCs w:val="22"/>
        </w:rPr>
      </w:pPr>
      <w:r w:rsidRPr="000D380C">
        <w:rPr>
          <w:sz w:val="22"/>
          <w:szCs w:val="22"/>
        </w:rPr>
        <w:t xml:space="preserve">Notranjost kabine naj bo iz gladkega eloksiranega aluminija, nerjavnega jekla in umetnih materialov. Sedeži in nasloni morajo biti iz materialov, ki jih je možno enostavno </w:t>
      </w:r>
      <w:r w:rsidR="00C5513E" w:rsidRPr="000D380C">
        <w:rPr>
          <w:sz w:val="22"/>
          <w:szCs w:val="22"/>
        </w:rPr>
        <w:t>učinkovito o</w:t>
      </w:r>
      <w:r w:rsidRPr="000D380C">
        <w:rPr>
          <w:sz w:val="22"/>
          <w:szCs w:val="22"/>
        </w:rPr>
        <w:t xml:space="preserve">čistiti z vlažno krpo. </w:t>
      </w:r>
    </w:p>
    <w:p w14:paraId="37D7A320" w14:textId="79D87F79" w:rsidR="007266CC" w:rsidRPr="000D380C" w:rsidRDefault="0046603C"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Predlog z</w:t>
      </w:r>
      <w:r w:rsidR="000C6F9B" w:rsidRPr="000D380C">
        <w:rPr>
          <w:rFonts w:ascii="Times New Roman" w:hAnsi="Times New Roman" w:cs="Times New Roman"/>
          <w:sz w:val="22"/>
          <w:szCs w:val="22"/>
        </w:rPr>
        <w:t>a IDA</w:t>
      </w:r>
      <w:r w:rsidRPr="000D380C">
        <w:rPr>
          <w:rFonts w:ascii="Times New Roman" w:hAnsi="Times New Roman" w:cs="Times New Roman"/>
          <w:sz w:val="22"/>
          <w:szCs w:val="22"/>
        </w:rPr>
        <w:t>:</w:t>
      </w:r>
      <w:r w:rsidR="007266CC" w:rsidRPr="000D380C">
        <w:rPr>
          <w:rFonts w:ascii="Times New Roman" w:hAnsi="Times New Roman" w:cs="Times New Roman"/>
          <w:sz w:val="22"/>
          <w:szCs w:val="22"/>
        </w:rPr>
        <w:t xml:space="preserve"> Interspiro </w:t>
      </w:r>
      <w:r w:rsidR="00E55E4D" w:rsidRPr="000D380C">
        <w:rPr>
          <w:rFonts w:ascii="Times New Roman" w:hAnsi="Times New Roman" w:cs="Times New Roman"/>
          <w:sz w:val="22"/>
          <w:szCs w:val="22"/>
        </w:rPr>
        <w:t>QS 2</w:t>
      </w:r>
      <w:r w:rsidR="007266CC" w:rsidRPr="000D380C">
        <w:rPr>
          <w:rFonts w:ascii="Times New Roman" w:hAnsi="Times New Roman" w:cs="Times New Roman"/>
          <w:sz w:val="22"/>
          <w:szCs w:val="22"/>
        </w:rPr>
        <w:t xml:space="preserve"> </w:t>
      </w:r>
      <w:r w:rsidR="00A42F08" w:rsidRPr="000D380C">
        <w:rPr>
          <w:rFonts w:ascii="Times New Roman" w:hAnsi="Times New Roman" w:cs="Times New Roman"/>
          <w:sz w:val="22"/>
          <w:szCs w:val="22"/>
        </w:rPr>
        <w:t xml:space="preserve">ali Drager </w:t>
      </w:r>
      <w:r w:rsidR="007266CC" w:rsidRPr="000D380C">
        <w:rPr>
          <w:rFonts w:ascii="Times New Roman" w:hAnsi="Times New Roman" w:cs="Times New Roman"/>
          <w:sz w:val="22"/>
          <w:szCs w:val="22"/>
        </w:rPr>
        <w:t xml:space="preserve"> </w:t>
      </w:r>
    </w:p>
    <w:p w14:paraId="36FE04A2" w14:textId="3BE1C26B" w:rsidR="008B6B88" w:rsidRPr="000D380C" w:rsidRDefault="008B6B88" w:rsidP="009A6F5F">
      <w:pPr>
        <w:spacing w:before="240"/>
        <w:jc w:val="both"/>
        <w:rPr>
          <w:sz w:val="22"/>
          <w:szCs w:val="22"/>
        </w:rPr>
      </w:pPr>
      <w:r w:rsidRPr="000D380C">
        <w:rPr>
          <w:sz w:val="22"/>
          <w:szCs w:val="22"/>
        </w:rPr>
        <w:t>Vsi IDA morajo imeti možnost priklopa reševalne maske ali kapuce</w:t>
      </w:r>
      <w:r w:rsidR="00D44EB8" w:rsidRPr="000D380C">
        <w:rPr>
          <w:sz w:val="22"/>
          <w:szCs w:val="22"/>
        </w:rPr>
        <w:t xml:space="preserve"> (imata isti priključek hitre spojke)</w:t>
      </w:r>
      <w:r w:rsidRPr="000D380C">
        <w:rPr>
          <w:sz w:val="22"/>
          <w:szCs w:val="22"/>
        </w:rPr>
        <w:t>.</w:t>
      </w:r>
    </w:p>
    <w:p w14:paraId="4163DD5B" w14:textId="77777777" w:rsidR="008278EB" w:rsidRPr="000D380C" w:rsidRDefault="008278EB" w:rsidP="009A6F5F">
      <w:pPr>
        <w:spacing w:before="240"/>
        <w:jc w:val="both"/>
        <w:rPr>
          <w:sz w:val="22"/>
          <w:szCs w:val="22"/>
        </w:rPr>
      </w:pPr>
      <w:r w:rsidRPr="000D380C">
        <w:rPr>
          <w:sz w:val="22"/>
          <w:szCs w:val="22"/>
        </w:rPr>
        <w:t xml:space="preserve">Upravljavska kabina mora biti toplotno in zvočno izolirana </w:t>
      </w:r>
      <w:r w:rsidR="00C23BBA" w:rsidRPr="000D380C">
        <w:rPr>
          <w:sz w:val="22"/>
          <w:szCs w:val="22"/>
        </w:rPr>
        <w:t>s klimatsko</w:t>
      </w:r>
      <w:r w:rsidRPr="000D380C">
        <w:rPr>
          <w:sz w:val="22"/>
          <w:szCs w:val="22"/>
        </w:rPr>
        <w:t xml:space="preserve"> napravo.</w:t>
      </w:r>
    </w:p>
    <w:p w14:paraId="55BC8641" w14:textId="1036556D" w:rsidR="008278EB" w:rsidRPr="000D380C" w:rsidRDefault="008278EB" w:rsidP="009A6F5F">
      <w:pPr>
        <w:spacing w:before="240"/>
        <w:jc w:val="both"/>
        <w:rPr>
          <w:sz w:val="22"/>
          <w:szCs w:val="22"/>
        </w:rPr>
      </w:pPr>
      <w:r w:rsidRPr="000D380C">
        <w:rPr>
          <w:sz w:val="22"/>
          <w:szCs w:val="22"/>
        </w:rPr>
        <w:t xml:space="preserve">Z vozniškega sedeža mora pri vožnji po tirih omogočati neoviran pregled proge spredaj in na obe strani z vsemi signalnovarnostnimi in ostalimi infrastrukturnimi napravami in objekti. Z vozniškega sedeža mora </w:t>
      </w:r>
      <w:r w:rsidRPr="000D380C">
        <w:rPr>
          <w:sz w:val="22"/>
          <w:szCs w:val="22"/>
        </w:rPr>
        <w:lastRenderedPageBreak/>
        <w:t>biti vozniku omogočen vzvratni pogled po celotni višini vozila na obeh straneh vozila s pomočjo ogrevanih ogledal.</w:t>
      </w:r>
    </w:p>
    <w:p w14:paraId="3C7744A1" w14:textId="6C4EDEE6" w:rsidR="008278EB" w:rsidRPr="000D380C" w:rsidRDefault="004A488B" w:rsidP="009A6F5F">
      <w:pPr>
        <w:spacing w:before="240"/>
        <w:jc w:val="both"/>
        <w:rPr>
          <w:sz w:val="22"/>
          <w:szCs w:val="22"/>
        </w:rPr>
      </w:pPr>
      <w:r w:rsidRPr="000D380C">
        <w:rPr>
          <w:sz w:val="22"/>
          <w:szCs w:val="22"/>
        </w:rPr>
        <w:t>Zadnji konec vozila morajo označevati gabaritne lučke, montirane na zadnjem odbijaču.</w:t>
      </w:r>
    </w:p>
    <w:p w14:paraId="4690A63C" w14:textId="3CC362C9" w:rsidR="008278EB" w:rsidRPr="000D380C" w:rsidRDefault="008278EB" w:rsidP="009A6F5F">
      <w:pPr>
        <w:spacing w:before="240"/>
        <w:jc w:val="both"/>
        <w:rPr>
          <w:sz w:val="22"/>
          <w:szCs w:val="22"/>
        </w:rPr>
      </w:pPr>
      <w:r w:rsidRPr="000D380C">
        <w:rPr>
          <w:sz w:val="22"/>
          <w:szCs w:val="22"/>
        </w:rPr>
        <w:t>Stekla vozniške kabine  ne smejo spremeniti barv signalov. Njihova kakovost mora biti takšna, da ostane steklo v primeru poškodbe</w:t>
      </w:r>
      <w:r w:rsidR="000C6F9B" w:rsidRPr="000D380C">
        <w:rPr>
          <w:sz w:val="22"/>
          <w:szCs w:val="22"/>
        </w:rPr>
        <w:t xml:space="preserve"> </w:t>
      </w:r>
      <w:r w:rsidRPr="000D380C">
        <w:rPr>
          <w:sz w:val="22"/>
          <w:szCs w:val="22"/>
        </w:rPr>
        <w:t>(če se preluknja ali poči) še vedno v okvirju in ščiti osebje ter zagotavlja dovolj vidljivosti za varno nadaljevanje vožnje. Vetrobransko steklo mora biti opremljeno z napravo za ogrevanje, za odtajanje ledu in sušenje rose ter napravo za zunanje čiščenje.</w:t>
      </w:r>
    </w:p>
    <w:p w14:paraId="7B3B916C" w14:textId="628EDC31" w:rsidR="003B3EB5" w:rsidRPr="000D380C" w:rsidRDefault="003B3EB5" w:rsidP="009A6F5F">
      <w:pPr>
        <w:spacing w:before="240"/>
        <w:jc w:val="both"/>
        <w:rPr>
          <w:sz w:val="22"/>
          <w:szCs w:val="22"/>
        </w:rPr>
      </w:pPr>
      <w:r w:rsidRPr="000D380C">
        <w:rPr>
          <w:sz w:val="22"/>
          <w:szCs w:val="22"/>
        </w:rPr>
        <w:t xml:space="preserve">Streha kabine mora imeti nameščen </w:t>
      </w:r>
      <w:r w:rsidR="00C5513E" w:rsidRPr="000D380C">
        <w:rPr>
          <w:sz w:val="22"/>
          <w:szCs w:val="22"/>
        </w:rPr>
        <w:t>pohodni p</w:t>
      </w:r>
      <w:r w:rsidRPr="000D380C">
        <w:rPr>
          <w:sz w:val="22"/>
          <w:szCs w:val="22"/>
        </w:rPr>
        <w:t xml:space="preserve">okrov iz umetne mase z integriranimi modrimi lučmi v LED izvedbi. Omogočen mora biti enostaven dostop za vzdrževanje in morebitno zamenjavo modrih luči. </w:t>
      </w:r>
    </w:p>
    <w:p w14:paraId="327E1DB7" w14:textId="5B71F6C5" w:rsidR="003B3EB5" w:rsidRPr="000D380C" w:rsidRDefault="003B3EB5" w:rsidP="009A6F5F">
      <w:pPr>
        <w:spacing w:before="240"/>
        <w:jc w:val="both"/>
        <w:rPr>
          <w:sz w:val="22"/>
          <w:szCs w:val="22"/>
        </w:rPr>
      </w:pPr>
      <w:r w:rsidRPr="000D380C">
        <w:rPr>
          <w:sz w:val="22"/>
          <w:szCs w:val="22"/>
        </w:rPr>
        <w:t>Tla prostora za posadko morajo biti obložena z odstranljivo</w:t>
      </w:r>
      <w:r w:rsidR="008316F3" w:rsidRPr="000D380C">
        <w:rPr>
          <w:sz w:val="22"/>
          <w:szCs w:val="22"/>
        </w:rPr>
        <w:t>,</w:t>
      </w:r>
      <w:r w:rsidRPr="000D380C">
        <w:rPr>
          <w:sz w:val="22"/>
          <w:szCs w:val="22"/>
        </w:rPr>
        <w:t xml:space="preserve"> </w:t>
      </w:r>
      <w:r w:rsidR="00BA5F15" w:rsidRPr="000D380C">
        <w:rPr>
          <w:sz w:val="22"/>
          <w:szCs w:val="22"/>
        </w:rPr>
        <w:t>ne drsljivo</w:t>
      </w:r>
      <w:r w:rsidRPr="000D380C">
        <w:rPr>
          <w:sz w:val="22"/>
          <w:szCs w:val="22"/>
        </w:rPr>
        <w:t xml:space="preserve"> podlogo v izvedbi (tesnjenje, zavihek), ki onemogoča zatekanje vode pod sedeže ali pod prostore za opremo. Na stropu morajo biti nameščeni kvalitetni ročaji za oprijem med vožnjo. Prostor za posadko mora biti primerno osvetljen. Vstop in izstop posadke v prostor za posadko mora biti preko zgibnih oziroma rotirajočih stopnic, ki z odpiranjem ustvarijo poševno lego, ki omogoča lažje in varnejše vstopanje in izstopanje. V primeru zgibnih</w:t>
      </w:r>
      <w:r w:rsidR="008316F3" w:rsidRPr="000D380C">
        <w:rPr>
          <w:sz w:val="22"/>
          <w:szCs w:val="22"/>
        </w:rPr>
        <w:t xml:space="preserve"> stopnic</w:t>
      </w:r>
      <w:r w:rsidRPr="000D380C">
        <w:rPr>
          <w:sz w:val="22"/>
          <w:szCs w:val="22"/>
        </w:rPr>
        <w:t xml:space="preserve"> naj bosta nagibni dve stopnici, ker gre za vozilo z višjim dnom kabine (</w:t>
      </w:r>
      <w:r w:rsidR="003A5E26" w:rsidRPr="000D380C">
        <w:rPr>
          <w:sz w:val="22"/>
          <w:szCs w:val="22"/>
        </w:rPr>
        <w:t xml:space="preserve">ali pa drugačen – </w:t>
      </w:r>
      <w:r w:rsidR="00BA5F15" w:rsidRPr="000D380C">
        <w:rPr>
          <w:sz w:val="22"/>
          <w:szCs w:val="22"/>
        </w:rPr>
        <w:t>kompatibilen</w:t>
      </w:r>
      <w:r w:rsidR="003A5E26" w:rsidRPr="000D380C">
        <w:rPr>
          <w:sz w:val="22"/>
          <w:szCs w:val="22"/>
        </w:rPr>
        <w:t xml:space="preserve"> sistem stopnic po predlogu proizvajalca</w:t>
      </w:r>
      <w:r w:rsidRPr="000D380C">
        <w:rPr>
          <w:sz w:val="22"/>
          <w:szCs w:val="22"/>
        </w:rPr>
        <w:t xml:space="preserve">). Gibanje teh stopnic je pogojeno z odpiranjem vrat: v zaprti legi morajo biti zaščitene proti vdoru vode in prahu. Stopnice morajo biti osvetljene, prekrite pa </w:t>
      </w:r>
      <w:r w:rsidR="0054297A" w:rsidRPr="000D380C">
        <w:rPr>
          <w:sz w:val="22"/>
          <w:szCs w:val="22"/>
        </w:rPr>
        <w:t>s</w:t>
      </w:r>
      <w:r w:rsidRPr="000D380C">
        <w:rPr>
          <w:sz w:val="22"/>
          <w:szCs w:val="22"/>
        </w:rPr>
        <w:t xml:space="preserve"> </w:t>
      </w:r>
      <w:r w:rsidR="00BA5F15" w:rsidRPr="000D380C">
        <w:rPr>
          <w:sz w:val="22"/>
          <w:szCs w:val="22"/>
        </w:rPr>
        <w:t>proti drsnim</w:t>
      </w:r>
      <w:r w:rsidRPr="000D380C">
        <w:rPr>
          <w:sz w:val="22"/>
          <w:szCs w:val="22"/>
        </w:rPr>
        <w:t xml:space="preserve"> posipom oziroma premazom. Izpostavljeni deli mehanizma za gibanje stopnic morajo biti ali skriti ali ustrezno zaščiteni proti poškodbam. Rob tal kabine mora biti označen z vrsto LED diod. Za lažji vstop / izstop služijo drogovi za prijemanje. Izstopna odprtina vrat mora biti čim bližje stropu kabine. </w:t>
      </w:r>
      <w:r w:rsidR="00D10E6B" w:rsidRPr="000D380C">
        <w:rPr>
          <w:sz w:val="22"/>
          <w:szCs w:val="22"/>
        </w:rPr>
        <w:t>Če so vrata klasična se morajo vrata odpreti minimalno 80° glede na vozilo</w:t>
      </w:r>
      <w:r w:rsidR="00095156" w:rsidRPr="000D380C">
        <w:rPr>
          <w:sz w:val="22"/>
          <w:szCs w:val="22"/>
        </w:rPr>
        <w:t xml:space="preserve">. </w:t>
      </w:r>
      <w:r w:rsidR="00034EBE" w:rsidRPr="000D380C">
        <w:rPr>
          <w:sz w:val="22"/>
          <w:szCs w:val="22"/>
        </w:rPr>
        <w:t xml:space="preserve">Izstopna odprtina vrat mora biti čim bližje stropu kabine. </w:t>
      </w:r>
      <w:r w:rsidRPr="000D380C">
        <w:rPr>
          <w:sz w:val="22"/>
          <w:szCs w:val="22"/>
        </w:rPr>
        <w:t>Okna vrat se morajo odpirati z elektromotorjem.</w:t>
      </w:r>
    </w:p>
    <w:p w14:paraId="53B50F2E" w14:textId="3DB9A7A6" w:rsidR="003B3EB5" w:rsidRPr="000D380C" w:rsidRDefault="003B3EB5" w:rsidP="009A6F5F">
      <w:pPr>
        <w:spacing w:before="240"/>
        <w:jc w:val="both"/>
        <w:rPr>
          <w:sz w:val="22"/>
          <w:szCs w:val="22"/>
        </w:rPr>
      </w:pPr>
      <w:r w:rsidRPr="000D380C">
        <w:rPr>
          <w:sz w:val="22"/>
          <w:szCs w:val="22"/>
        </w:rPr>
        <w:t>Pomožni kovinski okvir za nadgradnjo naj bo izdelan iz dveh vzdolžnih nosilcev, ki sta med seboj prečno povezana. Nanj so privarjena pritrdišča za nadgradnjo (oprema) ter nosilci za vpetje kardanskega pogona črpalke, črpalke in rezervoarja za vodo. Pomožni okvir je preko elastičnih elementov pritrjen na podvozje vozila. Celotno podvozje vozila mora biti zaščiteno z brizgano zaščito proti koroziji.</w:t>
      </w:r>
    </w:p>
    <w:p w14:paraId="76B214E6" w14:textId="3BF558FD" w:rsidR="003B3EB5" w:rsidRPr="000D380C" w:rsidRDefault="003B3EB5" w:rsidP="009A6F5F">
      <w:pPr>
        <w:spacing w:before="240"/>
        <w:jc w:val="both"/>
        <w:rPr>
          <w:sz w:val="22"/>
          <w:szCs w:val="22"/>
        </w:rPr>
      </w:pPr>
      <w:r w:rsidRPr="000D380C">
        <w:rPr>
          <w:sz w:val="22"/>
          <w:szCs w:val="22"/>
        </w:rPr>
        <w:t xml:space="preserve">Nadgradnja vozila naj bo izdelana iz aluminijastih profilov, povezanih v stabilno konstrukcijo in zaprta z Al pločevino. Izvedena je lahko tudi kot samonosna aluminijasta konstrukcija (brez cevnega ogrodja) ali temu podoben tehnološki sistem. Nadgradnja mora biti izvedena tako, da je torzijska odpornost in z njo povezana deformacija čim manjša. Rezervoar vode </w:t>
      </w:r>
      <w:r w:rsidR="00FC450B" w:rsidRPr="000D380C">
        <w:rPr>
          <w:sz w:val="22"/>
          <w:szCs w:val="22"/>
        </w:rPr>
        <w:t>naj se</w:t>
      </w:r>
      <w:r w:rsidRPr="000D380C">
        <w:rPr>
          <w:sz w:val="22"/>
          <w:szCs w:val="22"/>
        </w:rPr>
        <w:t xml:space="preserve"> postav</w:t>
      </w:r>
      <w:r w:rsidR="00FC450B" w:rsidRPr="000D380C">
        <w:rPr>
          <w:sz w:val="22"/>
          <w:szCs w:val="22"/>
        </w:rPr>
        <w:t>i</w:t>
      </w:r>
      <w:r w:rsidRPr="000D380C">
        <w:rPr>
          <w:sz w:val="22"/>
          <w:szCs w:val="22"/>
        </w:rPr>
        <w:t xml:space="preserve"> </w:t>
      </w:r>
      <w:r w:rsidR="00FC450B" w:rsidRPr="000D380C">
        <w:rPr>
          <w:sz w:val="22"/>
          <w:szCs w:val="22"/>
        </w:rPr>
        <w:t xml:space="preserve">vzdolžno </w:t>
      </w:r>
      <w:r w:rsidRPr="000D380C">
        <w:rPr>
          <w:sz w:val="22"/>
          <w:szCs w:val="22"/>
        </w:rPr>
        <w:t>glede na smer vožnje na sredini nadgradnje</w:t>
      </w:r>
      <w:r w:rsidR="00FC450B" w:rsidRPr="000D380C">
        <w:rPr>
          <w:sz w:val="22"/>
          <w:szCs w:val="22"/>
        </w:rPr>
        <w:t>, l</w:t>
      </w:r>
      <w:r w:rsidRPr="000D380C">
        <w:rPr>
          <w:sz w:val="22"/>
          <w:szCs w:val="22"/>
        </w:rPr>
        <w:t xml:space="preserve">evo in desno </w:t>
      </w:r>
      <w:r w:rsidR="00FC450B" w:rsidRPr="000D380C">
        <w:rPr>
          <w:sz w:val="22"/>
          <w:szCs w:val="22"/>
        </w:rPr>
        <w:t>pa</w:t>
      </w:r>
      <w:r w:rsidRPr="000D380C">
        <w:rPr>
          <w:sz w:val="22"/>
          <w:szCs w:val="22"/>
        </w:rPr>
        <w:t xml:space="preserve"> prostor za namestitev opreme, zaprt </w:t>
      </w:r>
      <w:r w:rsidR="00FC450B" w:rsidRPr="000D380C">
        <w:rPr>
          <w:sz w:val="22"/>
          <w:szCs w:val="22"/>
        </w:rPr>
        <w:t xml:space="preserve">z </w:t>
      </w:r>
      <w:r w:rsidRPr="000D380C">
        <w:rPr>
          <w:sz w:val="22"/>
          <w:szCs w:val="22"/>
        </w:rPr>
        <w:t>Al roletami na vsaki strani. Rolete naj bodo izdelane iz votlih profilov iz eloksiranega aluminija</w:t>
      </w:r>
      <w:r w:rsidR="00485DE0" w:rsidRPr="000D380C">
        <w:rPr>
          <w:sz w:val="22"/>
          <w:szCs w:val="22"/>
        </w:rPr>
        <w:t>.</w:t>
      </w:r>
      <w:r w:rsidRPr="000D380C">
        <w:rPr>
          <w:sz w:val="22"/>
          <w:szCs w:val="22"/>
        </w:rPr>
        <w:t xml:space="preserve"> Zapiranje rolet naj bo izvedeno z zunanjim mehanizmom na zapah s pomočjo droga (t.i.</w:t>
      </w:r>
      <w:r w:rsidR="00F7000F" w:rsidRPr="000D380C">
        <w:rPr>
          <w:sz w:val="22"/>
          <w:szCs w:val="22"/>
        </w:rPr>
        <w:t xml:space="preserve"> </w:t>
      </w:r>
      <w:r w:rsidRPr="000D380C">
        <w:rPr>
          <w:sz w:val="22"/>
          <w:szCs w:val="22"/>
        </w:rPr>
        <w:t xml:space="preserve">barlock), </w:t>
      </w:r>
      <w:r w:rsidR="00F7000F" w:rsidRPr="000D380C">
        <w:rPr>
          <w:sz w:val="22"/>
          <w:szCs w:val="22"/>
        </w:rPr>
        <w:t>s</w:t>
      </w:r>
      <w:r w:rsidRPr="000D380C">
        <w:rPr>
          <w:sz w:val="22"/>
          <w:szCs w:val="22"/>
        </w:rPr>
        <w:t xml:space="preserve"> ključavnicami</w:t>
      </w:r>
      <w:r w:rsidR="00F520E6" w:rsidRPr="000D380C">
        <w:rPr>
          <w:sz w:val="22"/>
          <w:szCs w:val="22"/>
        </w:rPr>
        <w:t xml:space="preserve"> (univerzalni ključ za vse rolete)</w:t>
      </w:r>
      <w:r w:rsidRPr="000D380C">
        <w:rPr>
          <w:sz w:val="22"/>
          <w:szCs w:val="22"/>
        </w:rPr>
        <w:t>. V primeru, da je katera izmed rolet odprta, se mora to kot opozorilo prikazati v vozniški kabini. Za lažji dostop do višje ležeče opreme mora imeti nadgradnja pod vsako roleto (tudi pri roletah nad zadnjimi kolesi</w:t>
      </w:r>
      <w:r w:rsidR="00EA1890" w:rsidRPr="000D380C">
        <w:rPr>
          <w:sz w:val="22"/>
          <w:szCs w:val="22"/>
        </w:rPr>
        <w:t xml:space="preserve"> in zadaj pri črpalki</w:t>
      </w:r>
      <w:r w:rsidRPr="000D380C">
        <w:rPr>
          <w:sz w:val="22"/>
          <w:szCs w:val="22"/>
        </w:rPr>
        <w:t>) pohodne stopnice</w:t>
      </w:r>
      <w:r w:rsidR="00F7000F" w:rsidRPr="000D380C">
        <w:rPr>
          <w:sz w:val="22"/>
          <w:szCs w:val="22"/>
        </w:rPr>
        <w:t>,</w:t>
      </w:r>
      <w:r w:rsidRPr="000D380C">
        <w:rPr>
          <w:sz w:val="22"/>
          <w:szCs w:val="22"/>
        </w:rPr>
        <w:t xml:space="preserve"> prekrite s </w:t>
      </w:r>
      <w:r w:rsidR="00BA5F15" w:rsidRPr="000D380C">
        <w:rPr>
          <w:sz w:val="22"/>
          <w:szCs w:val="22"/>
        </w:rPr>
        <w:t>proti drsnim</w:t>
      </w:r>
      <w:r w:rsidRPr="000D380C">
        <w:rPr>
          <w:sz w:val="22"/>
          <w:szCs w:val="22"/>
        </w:rPr>
        <w:t xml:space="preserve"> posipom oziroma premazom. Pohodne stopnice morajo imet</w:t>
      </w:r>
      <w:r w:rsidR="00C5513E" w:rsidRPr="000D380C">
        <w:rPr>
          <w:sz w:val="22"/>
          <w:szCs w:val="22"/>
        </w:rPr>
        <w:t>i</w:t>
      </w:r>
      <w:r w:rsidRPr="000D380C">
        <w:rPr>
          <w:sz w:val="22"/>
          <w:szCs w:val="22"/>
        </w:rPr>
        <w:t xml:space="preserve"> pri odprti legi na robovih signalne rumene LED lučke ter dodatno še obstojno rumeno refleksno odbojno folijo. Nosilnost vsake mora biti minimalno 250</w:t>
      </w:r>
      <w:r w:rsidR="00F7000F" w:rsidRPr="000D380C">
        <w:rPr>
          <w:sz w:val="22"/>
          <w:szCs w:val="22"/>
        </w:rPr>
        <w:t xml:space="preserve"> </w:t>
      </w:r>
      <w:r w:rsidRPr="000D380C">
        <w:rPr>
          <w:sz w:val="22"/>
          <w:szCs w:val="22"/>
        </w:rPr>
        <w:t>kg</w:t>
      </w:r>
      <w:r w:rsidR="0029092C" w:rsidRPr="000D380C">
        <w:rPr>
          <w:sz w:val="22"/>
          <w:szCs w:val="22"/>
        </w:rPr>
        <w:t>, širina pa primerna za normalen dostop do opreme ter njen iznos</w:t>
      </w:r>
      <w:r w:rsidRPr="000D380C">
        <w:rPr>
          <w:sz w:val="22"/>
          <w:szCs w:val="22"/>
        </w:rPr>
        <w:t xml:space="preserve">. Pri zaprti legi morajo tesno zapreti vse prostore z opremo. Zadnja odprtina nadgradnje (za črpalko) je zaprta z dvižnimi vrati, ki mora imeti pri odprti legi na robovih signalne rumene LED lučke ter dodatno še obstojno rdečo refleksno odbojno folijo. Notranjost nadgradnje naj bo oblečena v gladke plošče iz eloksiranega aluminija. Streha nadgradnje je pohodna, pokrita oziroma premazana s </w:t>
      </w:r>
      <w:r w:rsidR="00BA5F15" w:rsidRPr="000D380C">
        <w:rPr>
          <w:sz w:val="22"/>
          <w:szCs w:val="22"/>
        </w:rPr>
        <w:t>proti drsno</w:t>
      </w:r>
      <w:r w:rsidRPr="000D380C">
        <w:rPr>
          <w:sz w:val="22"/>
          <w:szCs w:val="22"/>
        </w:rPr>
        <w:t xml:space="preserve"> oblogo. Na levi in desni strani nadgradnje sta povišana robova z integriranimi reflektorji za osvetlitev okolice</w:t>
      </w:r>
      <w:r w:rsidR="00EA1890" w:rsidRPr="000D380C">
        <w:rPr>
          <w:sz w:val="22"/>
          <w:szCs w:val="22"/>
        </w:rPr>
        <w:t xml:space="preserve"> ter okoli samega podvozja ločeno</w:t>
      </w:r>
      <w:r w:rsidRPr="000D380C">
        <w:rPr>
          <w:sz w:val="22"/>
          <w:szCs w:val="22"/>
        </w:rPr>
        <w:t xml:space="preserve">, z lučmi za osvetlitev pohodne strehe in </w:t>
      </w:r>
      <w:r w:rsidR="00F7000F" w:rsidRPr="000D380C">
        <w:rPr>
          <w:sz w:val="22"/>
          <w:szCs w:val="22"/>
        </w:rPr>
        <w:t xml:space="preserve">z </w:t>
      </w:r>
      <w:r w:rsidRPr="000D380C">
        <w:rPr>
          <w:sz w:val="22"/>
          <w:szCs w:val="22"/>
        </w:rPr>
        <w:t xml:space="preserve">integriranimi modrimi lučmi zadaj. Zadaj se morata nahajati tudi dva reflektorja za osvetlitev okolice. Dostop do strehe je preko zgibne lestve in ročajev za lažji prestop na streho. </w:t>
      </w:r>
      <w:r w:rsidR="00FC680F" w:rsidRPr="000D380C">
        <w:rPr>
          <w:sz w:val="22"/>
          <w:szCs w:val="22"/>
        </w:rPr>
        <w:t xml:space="preserve">Praviloma je </w:t>
      </w:r>
      <w:r w:rsidR="0029092C" w:rsidRPr="000D380C">
        <w:rPr>
          <w:sz w:val="22"/>
          <w:szCs w:val="22"/>
        </w:rPr>
        <w:t>l</w:t>
      </w:r>
      <w:r w:rsidRPr="000D380C">
        <w:rPr>
          <w:sz w:val="22"/>
          <w:szCs w:val="22"/>
        </w:rPr>
        <w:t xml:space="preserve">estev nameščena zadaj na desni strani vozila, gledano v smeri vožnje. Pri izvlečeni legi naj bo lega lestve poševno, kar omogoča varnejše vzpenjanje oziroma sestop. Zložena se mora </w:t>
      </w:r>
      <w:r w:rsidR="00B364FF" w:rsidRPr="000D380C">
        <w:rPr>
          <w:sz w:val="22"/>
          <w:szCs w:val="22"/>
        </w:rPr>
        <w:t>u</w:t>
      </w:r>
      <w:r w:rsidRPr="000D380C">
        <w:rPr>
          <w:sz w:val="22"/>
          <w:szCs w:val="22"/>
        </w:rPr>
        <w:t>grezniti v nadgradnjo, pri tem se mora trdno zasidrati na zgornjem in spodnjem nosilcu. Za lažji prestop na streho morata biti ob lestvi ob strani zgoraj dva pokončna oprijemalna drogova. Streha mora biti osvetljena. Na strehi se naredi pritrdišče za</w:t>
      </w:r>
      <w:r w:rsidR="00C5513E" w:rsidRPr="000D380C">
        <w:rPr>
          <w:sz w:val="22"/>
          <w:szCs w:val="22"/>
        </w:rPr>
        <w:t xml:space="preserve"> lestve</w:t>
      </w:r>
      <w:r w:rsidRPr="000D380C">
        <w:rPr>
          <w:sz w:val="22"/>
          <w:szCs w:val="22"/>
        </w:rPr>
        <w:t xml:space="preserve"> in zaboj za opremo</w:t>
      </w:r>
      <w:r w:rsidR="00C82511" w:rsidRPr="000D380C">
        <w:rPr>
          <w:sz w:val="22"/>
          <w:szCs w:val="22"/>
        </w:rPr>
        <w:t>.</w:t>
      </w:r>
      <w:r w:rsidRPr="000D380C">
        <w:rPr>
          <w:sz w:val="22"/>
          <w:szCs w:val="22"/>
        </w:rPr>
        <w:t xml:space="preserve"> </w:t>
      </w:r>
      <w:r w:rsidR="00C82511" w:rsidRPr="000D380C">
        <w:rPr>
          <w:sz w:val="22"/>
          <w:szCs w:val="22"/>
        </w:rPr>
        <w:lastRenderedPageBreak/>
        <w:t>N</w:t>
      </w:r>
      <w:r w:rsidRPr="000D380C">
        <w:rPr>
          <w:sz w:val="22"/>
          <w:szCs w:val="22"/>
        </w:rPr>
        <w:t xml:space="preserve">a </w:t>
      </w:r>
      <w:r w:rsidR="000E0567" w:rsidRPr="000D380C">
        <w:rPr>
          <w:sz w:val="22"/>
          <w:szCs w:val="22"/>
        </w:rPr>
        <w:t>streho se namesti</w:t>
      </w:r>
      <w:r w:rsidRPr="000D380C">
        <w:rPr>
          <w:sz w:val="22"/>
          <w:szCs w:val="22"/>
        </w:rPr>
        <w:t xml:space="preserve"> </w:t>
      </w:r>
      <w:r w:rsidR="00F520E6" w:rsidRPr="000D380C">
        <w:rPr>
          <w:sz w:val="22"/>
          <w:szCs w:val="22"/>
        </w:rPr>
        <w:t xml:space="preserve">dve </w:t>
      </w:r>
      <w:r w:rsidR="000E0567" w:rsidRPr="000D380C">
        <w:rPr>
          <w:sz w:val="22"/>
          <w:szCs w:val="22"/>
        </w:rPr>
        <w:t xml:space="preserve">dvodelni raztegljivi </w:t>
      </w:r>
      <w:r w:rsidR="00F520E6" w:rsidRPr="000D380C">
        <w:rPr>
          <w:sz w:val="22"/>
          <w:szCs w:val="22"/>
        </w:rPr>
        <w:t>lestvi</w:t>
      </w:r>
      <w:r w:rsidRPr="000D380C">
        <w:rPr>
          <w:sz w:val="22"/>
          <w:szCs w:val="22"/>
        </w:rPr>
        <w:t xml:space="preserve">. </w:t>
      </w:r>
      <w:r w:rsidR="001428CE" w:rsidRPr="000D380C">
        <w:rPr>
          <w:sz w:val="22"/>
          <w:szCs w:val="22"/>
        </w:rPr>
        <w:t>Snemanja lestve mora biti omogočeno tudi, ko je vozilo v predoru</w:t>
      </w:r>
      <w:r w:rsidR="00992F7D" w:rsidRPr="000D380C">
        <w:rPr>
          <w:sz w:val="22"/>
          <w:szCs w:val="22"/>
        </w:rPr>
        <w:t>.</w:t>
      </w:r>
      <w:r w:rsidR="00A710D0" w:rsidRPr="000D380C">
        <w:rPr>
          <w:sz w:val="22"/>
          <w:szCs w:val="22"/>
        </w:rPr>
        <w:t xml:space="preserve"> Na sprednjem delu kabine se namesti preiskovalni led reflektor, ki se vklopi</w:t>
      </w:r>
      <w:r w:rsidR="00D93E2B" w:rsidRPr="000D380C">
        <w:rPr>
          <w:sz w:val="22"/>
          <w:szCs w:val="22"/>
        </w:rPr>
        <w:t xml:space="preserve"> in vodi</w:t>
      </w:r>
      <w:r w:rsidR="00A710D0" w:rsidRPr="000D380C">
        <w:rPr>
          <w:sz w:val="22"/>
          <w:szCs w:val="22"/>
        </w:rPr>
        <w:t xml:space="preserve"> iz kabine vozila. Ob izklopu se mora sam obrniti nazaj, da se nečistoče ne nabirajo na prednjem delu reflektorja.</w:t>
      </w:r>
    </w:p>
    <w:p w14:paraId="584DBFEA" w14:textId="4002B39C" w:rsidR="003B3EB5" w:rsidRPr="000D380C" w:rsidRDefault="003B3EB5" w:rsidP="009A6F5F">
      <w:pPr>
        <w:spacing w:before="240"/>
        <w:jc w:val="both"/>
        <w:rPr>
          <w:sz w:val="22"/>
          <w:szCs w:val="22"/>
        </w:rPr>
      </w:pPr>
      <w:r w:rsidRPr="000D380C">
        <w:rPr>
          <w:sz w:val="22"/>
          <w:szCs w:val="22"/>
        </w:rPr>
        <w:t xml:space="preserve">Nadgradnja ima hitro napadalno napravo - navijak, vgrajen v zadnjem boksu zgoraj nad črpalko. Visokotlačna cev navijaka mora imeti dolžino </w:t>
      </w:r>
      <w:r w:rsidR="00F423BB" w:rsidRPr="000D380C">
        <w:rPr>
          <w:sz w:val="22"/>
          <w:szCs w:val="22"/>
        </w:rPr>
        <w:t xml:space="preserve">najmanj </w:t>
      </w:r>
      <w:r w:rsidRPr="000D380C">
        <w:rPr>
          <w:sz w:val="22"/>
          <w:szCs w:val="22"/>
        </w:rPr>
        <w:t>60 m in notranji premer 25 mm. Cev mora biti ob izvleku vodena v vseh smereh s pomočjo okvirja z vrtljivimi valjčki. Pogon bobna je elektromotoren, z možnostjo tudi ročnega navijanja v primeru okvare.  Ročnik</w:t>
      </w:r>
      <w:r w:rsidR="00FA3F47" w:rsidRPr="000D380C">
        <w:rPr>
          <w:sz w:val="22"/>
          <w:szCs w:val="22"/>
        </w:rPr>
        <w:t xml:space="preserve"> na</w:t>
      </w:r>
      <w:r w:rsidR="00C82511" w:rsidRPr="000D380C">
        <w:rPr>
          <w:sz w:val="22"/>
          <w:szCs w:val="22"/>
        </w:rPr>
        <w:t>j</w:t>
      </w:r>
      <w:r w:rsidR="00FA3F47" w:rsidRPr="000D380C">
        <w:rPr>
          <w:sz w:val="22"/>
          <w:szCs w:val="22"/>
        </w:rPr>
        <w:t xml:space="preserve"> bo turbo – visokotlačni z opornim kolenom,</w:t>
      </w:r>
      <w:r w:rsidRPr="000D380C">
        <w:rPr>
          <w:sz w:val="22"/>
          <w:szCs w:val="22"/>
        </w:rPr>
        <w:t xml:space="preserve"> imeti </w:t>
      </w:r>
      <w:r w:rsidR="00FA3F47" w:rsidRPr="000D380C">
        <w:rPr>
          <w:sz w:val="22"/>
          <w:szCs w:val="22"/>
        </w:rPr>
        <w:t xml:space="preserve">mora </w:t>
      </w:r>
      <w:r w:rsidRPr="000D380C">
        <w:rPr>
          <w:sz w:val="22"/>
          <w:szCs w:val="22"/>
        </w:rPr>
        <w:t>tudi nastavek za težko peno. Za zaščito opreme</w:t>
      </w:r>
      <w:r w:rsidR="007F44A2" w:rsidRPr="000D380C">
        <w:rPr>
          <w:sz w:val="22"/>
          <w:szCs w:val="22"/>
        </w:rPr>
        <w:t>,</w:t>
      </w:r>
      <w:r w:rsidRPr="000D380C">
        <w:rPr>
          <w:sz w:val="22"/>
          <w:szCs w:val="22"/>
        </w:rPr>
        <w:t xml:space="preserve"> nameščene pod napravo</w:t>
      </w:r>
      <w:r w:rsidR="007F44A2" w:rsidRPr="000D380C">
        <w:rPr>
          <w:sz w:val="22"/>
          <w:szCs w:val="22"/>
        </w:rPr>
        <w:t>,</w:t>
      </w:r>
      <w:r w:rsidRPr="000D380C">
        <w:rPr>
          <w:sz w:val="22"/>
          <w:szCs w:val="22"/>
        </w:rPr>
        <w:t xml:space="preserve"> pred umazanijo ter vodo mora biti pod navijakom nameščena zaščita v obliki korita z odvajanjem vode na prosto.</w:t>
      </w:r>
      <w:r w:rsidR="00DC375E" w:rsidRPr="000D380C">
        <w:rPr>
          <w:sz w:val="22"/>
          <w:szCs w:val="22"/>
        </w:rPr>
        <w:t xml:space="preserve"> </w:t>
      </w:r>
      <w:r w:rsidR="00C3477C" w:rsidRPr="000D380C">
        <w:rPr>
          <w:sz w:val="22"/>
          <w:szCs w:val="22"/>
        </w:rPr>
        <w:t xml:space="preserve">Cev montirana na navijak </w:t>
      </w:r>
      <w:r w:rsidR="00DC375E" w:rsidRPr="000D380C">
        <w:rPr>
          <w:sz w:val="22"/>
          <w:szCs w:val="22"/>
        </w:rPr>
        <w:t xml:space="preserve">mora imeti spojke na </w:t>
      </w:r>
      <w:r w:rsidR="00C3477C" w:rsidRPr="000D380C">
        <w:rPr>
          <w:sz w:val="22"/>
          <w:szCs w:val="22"/>
        </w:rPr>
        <w:t xml:space="preserve">delu za priklop </w:t>
      </w:r>
      <w:r w:rsidR="00DC375E" w:rsidRPr="000D380C">
        <w:rPr>
          <w:sz w:val="22"/>
          <w:szCs w:val="22"/>
        </w:rPr>
        <w:t>ročnik</w:t>
      </w:r>
      <w:r w:rsidR="00C3477C" w:rsidRPr="000D380C">
        <w:rPr>
          <w:sz w:val="22"/>
          <w:szCs w:val="22"/>
        </w:rPr>
        <w:t>a</w:t>
      </w:r>
      <w:r w:rsidR="00DC375E" w:rsidRPr="000D380C">
        <w:rPr>
          <w:sz w:val="22"/>
          <w:szCs w:val="22"/>
        </w:rPr>
        <w:t xml:space="preserve"> ter </w:t>
      </w:r>
      <w:r w:rsidR="00C3477C" w:rsidRPr="000D380C">
        <w:rPr>
          <w:sz w:val="22"/>
          <w:szCs w:val="22"/>
        </w:rPr>
        <w:t>na boben navijaka</w:t>
      </w:r>
      <w:r w:rsidR="00DC375E" w:rsidRPr="000D380C">
        <w:rPr>
          <w:sz w:val="22"/>
          <w:szCs w:val="22"/>
        </w:rPr>
        <w:t>, za podaljševanje.</w:t>
      </w:r>
    </w:p>
    <w:p w14:paraId="58CBDC8C" w14:textId="18F9CB97" w:rsidR="003B3EB5" w:rsidRPr="000D380C" w:rsidRDefault="003B3EB5" w:rsidP="009A6F5F">
      <w:pPr>
        <w:spacing w:before="240"/>
        <w:jc w:val="both"/>
        <w:rPr>
          <w:sz w:val="22"/>
          <w:szCs w:val="22"/>
        </w:rPr>
      </w:pPr>
      <w:r w:rsidRPr="000D380C">
        <w:rPr>
          <w:sz w:val="22"/>
          <w:szCs w:val="22"/>
        </w:rPr>
        <w:t>V boksu se v zgornjem delu montira vrtljiva stena in v spodnjem vrtljivi nosilec za težjo opremo</w:t>
      </w:r>
      <w:r w:rsidR="00485DE0" w:rsidRPr="000D380C">
        <w:rPr>
          <w:sz w:val="22"/>
          <w:szCs w:val="22"/>
        </w:rPr>
        <w:t xml:space="preserve"> in</w:t>
      </w:r>
      <w:r w:rsidRPr="000D380C">
        <w:rPr>
          <w:sz w:val="22"/>
          <w:szCs w:val="22"/>
        </w:rPr>
        <w:t xml:space="preserve"> za nameščanje gasilnih armatur. V </w:t>
      </w:r>
      <w:r w:rsidR="00485DE0" w:rsidRPr="000D380C">
        <w:rPr>
          <w:sz w:val="22"/>
          <w:szCs w:val="22"/>
        </w:rPr>
        <w:t>en</w:t>
      </w:r>
      <w:r w:rsidRPr="000D380C">
        <w:rPr>
          <w:sz w:val="22"/>
          <w:szCs w:val="22"/>
        </w:rPr>
        <w:t xml:space="preserve"> boks se montira izvlečni predal</w:t>
      </w:r>
      <w:r w:rsidR="007F44A2" w:rsidRPr="000D380C">
        <w:rPr>
          <w:sz w:val="22"/>
          <w:szCs w:val="22"/>
        </w:rPr>
        <w:t>,</w:t>
      </w:r>
      <w:r w:rsidRPr="000D380C">
        <w:rPr>
          <w:sz w:val="22"/>
          <w:szCs w:val="22"/>
        </w:rPr>
        <w:t xml:space="preserve"> na katerega se montirajo gasilniki.</w:t>
      </w:r>
    </w:p>
    <w:p w14:paraId="5D36B8BA" w14:textId="77777777" w:rsidR="003B3EB5" w:rsidRPr="000D380C" w:rsidRDefault="003B3EB5" w:rsidP="009A6F5F">
      <w:pPr>
        <w:spacing w:before="240"/>
        <w:jc w:val="both"/>
        <w:rPr>
          <w:sz w:val="22"/>
          <w:szCs w:val="22"/>
        </w:rPr>
      </w:pPr>
      <w:r w:rsidRPr="000D380C">
        <w:rPr>
          <w:sz w:val="22"/>
          <w:szCs w:val="22"/>
        </w:rPr>
        <w:t>Oprema mora biti nameščena tako, da je ergonomsko dosegljiva in hitro uporabljiva. Večja in težja oprema naj bo nameščena čim nižje. Pri namestitvi opreme naj se izdelovalec</w:t>
      </w:r>
      <w:r w:rsidR="007F44A2" w:rsidRPr="000D380C">
        <w:rPr>
          <w:sz w:val="22"/>
          <w:szCs w:val="22"/>
        </w:rPr>
        <w:t>,</w:t>
      </w:r>
      <w:r w:rsidRPr="000D380C">
        <w:rPr>
          <w:sz w:val="22"/>
          <w:szCs w:val="22"/>
        </w:rPr>
        <w:t xml:space="preserve"> kjer je le mogoče</w:t>
      </w:r>
      <w:r w:rsidR="007F44A2" w:rsidRPr="000D380C">
        <w:rPr>
          <w:sz w:val="22"/>
          <w:szCs w:val="22"/>
        </w:rPr>
        <w:t>,</w:t>
      </w:r>
      <w:r w:rsidRPr="000D380C">
        <w:rPr>
          <w:sz w:val="22"/>
          <w:szCs w:val="22"/>
        </w:rPr>
        <w:t xml:space="preserve"> izogiba pritrjevanju s trakovi (z ježkom, z zaponkami..), prednost naj imajo druge rešitve.</w:t>
      </w:r>
    </w:p>
    <w:p w14:paraId="64D85C09" w14:textId="356E9520" w:rsidR="003B3EB5" w:rsidRPr="000D380C" w:rsidRDefault="003B3EB5" w:rsidP="009A6F5F">
      <w:pPr>
        <w:spacing w:before="240"/>
        <w:jc w:val="both"/>
        <w:rPr>
          <w:sz w:val="22"/>
          <w:szCs w:val="22"/>
        </w:rPr>
      </w:pPr>
      <w:r w:rsidRPr="000D380C">
        <w:rPr>
          <w:sz w:val="22"/>
          <w:szCs w:val="22"/>
        </w:rPr>
        <w:t xml:space="preserve">Na zadnji strani nadgradnje mora biti nameščen nosilec za tablo za nadzor IDA </w:t>
      </w:r>
      <w:r w:rsidR="000C6F9B" w:rsidRPr="000D380C">
        <w:rPr>
          <w:sz w:val="22"/>
          <w:szCs w:val="22"/>
        </w:rPr>
        <w:t>(</w:t>
      </w:r>
      <w:r w:rsidR="007E3CC9" w:rsidRPr="000D380C">
        <w:rPr>
          <w:sz w:val="22"/>
          <w:szCs w:val="22"/>
        </w:rPr>
        <w:t>tabla mora biti univerzalna neodvisno delujoča ne glede na tip IDA</w:t>
      </w:r>
      <w:r w:rsidR="008278EB" w:rsidRPr="000D380C">
        <w:rPr>
          <w:sz w:val="22"/>
          <w:szCs w:val="22"/>
        </w:rPr>
        <w:t>)</w:t>
      </w:r>
      <w:r w:rsidRPr="000D380C">
        <w:rPr>
          <w:sz w:val="22"/>
          <w:szCs w:val="22"/>
        </w:rPr>
        <w:t>. Nameščen mora biti na način</w:t>
      </w:r>
      <w:r w:rsidR="007F44A2" w:rsidRPr="000D380C">
        <w:rPr>
          <w:sz w:val="22"/>
          <w:szCs w:val="22"/>
        </w:rPr>
        <w:t>,</w:t>
      </w:r>
      <w:r w:rsidRPr="000D380C">
        <w:rPr>
          <w:sz w:val="22"/>
          <w:szCs w:val="22"/>
        </w:rPr>
        <w:t xml:space="preserve"> da je pritrjevanje ploščic na tablo neovirano.</w:t>
      </w:r>
    </w:p>
    <w:p w14:paraId="1B04AAE9" w14:textId="77777777" w:rsidR="003B3EB5" w:rsidRPr="000D380C" w:rsidRDefault="003B3EB5" w:rsidP="009A6F5F">
      <w:pPr>
        <w:spacing w:before="240"/>
        <w:jc w:val="both"/>
        <w:rPr>
          <w:sz w:val="22"/>
          <w:szCs w:val="22"/>
        </w:rPr>
      </w:pPr>
      <w:r w:rsidRPr="000D380C">
        <w:rPr>
          <w:sz w:val="22"/>
          <w:szCs w:val="22"/>
        </w:rPr>
        <w:t>Ležišča oziroma pritrdišča opreme v nadgradnji morajo biti označena z ustreznimi grafičnimi simboli, v nasprotnem primeru pa s slovenski</w:t>
      </w:r>
      <w:r w:rsidR="007F44A2" w:rsidRPr="000D380C">
        <w:rPr>
          <w:sz w:val="22"/>
          <w:szCs w:val="22"/>
        </w:rPr>
        <w:t>mi</w:t>
      </w:r>
      <w:r w:rsidRPr="000D380C">
        <w:rPr>
          <w:sz w:val="22"/>
          <w:szCs w:val="22"/>
        </w:rPr>
        <w:t xml:space="preserve"> napisi. Prav tako morajo biti vsi informacijski in opozorilni napisi ter kratka osnovna navodila za rokovanje in varno delo s posameznimi napravami obvezno </w:t>
      </w:r>
      <w:r w:rsidR="007F44A2" w:rsidRPr="000D380C">
        <w:rPr>
          <w:sz w:val="22"/>
          <w:szCs w:val="22"/>
        </w:rPr>
        <w:t xml:space="preserve">navedena </w:t>
      </w:r>
      <w:r w:rsidRPr="000D380C">
        <w:rPr>
          <w:sz w:val="22"/>
          <w:szCs w:val="22"/>
        </w:rPr>
        <w:t xml:space="preserve">v slovenskem jeziku. </w:t>
      </w:r>
    </w:p>
    <w:p w14:paraId="76EEF3ED" w14:textId="6CD04984" w:rsidR="00BB654E" w:rsidRPr="000D380C" w:rsidRDefault="00BB654E" w:rsidP="009A6F5F">
      <w:pPr>
        <w:spacing w:before="240"/>
        <w:jc w:val="both"/>
        <w:rPr>
          <w:sz w:val="22"/>
          <w:szCs w:val="22"/>
        </w:rPr>
      </w:pPr>
      <w:r w:rsidRPr="000D380C">
        <w:rPr>
          <w:sz w:val="22"/>
          <w:szCs w:val="22"/>
        </w:rPr>
        <w:t xml:space="preserve">Vozilo mora biti narejeno tako, da se vse dodatne naprave (črpalke, agregat, vitlo,..), </w:t>
      </w:r>
      <w:r w:rsidR="00CE39E7" w:rsidRPr="000D380C">
        <w:rPr>
          <w:sz w:val="22"/>
          <w:szCs w:val="22"/>
        </w:rPr>
        <w:t>gnane preko kardana ali drugače,</w:t>
      </w:r>
      <w:r w:rsidR="0046431C" w:rsidRPr="000D380C">
        <w:rPr>
          <w:sz w:val="22"/>
          <w:szCs w:val="22"/>
        </w:rPr>
        <w:t xml:space="preserve"> da se </w:t>
      </w:r>
      <w:r w:rsidRPr="000D380C">
        <w:rPr>
          <w:sz w:val="22"/>
          <w:szCs w:val="22"/>
        </w:rPr>
        <w:t>lahko uporabljajo istočasno ali vsaka posebej, brez dodatnega prilagajanja obratov motorja.</w:t>
      </w:r>
    </w:p>
    <w:p w14:paraId="05B4D4C5"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Črpalka</w:t>
      </w:r>
    </w:p>
    <w:p w14:paraId="48CBC618" w14:textId="5477D0E5" w:rsidR="003B3EB5" w:rsidRPr="000D380C" w:rsidRDefault="00DA50F1" w:rsidP="009A6F5F">
      <w:pPr>
        <w:spacing w:before="240"/>
        <w:jc w:val="both"/>
        <w:rPr>
          <w:sz w:val="22"/>
          <w:szCs w:val="22"/>
        </w:rPr>
      </w:pPr>
      <w:r w:rsidRPr="000D380C">
        <w:rPr>
          <w:sz w:val="22"/>
          <w:szCs w:val="22"/>
        </w:rPr>
        <w:t>Kardanski prenosi morajo imeti omogočen dostop za popravilo in vzdrževanje.</w:t>
      </w:r>
      <w:r w:rsidR="000C6F9B" w:rsidRPr="000D380C">
        <w:rPr>
          <w:b/>
          <w:sz w:val="22"/>
          <w:szCs w:val="22"/>
        </w:rPr>
        <w:t xml:space="preserve"> </w:t>
      </w:r>
      <w:r w:rsidR="003B3EB5" w:rsidRPr="000D380C">
        <w:rPr>
          <w:sz w:val="22"/>
          <w:szCs w:val="22"/>
        </w:rPr>
        <w:t>Črpalka mora biti izdelana in preizkušena v skladu s standardoma SIST EN 1028-1 in SIST EN 1028-2</w:t>
      </w:r>
      <w:r w:rsidR="00530F8C" w:rsidRPr="000D380C">
        <w:rPr>
          <w:sz w:val="22"/>
          <w:szCs w:val="22"/>
        </w:rPr>
        <w:t xml:space="preserve"> (kot npr.</w:t>
      </w:r>
      <w:r w:rsidR="003B3EB5" w:rsidRPr="000D380C">
        <w:rPr>
          <w:sz w:val="22"/>
          <w:szCs w:val="22"/>
        </w:rPr>
        <w:t xml:space="preserve"> FPN 10-3000 in FPH 40-250</w:t>
      </w:r>
      <w:r w:rsidR="00530F8C" w:rsidRPr="000D380C">
        <w:rPr>
          <w:sz w:val="22"/>
          <w:szCs w:val="22"/>
        </w:rPr>
        <w:t>9</w:t>
      </w:r>
      <w:r w:rsidR="00C426F2" w:rsidRPr="000D380C">
        <w:rPr>
          <w:sz w:val="22"/>
          <w:szCs w:val="22"/>
        </w:rPr>
        <w:t>)</w:t>
      </w:r>
      <w:r w:rsidR="003B3EB5" w:rsidRPr="000D380C">
        <w:rPr>
          <w:sz w:val="22"/>
          <w:szCs w:val="22"/>
        </w:rPr>
        <w:t>. Vklop črpalke mora biti možen iz vozniške kabine in iz prostora, kjer je nameščena črpalka</w:t>
      </w:r>
      <w:r w:rsidR="00BA7913">
        <w:rPr>
          <w:sz w:val="22"/>
          <w:szCs w:val="22"/>
        </w:rPr>
        <w:t>.</w:t>
      </w:r>
      <w:r w:rsidR="00F579C9" w:rsidRPr="000D380C">
        <w:rPr>
          <w:sz w:val="22"/>
          <w:szCs w:val="22"/>
        </w:rPr>
        <w:t xml:space="preserve"> </w:t>
      </w:r>
      <w:r w:rsidR="00BA7913">
        <w:rPr>
          <w:sz w:val="22"/>
          <w:szCs w:val="22"/>
        </w:rPr>
        <w:t>D</w:t>
      </w:r>
      <w:r w:rsidR="003B3EB5" w:rsidRPr="000D380C">
        <w:rPr>
          <w:sz w:val="22"/>
          <w:szCs w:val="22"/>
        </w:rPr>
        <w:t>eli črpalke, ki pridejo v stik z vodo in/ali s penilnim sredstvom, morajo biti izdelani iz korozijsko odpornih materialov ali delov</w:t>
      </w:r>
      <w:r w:rsidR="007F44A2" w:rsidRPr="000D380C">
        <w:rPr>
          <w:sz w:val="22"/>
          <w:szCs w:val="22"/>
        </w:rPr>
        <w:t>,</w:t>
      </w:r>
      <w:r w:rsidR="003B3EB5" w:rsidRPr="000D380C">
        <w:rPr>
          <w:sz w:val="22"/>
          <w:szCs w:val="22"/>
        </w:rPr>
        <w:t xml:space="preserve"> prevlečenih s protikorozijskimi materiali. Črpalka mora imeti avtomatsko sesalno napravo za odzračevanje v primeru oskrbovanja z vodo iz zunanjega vira. Za priključitev sesalnih cevi za vodo mora imeti črpalka priključek s premerom Storz 110 mm, zaprt s slepo spojko. Za sesanje penilnega sredstva iz zunanjega vira pa mora imeti črpalka priklop Storz 38, prav tako zaprt s slepo spojko. Tlačnih izhodov iz črpalke je osem: </w:t>
      </w:r>
    </w:p>
    <w:p w14:paraId="4C7B595D" w14:textId="77777777" w:rsidR="003B3EB5" w:rsidRPr="000D380C" w:rsidRDefault="003B3EB5" w:rsidP="009A6F5F">
      <w:pPr>
        <w:pStyle w:val="Odstavekseznama"/>
        <w:numPr>
          <w:ilvl w:val="0"/>
          <w:numId w:val="17"/>
        </w:numPr>
        <w:spacing w:before="240"/>
        <w:jc w:val="both"/>
        <w:rPr>
          <w:sz w:val="22"/>
          <w:szCs w:val="22"/>
        </w:rPr>
      </w:pPr>
      <w:r w:rsidRPr="000D380C">
        <w:rPr>
          <w:sz w:val="22"/>
          <w:szCs w:val="22"/>
        </w:rPr>
        <w:t>štirje velikosti 75 mm (Storz B): 1</w:t>
      </w:r>
      <w:r w:rsidR="007F44A2" w:rsidRPr="000D380C">
        <w:rPr>
          <w:sz w:val="22"/>
          <w:szCs w:val="22"/>
        </w:rPr>
        <w:t xml:space="preserve"> </w:t>
      </w:r>
      <w:r w:rsidRPr="000D380C">
        <w:rPr>
          <w:sz w:val="22"/>
          <w:szCs w:val="22"/>
        </w:rPr>
        <w:t>x v levem zadnjem boksu, 2</w:t>
      </w:r>
      <w:r w:rsidR="007F44A2" w:rsidRPr="000D380C">
        <w:rPr>
          <w:sz w:val="22"/>
          <w:szCs w:val="22"/>
        </w:rPr>
        <w:t xml:space="preserve"> </w:t>
      </w:r>
      <w:r w:rsidRPr="000D380C">
        <w:rPr>
          <w:sz w:val="22"/>
          <w:szCs w:val="22"/>
        </w:rPr>
        <w:t xml:space="preserve">x v desnem zadnjem boksu in 1x na sprednjem odbijaču; vsi izhodi so opremljeni z zapornimi ventili in slepimi spojkami, </w:t>
      </w:r>
    </w:p>
    <w:p w14:paraId="33202C0A" w14:textId="1EB6DDE7" w:rsidR="003B3EB5" w:rsidRPr="000D380C" w:rsidRDefault="003B3EB5" w:rsidP="009A6F5F">
      <w:pPr>
        <w:pStyle w:val="Odstavekseznama"/>
        <w:numPr>
          <w:ilvl w:val="0"/>
          <w:numId w:val="17"/>
        </w:numPr>
        <w:spacing w:before="240"/>
        <w:jc w:val="both"/>
        <w:rPr>
          <w:sz w:val="22"/>
          <w:szCs w:val="22"/>
        </w:rPr>
      </w:pPr>
      <w:r w:rsidRPr="000D380C">
        <w:rPr>
          <w:sz w:val="22"/>
          <w:szCs w:val="22"/>
        </w:rPr>
        <w:t xml:space="preserve">dva visokotlačna izhoda 38 mm (Storz 38): en povezan s hitro napadalno napravo (navijakom) ter drugi speljan </w:t>
      </w:r>
      <w:r w:rsidR="00B837F7" w:rsidRPr="000D380C">
        <w:rPr>
          <w:sz w:val="22"/>
          <w:szCs w:val="22"/>
        </w:rPr>
        <w:t>na prednji odbijač poleg monitorja</w:t>
      </w:r>
      <w:r w:rsidRPr="000D380C">
        <w:rPr>
          <w:sz w:val="22"/>
          <w:szCs w:val="22"/>
        </w:rPr>
        <w:t xml:space="preserve">, </w:t>
      </w:r>
    </w:p>
    <w:p w14:paraId="31120418" w14:textId="77777777" w:rsidR="00AD0393" w:rsidRDefault="003B3EB5" w:rsidP="008C1B83">
      <w:pPr>
        <w:pStyle w:val="Odstavekseznama"/>
        <w:numPr>
          <w:ilvl w:val="0"/>
          <w:numId w:val="17"/>
        </w:numPr>
        <w:autoSpaceDE w:val="0"/>
        <w:autoSpaceDN w:val="0"/>
        <w:adjustRightInd w:val="0"/>
        <w:spacing w:before="240"/>
        <w:jc w:val="both"/>
        <w:rPr>
          <w:sz w:val="22"/>
          <w:szCs w:val="22"/>
        </w:rPr>
      </w:pPr>
      <w:r w:rsidRPr="00AD0393">
        <w:rPr>
          <w:sz w:val="22"/>
          <w:szCs w:val="22"/>
        </w:rPr>
        <w:t>enega za daljinsko vodeni metalec vode – monitor</w:t>
      </w:r>
      <w:r w:rsidR="007F44A2" w:rsidRPr="00AD0393">
        <w:rPr>
          <w:sz w:val="22"/>
          <w:szCs w:val="22"/>
        </w:rPr>
        <w:t>,</w:t>
      </w:r>
      <w:r w:rsidRPr="00AD0393">
        <w:rPr>
          <w:sz w:val="22"/>
          <w:szCs w:val="22"/>
        </w:rPr>
        <w:t xml:space="preserve"> nameščen na sprednjem odbijaču</w:t>
      </w:r>
      <w:r w:rsidR="000C6F9B" w:rsidRPr="00AD0393">
        <w:rPr>
          <w:sz w:val="22"/>
          <w:szCs w:val="22"/>
        </w:rPr>
        <w:t>.</w:t>
      </w:r>
    </w:p>
    <w:p w14:paraId="79F6E904" w14:textId="712B9C24" w:rsidR="003B3EB5" w:rsidRPr="00AD0393" w:rsidRDefault="003B3EB5" w:rsidP="008C1B83">
      <w:pPr>
        <w:pStyle w:val="Odstavekseznama"/>
        <w:numPr>
          <w:ilvl w:val="0"/>
          <w:numId w:val="17"/>
        </w:numPr>
        <w:autoSpaceDE w:val="0"/>
        <w:autoSpaceDN w:val="0"/>
        <w:adjustRightInd w:val="0"/>
        <w:spacing w:before="240"/>
        <w:jc w:val="both"/>
        <w:rPr>
          <w:sz w:val="22"/>
          <w:szCs w:val="22"/>
        </w:rPr>
      </w:pPr>
      <w:r w:rsidRPr="00AD0393">
        <w:rPr>
          <w:sz w:val="22"/>
          <w:szCs w:val="22"/>
        </w:rPr>
        <w:t>Črpalka mora imeti avtomatski sistem regulacije konstantnega tlaka vode na tlačnem izhodu</w:t>
      </w:r>
      <w:r w:rsidR="000C6F9B" w:rsidRPr="00AD0393">
        <w:rPr>
          <w:sz w:val="22"/>
          <w:szCs w:val="22"/>
        </w:rPr>
        <w:t xml:space="preserve"> neodvisno od odjemne količine. </w:t>
      </w:r>
      <w:r w:rsidRPr="00AD0393">
        <w:rPr>
          <w:sz w:val="22"/>
          <w:szCs w:val="22"/>
        </w:rPr>
        <w:t>Črpalka ter pripadajoči cevni sistem morajo imeti možnost popolne izpraznitve vode (za zimski čas)</w:t>
      </w:r>
      <w:r w:rsidR="001C49EF" w:rsidRPr="00AD0393">
        <w:rPr>
          <w:sz w:val="22"/>
          <w:szCs w:val="22"/>
        </w:rPr>
        <w:t xml:space="preserve"> ali pa gretje črpalke in morebitnih nižjih delov cevi.</w:t>
      </w:r>
      <w:r w:rsidRPr="00AD0393">
        <w:rPr>
          <w:sz w:val="22"/>
          <w:szCs w:val="22"/>
        </w:rPr>
        <w:t xml:space="preserve"> Prav tako mora biti omogočeno izpiranje črpalke in vseh cevovodov, ki pridejo v stik </w:t>
      </w:r>
      <w:r w:rsidR="007F44A2" w:rsidRPr="00AD0393">
        <w:rPr>
          <w:sz w:val="22"/>
          <w:szCs w:val="22"/>
        </w:rPr>
        <w:t>s</w:t>
      </w:r>
      <w:r w:rsidRPr="00AD0393">
        <w:rPr>
          <w:sz w:val="22"/>
          <w:szCs w:val="22"/>
        </w:rPr>
        <w:t xml:space="preserve"> penilnim sredstvom. Črpalka mora imeti sistem termične zaščite, ki pri prekomerno povišani temperaturi, ki bi škodila črpalki, sproži akustični signal in spusti vodo bodisi v rezervoar ali na prosto (kadar se uporablja penilno sredstvo). Črpalka naj ima možnost delovanja tudi v primeru</w:t>
      </w:r>
      <w:r w:rsidR="007F44A2" w:rsidRPr="00AD0393">
        <w:rPr>
          <w:sz w:val="22"/>
          <w:szCs w:val="22"/>
        </w:rPr>
        <w:t>,</w:t>
      </w:r>
      <w:r w:rsidRPr="00AD0393">
        <w:rPr>
          <w:sz w:val="22"/>
          <w:szCs w:val="22"/>
        </w:rPr>
        <w:t xml:space="preserve"> ko se vozilo premika</w:t>
      </w:r>
      <w:r w:rsidR="00CC1A17" w:rsidRPr="00AD0393">
        <w:rPr>
          <w:sz w:val="22"/>
          <w:szCs w:val="22"/>
        </w:rPr>
        <w:t>(</w:t>
      </w:r>
      <w:r w:rsidRPr="00AD0393">
        <w:rPr>
          <w:sz w:val="22"/>
          <w:szCs w:val="22"/>
        </w:rPr>
        <w:t xml:space="preserve">ena </w:t>
      </w:r>
      <w:r w:rsidRPr="00AD0393">
        <w:rPr>
          <w:sz w:val="22"/>
          <w:szCs w:val="22"/>
        </w:rPr>
        <w:lastRenderedPageBreak/>
        <w:t>mobilnost pri gašenju</w:t>
      </w:r>
      <w:r w:rsidR="00CC1A17" w:rsidRPr="00AD0393">
        <w:rPr>
          <w:sz w:val="22"/>
          <w:szCs w:val="22"/>
        </w:rPr>
        <w:t>)</w:t>
      </w:r>
      <w:r w:rsidRPr="00AD0393">
        <w:rPr>
          <w:sz w:val="22"/>
          <w:szCs w:val="22"/>
        </w:rPr>
        <w:t xml:space="preserve">. Predvidoma naj ima črpalka ročno upravljanje za preklop med nizkim in visokim tlakom, za odpiranje tlačnih izhodov B in 38 mm in za sesalno napravo. Vse ostale funkcije se upravljajo daljinsko na upravljalni omarici – plošči nameščeni ob/na črpalki. Te so: vklop/izklop črpalke, nastavitev vrtljajev motorja, avtomatsko vzdrževanje vrtljajev motorja za stalni tlak, ročna in avtomatska regulacija nivoja vode v rezervoarju vode, vklop/izklop električnega generatorja in funkcije za upravljanje s svetlobnim stolpom (dvig/spust, vklop žarometov). Kontrolna plošča črpalke mora imeti pokazatelje: manovakuumeter, manometer za nizki tlak, manometer za visoki tlak, merilnik količine vode v rezervoarju, kazalnik temperature motorja, števec obratovalnih ur ter ostale indikatorje, ki kažejo funkcije delovanja črpalke in opozarjajo upravljalca na nepredvidena stanja. Kontrolna plošča mora imeti nočno osvetlitev. Besedilne oznake in opozorila morajo biti v slovenskem jeziku. Črpalka mora biti protihrupno in atmosfersko zaščitena s pokrovom, vendar dostopna za obratovanje v sili in za vzdrževalna dela. Prav tako mora biti omogočen enostaven dostop za vzdrževanje in popravila tudi z leve in </w:t>
      </w:r>
      <w:r w:rsidR="007F44A2" w:rsidRPr="00AD0393">
        <w:rPr>
          <w:sz w:val="22"/>
          <w:szCs w:val="22"/>
        </w:rPr>
        <w:t xml:space="preserve">z </w:t>
      </w:r>
      <w:r w:rsidRPr="00AD0393">
        <w:rPr>
          <w:sz w:val="22"/>
          <w:szCs w:val="22"/>
        </w:rPr>
        <w:t xml:space="preserve">desne strani nadgradnje. </w:t>
      </w:r>
    </w:p>
    <w:p w14:paraId="10564660" w14:textId="77777777" w:rsidR="003B3EB5" w:rsidRPr="000D380C" w:rsidRDefault="003B3EB5" w:rsidP="009A6F5F">
      <w:pPr>
        <w:spacing w:before="240"/>
        <w:jc w:val="both"/>
        <w:rPr>
          <w:sz w:val="22"/>
          <w:szCs w:val="22"/>
        </w:rPr>
      </w:pPr>
      <w:r w:rsidRPr="000D380C">
        <w:rPr>
          <w:sz w:val="22"/>
          <w:szCs w:val="22"/>
        </w:rPr>
        <w:t>Tlačni izlivi morajo biti barvno označeni: normalni tlak – zelena barva, visoki tlak – vijolična barva, penilo – rumena barva. Polnilni priklopi za vodo – modra barva.</w:t>
      </w:r>
    </w:p>
    <w:p w14:paraId="13A2DB2C"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Dozator penila</w:t>
      </w:r>
    </w:p>
    <w:p w14:paraId="5601C481" w14:textId="21B0B880" w:rsidR="00807450" w:rsidRPr="000D380C" w:rsidRDefault="00807450" w:rsidP="009A6F5F">
      <w:pPr>
        <w:spacing w:before="240"/>
        <w:jc w:val="both"/>
        <w:rPr>
          <w:sz w:val="22"/>
          <w:szCs w:val="22"/>
        </w:rPr>
      </w:pPr>
      <w:r w:rsidRPr="000D380C">
        <w:rPr>
          <w:sz w:val="22"/>
          <w:szCs w:val="22"/>
        </w:rPr>
        <w:t xml:space="preserve">Sistem za doziranje penilnega sredstva (penila) mora biti izveden tako, da je omogočeno točno določeno mešanje deleža vode in penila, neodvisno od tlaka in/ali pretoka vode. Dozator mora biti vgrajen na črpalko. Sistem mora biti namenjen tako za penila različne gostote in viskoznosti ter tudi </w:t>
      </w:r>
      <w:r w:rsidR="00C82511" w:rsidRPr="000D380C">
        <w:rPr>
          <w:sz w:val="22"/>
          <w:szCs w:val="22"/>
        </w:rPr>
        <w:t>psevdoklasičnih</w:t>
      </w:r>
      <w:r w:rsidRPr="000D380C">
        <w:rPr>
          <w:sz w:val="22"/>
          <w:szCs w:val="22"/>
        </w:rPr>
        <w:t xml:space="preserve">. </w:t>
      </w:r>
      <w:r w:rsidR="00B134CC" w:rsidRPr="000D380C">
        <w:rPr>
          <w:sz w:val="22"/>
          <w:szCs w:val="22"/>
        </w:rPr>
        <w:t xml:space="preserve">Sistem doziranja na nizkem tlaku naj bo stopenjski, z nastavitvijo </w:t>
      </w:r>
      <w:r w:rsidR="006D70E0" w:rsidRPr="000D380C">
        <w:rPr>
          <w:sz w:val="22"/>
          <w:szCs w:val="22"/>
        </w:rPr>
        <w:t xml:space="preserve">vsaj </w:t>
      </w:r>
      <w:r w:rsidR="00B134CC" w:rsidRPr="000D380C">
        <w:rPr>
          <w:sz w:val="22"/>
          <w:szCs w:val="22"/>
        </w:rPr>
        <w:t>treh stopenj</w:t>
      </w:r>
      <w:r w:rsidR="006D70E0" w:rsidRPr="000D380C">
        <w:rPr>
          <w:sz w:val="22"/>
          <w:szCs w:val="22"/>
        </w:rPr>
        <w:t xml:space="preserve">. </w:t>
      </w:r>
      <w:r w:rsidRPr="000D380C">
        <w:rPr>
          <w:sz w:val="22"/>
          <w:szCs w:val="22"/>
        </w:rPr>
        <w:t xml:space="preserve">Odstotek doziranja se lahko nastavlja tudi brezstopenjsko, vendar morajo biti zajeti vsi prej omenjeni dodajni odstotki. Nastavljanje stopnje doziranja penila v črpalko mora biti možno tudi preko uporabniškega zaslona v kabini vozila pri vozniku. V primeru delovanja črpalke medtem ko se vozilo premika, se ventil rezervoarja za penilo odpre šele po aktiviranju sprožilca za vodni monitor na odbijaču. Fino nastavitev dozatorja se opravi za točno določeno penilo proizvajalca, ki ga uporablja naročnik. </w:t>
      </w:r>
    </w:p>
    <w:p w14:paraId="00B8D10B"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Vodni monitor</w:t>
      </w:r>
    </w:p>
    <w:p w14:paraId="0B0CE332" w14:textId="61E09B75" w:rsidR="003B3EB5" w:rsidRPr="000D380C" w:rsidRDefault="003B3EB5" w:rsidP="009A6F5F">
      <w:pPr>
        <w:spacing w:before="240"/>
        <w:jc w:val="both"/>
        <w:rPr>
          <w:sz w:val="22"/>
          <w:szCs w:val="22"/>
        </w:rPr>
      </w:pPr>
      <w:r w:rsidRPr="000D380C">
        <w:rPr>
          <w:sz w:val="22"/>
          <w:szCs w:val="22"/>
        </w:rPr>
        <w:t>Je kombiniran, namenjen za uporabo vode ali penila. Nameščen naj bo na sprednjem odbijaču vozila na ustreznem nosilcu/konzoli. Imeti mora pretok vsaj 1.600 l/min pri 10 bar. Ima naj dve možnosti pretoka: 100 % in 50 %</w:t>
      </w:r>
      <w:r w:rsidR="001926A7" w:rsidRPr="000D380C">
        <w:rPr>
          <w:sz w:val="22"/>
          <w:szCs w:val="22"/>
        </w:rPr>
        <w:t xml:space="preserve"> ter nastavitve različnih curkov</w:t>
      </w:r>
      <w:r w:rsidRPr="000D380C">
        <w:rPr>
          <w:sz w:val="22"/>
          <w:szCs w:val="22"/>
        </w:rPr>
        <w:t>. Minimalno delovno območje je: rotacija okoli vertikalne osi +/- 90</w:t>
      </w:r>
      <w:r w:rsidRPr="000D380C">
        <w:rPr>
          <w:sz w:val="22"/>
          <w:szCs w:val="22"/>
          <w:vertAlign w:val="superscript"/>
        </w:rPr>
        <w:t xml:space="preserve">0, </w:t>
      </w:r>
      <w:r w:rsidRPr="000D380C">
        <w:rPr>
          <w:sz w:val="22"/>
          <w:szCs w:val="22"/>
        </w:rPr>
        <w:t>nagib - 15</w:t>
      </w:r>
      <w:r w:rsidRPr="000D380C">
        <w:rPr>
          <w:sz w:val="22"/>
          <w:szCs w:val="22"/>
          <w:vertAlign w:val="superscript"/>
        </w:rPr>
        <w:t>0</w:t>
      </w:r>
      <w:r w:rsidRPr="000D380C">
        <w:rPr>
          <w:sz w:val="22"/>
          <w:szCs w:val="22"/>
        </w:rPr>
        <w:t>, +60</w:t>
      </w:r>
      <w:r w:rsidRPr="000D380C">
        <w:rPr>
          <w:sz w:val="22"/>
          <w:szCs w:val="22"/>
          <w:vertAlign w:val="superscript"/>
        </w:rPr>
        <w:t>0</w:t>
      </w:r>
      <w:r w:rsidRPr="000D380C">
        <w:rPr>
          <w:sz w:val="22"/>
          <w:szCs w:val="22"/>
        </w:rPr>
        <w:t>. Domet pri uporabi vode mora biti minimalno 60 m ter domet pene minimalno 40 m. Slednji parameter se doseže ob uporabi cevnega nastavka</w:t>
      </w:r>
      <w:r w:rsidR="007F44A2" w:rsidRPr="000D380C">
        <w:rPr>
          <w:sz w:val="22"/>
          <w:szCs w:val="22"/>
        </w:rPr>
        <w:t>,</w:t>
      </w:r>
      <w:r w:rsidRPr="000D380C">
        <w:rPr>
          <w:sz w:val="22"/>
          <w:szCs w:val="22"/>
        </w:rPr>
        <w:t xml:space="preserve"> ki se ga po potrebi ročno namesti na monitor. Krmiljenje celotnega delovanja monitorja je s pomočjo upravljalne ročice (joystick) v kabini, z njo upravlja voznik. Hitrost gibanja monitorja naj bo proporcionalna hitrosti gibanja upravljalne ročice. V stanju mirovanja, torej v t.i. nultem položaju, je monitor zložen ob kabino podvozja na način</w:t>
      </w:r>
      <w:r w:rsidR="00FC09DF" w:rsidRPr="000D380C">
        <w:rPr>
          <w:sz w:val="22"/>
          <w:szCs w:val="22"/>
        </w:rPr>
        <w:t>,</w:t>
      </w:r>
      <w:r w:rsidRPr="000D380C">
        <w:rPr>
          <w:sz w:val="22"/>
          <w:szCs w:val="22"/>
        </w:rPr>
        <w:t xml:space="preserve"> da je v najmanjši možni meri izpostavljen. Ob aktiviranju se mora samodejno postaviti v napadalni položaj, to je v smeri vožnje. Ob izklopu se mora samodejno postaviti nazaj v izhodiščni (nulti) položaj. Programiran mora biti tako</w:t>
      </w:r>
      <w:r w:rsidR="00FC09DF" w:rsidRPr="000D380C">
        <w:rPr>
          <w:sz w:val="22"/>
          <w:szCs w:val="22"/>
        </w:rPr>
        <w:t>,</w:t>
      </w:r>
      <w:r w:rsidRPr="000D380C">
        <w:rPr>
          <w:sz w:val="22"/>
          <w:szCs w:val="22"/>
        </w:rPr>
        <w:t xml:space="preserve"> da je ob manevriranju onemogočeno zadeti kabino. Za potrebe nočnega obratovanja mora imeti monitor LED reflektorje, ki naj svetijo v smeri curka, svetilnost cca 1.800 lm.</w:t>
      </w:r>
      <w:r w:rsidR="00C32EFF" w:rsidRPr="000D380C">
        <w:rPr>
          <w:sz w:val="22"/>
          <w:szCs w:val="22"/>
        </w:rPr>
        <w:t xml:space="preserve"> Reflektor mora imeti  možnost ročnega vklopa tudi ob nedelovanju monitorja.</w:t>
      </w:r>
    </w:p>
    <w:p w14:paraId="31F0DD82"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Rezervoar za vodo</w:t>
      </w:r>
    </w:p>
    <w:p w14:paraId="7095E4A1" w14:textId="31B96F55" w:rsidR="003B3EB5" w:rsidRPr="000D380C" w:rsidRDefault="003B3EB5" w:rsidP="009A6F5F">
      <w:pPr>
        <w:spacing w:before="240"/>
        <w:jc w:val="both"/>
        <w:rPr>
          <w:sz w:val="22"/>
          <w:szCs w:val="22"/>
        </w:rPr>
      </w:pPr>
      <w:r w:rsidRPr="000D380C">
        <w:rPr>
          <w:sz w:val="22"/>
          <w:szCs w:val="22"/>
        </w:rPr>
        <w:t xml:space="preserve">Kapaciteta rezervoarja za vodo je </w:t>
      </w:r>
      <w:r w:rsidR="00BC21DC" w:rsidRPr="000D380C">
        <w:rPr>
          <w:sz w:val="22"/>
          <w:szCs w:val="22"/>
        </w:rPr>
        <w:t>minimalno 2.500 l</w:t>
      </w:r>
      <w:r w:rsidRPr="000D380C">
        <w:rPr>
          <w:sz w:val="22"/>
          <w:szCs w:val="22"/>
        </w:rPr>
        <w:t>. Izdelan naj bo iz poliesterskih smol</w:t>
      </w:r>
      <w:r w:rsidR="00FC09DF" w:rsidRPr="000D380C">
        <w:rPr>
          <w:sz w:val="22"/>
          <w:szCs w:val="22"/>
        </w:rPr>
        <w:t>,</w:t>
      </w:r>
      <w:r w:rsidRPr="000D380C">
        <w:rPr>
          <w:sz w:val="22"/>
          <w:szCs w:val="22"/>
        </w:rPr>
        <w:t xml:space="preserve"> ojač</w:t>
      </w:r>
      <w:r w:rsidR="007D1DEE" w:rsidRPr="000D380C">
        <w:rPr>
          <w:sz w:val="22"/>
          <w:szCs w:val="22"/>
        </w:rPr>
        <w:t>e</w:t>
      </w:r>
      <w:r w:rsidRPr="000D380C">
        <w:rPr>
          <w:sz w:val="22"/>
          <w:szCs w:val="22"/>
        </w:rPr>
        <w:t>nih s steklenimi vlakni oziroma iz drugih umetnih (polimernih) materialov. Imeti mora zadostno število vzdolžnih in prečnih prekatov, ki preprečujejo prekomerno prelivanje in s tem povezano nagibanje vozila. Za polnjenje rezervoarja morata biti nameščena dva polnilna priklopa velikosti Storz B</w:t>
      </w:r>
      <w:r w:rsidR="00FC09DF" w:rsidRPr="000D380C">
        <w:rPr>
          <w:sz w:val="22"/>
          <w:szCs w:val="22"/>
        </w:rPr>
        <w:t>,</w:t>
      </w:r>
      <w:r w:rsidRPr="000D380C">
        <w:rPr>
          <w:sz w:val="22"/>
          <w:szCs w:val="22"/>
        </w:rPr>
        <w:t xml:space="preserve"> zaprta s slepo spojko. Vsak polnilni priklop mora imeti </w:t>
      </w:r>
      <w:r w:rsidR="00BA5F15" w:rsidRPr="000D380C">
        <w:rPr>
          <w:sz w:val="22"/>
          <w:szCs w:val="22"/>
        </w:rPr>
        <w:t>proti povratni</w:t>
      </w:r>
      <w:r w:rsidRPr="000D380C">
        <w:rPr>
          <w:sz w:val="22"/>
          <w:szCs w:val="22"/>
        </w:rPr>
        <w:t xml:space="preserve"> ventil. Rezervoar mora imeti avtomatsko regulacijo nivoja vode v rezervoarju pri polnjenju iz zunanjega vira (pri nivoju vode cca ¾ kapacitete rezervoarja), seveda </w:t>
      </w:r>
      <w:r w:rsidR="00FC09DF" w:rsidRPr="000D380C">
        <w:rPr>
          <w:sz w:val="22"/>
          <w:szCs w:val="22"/>
        </w:rPr>
        <w:t xml:space="preserve">tudi </w:t>
      </w:r>
      <w:r w:rsidRPr="000D380C">
        <w:rPr>
          <w:sz w:val="22"/>
          <w:szCs w:val="22"/>
        </w:rPr>
        <w:t>z možnostjo popolne napolnitve. Na levi in desni strani nadgradnje morata biti nameščena optična pokazatelja količine vode v rezervoarju, izdelana iz luči različnih barv. Na zgornji strani mora imeti rezervoar ustrezno</w:t>
      </w:r>
      <w:r w:rsidR="00C5513E" w:rsidRPr="000D380C">
        <w:rPr>
          <w:sz w:val="22"/>
          <w:szCs w:val="22"/>
        </w:rPr>
        <w:t xml:space="preserve"> revizijsko odprtino za primer</w:t>
      </w:r>
      <w:r w:rsidRPr="000D380C">
        <w:rPr>
          <w:sz w:val="22"/>
          <w:szCs w:val="22"/>
        </w:rPr>
        <w:t xml:space="preserve"> popravil.</w:t>
      </w:r>
    </w:p>
    <w:p w14:paraId="522F8239" w14:textId="77777777" w:rsidR="00486342"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lastRenderedPageBreak/>
        <w:t>Rezervoar za penilo</w:t>
      </w:r>
    </w:p>
    <w:p w14:paraId="0B3A8F0E" w14:textId="13EEFB68" w:rsidR="007D1DEE" w:rsidRPr="000D380C" w:rsidRDefault="007D1DEE" w:rsidP="009A6F5F">
      <w:pPr>
        <w:spacing w:before="240"/>
        <w:jc w:val="both"/>
        <w:rPr>
          <w:sz w:val="22"/>
          <w:szCs w:val="22"/>
        </w:rPr>
      </w:pPr>
      <w:r w:rsidRPr="000D380C">
        <w:rPr>
          <w:sz w:val="22"/>
          <w:szCs w:val="22"/>
        </w:rPr>
        <w:t>Rezervoa</w:t>
      </w:r>
      <w:r w:rsidR="003A49C3" w:rsidRPr="000D380C">
        <w:rPr>
          <w:sz w:val="22"/>
          <w:szCs w:val="22"/>
        </w:rPr>
        <w:t>r</w:t>
      </w:r>
      <w:r w:rsidRPr="000D380C">
        <w:rPr>
          <w:sz w:val="22"/>
          <w:szCs w:val="22"/>
        </w:rPr>
        <w:t xml:space="preserve"> za penilo velikosti minimalno 2</w:t>
      </w:r>
      <w:r w:rsidR="003A49C3" w:rsidRPr="000D380C">
        <w:rPr>
          <w:sz w:val="22"/>
          <w:szCs w:val="22"/>
        </w:rPr>
        <w:t>5</w:t>
      </w:r>
      <w:r w:rsidRPr="000D380C">
        <w:rPr>
          <w:sz w:val="22"/>
          <w:szCs w:val="22"/>
        </w:rPr>
        <w:t>0 l, +/- 5 %,  mora biti izdelan iz primerno odpornih materialov. Za polnjenje vsakega rezervoarja mora biti nameščen polnilni priklop velikosti Storz 38, zaprt s slepo spojko in krogličnim ventilom. Polnilna cev naj tudi omogoča praznjenje in čiščenje – spiranje rezervoarjev</w:t>
      </w:r>
      <w:r w:rsidR="000C6F9B" w:rsidRPr="000D380C">
        <w:rPr>
          <w:sz w:val="22"/>
          <w:szCs w:val="22"/>
        </w:rPr>
        <w:t>.</w:t>
      </w:r>
    </w:p>
    <w:p w14:paraId="41D8CC9F" w14:textId="3D101415" w:rsidR="003B3EB5"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Generator električne energije</w:t>
      </w:r>
    </w:p>
    <w:tbl>
      <w:tblPr>
        <w:tblStyle w:val="Tabelasvetlamrea1poudarek3"/>
        <w:tblW w:w="0" w:type="auto"/>
        <w:tblLook w:val="04A0" w:firstRow="1" w:lastRow="0" w:firstColumn="1" w:lastColumn="0" w:noHBand="0" w:noVBand="1"/>
      </w:tblPr>
      <w:tblGrid>
        <w:gridCol w:w="2640"/>
        <w:gridCol w:w="6424"/>
      </w:tblGrid>
      <w:tr w:rsidR="00C814A5" w:rsidRPr="000D380C" w14:paraId="28966212" w14:textId="77777777" w:rsidTr="00210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14:paraId="5E03806B" w14:textId="77777777" w:rsidR="00C814A5" w:rsidRPr="000D380C" w:rsidRDefault="00C814A5" w:rsidP="007802B3">
            <w:pPr>
              <w:jc w:val="both"/>
              <w:rPr>
                <w:sz w:val="22"/>
                <w:szCs w:val="22"/>
              </w:rPr>
            </w:pPr>
            <w:r w:rsidRPr="000D380C">
              <w:rPr>
                <w:sz w:val="22"/>
                <w:szCs w:val="22"/>
              </w:rPr>
              <w:t>Tip:</w:t>
            </w:r>
          </w:p>
        </w:tc>
        <w:tc>
          <w:tcPr>
            <w:tcW w:w="6424" w:type="dxa"/>
          </w:tcPr>
          <w:p w14:paraId="47627E5C" w14:textId="692EE385" w:rsidR="00C814A5" w:rsidRPr="000D380C" w:rsidRDefault="00C814A5" w:rsidP="007802B3">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0D380C">
              <w:rPr>
                <w:b w:val="0"/>
                <w:sz w:val="22"/>
                <w:szCs w:val="22"/>
              </w:rPr>
              <w:t>TRIFAZNI AGREGAT</w:t>
            </w:r>
            <w:r w:rsidR="00FE318B" w:rsidRPr="000D380C">
              <w:rPr>
                <w:b w:val="0"/>
                <w:sz w:val="22"/>
                <w:szCs w:val="22"/>
              </w:rPr>
              <w:t xml:space="preserve"> </w:t>
            </w:r>
            <w:r w:rsidRPr="000D380C">
              <w:rPr>
                <w:b w:val="0"/>
                <w:sz w:val="22"/>
                <w:szCs w:val="22"/>
              </w:rPr>
              <w:t xml:space="preserve">- </w:t>
            </w:r>
            <w:r w:rsidR="00BA5F15" w:rsidRPr="000D380C">
              <w:rPr>
                <w:b w:val="0"/>
                <w:sz w:val="22"/>
                <w:szCs w:val="22"/>
              </w:rPr>
              <w:t>renomiranega</w:t>
            </w:r>
            <w:r w:rsidRPr="000D380C">
              <w:rPr>
                <w:b w:val="0"/>
                <w:sz w:val="22"/>
                <w:szCs w:val="22"/>
              </w:rPr>
              <w:t xml:space="preserve"> evropskega proizvajalca nazivne moči min. 22 kVA naj bo stabilno vgrajen v vozilo – gnan preko odgona. Možnost vklopa agregata naj bo v kabini in v nadgradnji na upravljalni plošči. Avtomatska frekvenčna oziroma napetostna regulacija električnega toka. Upravljalna in priključitvena plošča po DIN 14686 – Form A.</w:t>
            </w:r>
          </w:p>
        </w:tc>
      </w:tr>
      <w:tr w:rsidR="00C814A5" w:rsidRPr="000D380C" w14:paraId="4CF48E71"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2C3D0D6E" w14:textId="77777777" w:rsidR="00C814A5" w:rsidRPr="000D380C" w:rsidRDefault="00C814A5" w:rsidP="007802B3">
            <w:pPr>
              <w:jc w:val="both"/>
              <w:rPr>
                <w:sz w:val="22"/>
                <w:szCs w:val="22"/>
              </w:rPr>
            </w:pPr>
            <w:r w:rsidRPr="000D380C">
              <w:rPr>
                <w:sz w:val="22"/>
                <w:szCs w:val="22"/>
              </w:rPr>
              <w:t>Napetost:</w:t>
            </w:r>
          </w:p>
        </w:tc>
        <w:tc>
          <w:tcPr>
            <w:tcW w:w="6424" w:type="dxa"/>
          </w:tcPr>
          <w:p w14:paraId="3D38F3FA" w14:textId="77777777" w:rsidR="00C814A5" w:rsidRPr="000D380C" w:rsidRDefault="00C814A5"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 xml:space="preserve">230V / 400 V (± 10 %)  </w:t>
            </w:r>
          </w:p>
        </w:tc>
      </w:tr>
      <w:tr w:rsidR="00C814A5" w:rsidRPr="000D380C" w14:paraId="4410B0F6"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5D096FF9" w14:textId="77777777" w:rsidR="00C814A5" w:rsidRPr="000D380C" w:rsidRDefault="00C814A5" w:rsidP="007802B3">
            <w:pPr>
              <w:jc w:val="both"/>
              <w:rPr>
                <w:sz w:val="22"/>
                <w:szCs w:val="22"/>
              </w:rPr>
            </w:pPr>
            <w:r w:rsidRPr="000D380C">
              <w:rPr>
                <w:sz w:val="22"/>
                <w:szCs w:val="22"/>
              </w:rPr>
              <w:t>Frekvenca:</w:t>
            </w:r>
          </w:p>
        </w:tc>
        <w:tc>
          <w:tcPr>
            <w:tcW w:w="6424" w:type="dxa"/>
          </w:tcPr>
          <w:p w14:paraId="4E198503" w14:textId="77777777" w:rsidR="00C814A5" w:rsidRPr="000D380C" w:rsidRDefault="00C814A5"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50 Hz - avtomatsko</w:t>
            </w:r>
          </w:p>
        </w:tc>
      </w:tr>
      <w:tr w:rsidR="00C814A5" w:rsidRPr="000D380C" w14:paraId="3EC3D4C0"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4F61A449" w14:textId="77777777" w:rsidR="00C814A5" w:rsidRPr="000D380C" w:rsidRDefault="00C814A5" w:rsidP="007802B3">
            <w:pPr>
              <w:jc w:val="both"/>
              <w:rPr>
                <w:sz w:val="22"/>
                <w:szCs w:val="22"/>
              </w:rPr>
            </w:pPr>
            <w:r w:rsidRPr="000D380C">
              <w:rPr>
                <w:sz w:val="22"/>
                <w:szCs w:val="22"/>
              </w:rPr>
              <w:t>Zmogljivost:</w:t>
            </w:r>
          </w:p>
        </w:tc>
        <w:tc>
          <w:tcPr>
            <w:tcW w:w="6424" w:type="dxa"/>
          </w:tcPr>
          <w:p w14:paraId="6FE852F8" w14:textId="1BD943EC" w:rsidR="00C814A5" w:rsidRPr="000D380C" w:rsidRDefault="007C321C"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cca.</w:t>
            </w:r>
            <w:r w:rsidR="00C814A5" w:rsidRPr="000D380C">
              <w:rPr>
                <w:sz w:val="22"/>
                <w:szCs w:val="22"/>
              </w:rPr>
              <w:t xml:space="preserve"> 1</w:t>
            </w:r>
            <w:r w:rsidRPr="000D380C">
              <w:rPr>
                <w:sz w:val="22"/>
                <w:szCs w:val="22"/>
              </w:rPr>
              <w:t>8</w:t>
            </w:r>
            <w:r w:rsidR="00C814A5" w:rsidRPr="000D380C">
              <w:rPr>
                <w:sz w:val="22"/>
                <w:szCs w:val="22"/>
              </w:rPr>
              <w:t xml:space="preserve"> K</w:t>
            </w:r>
            <w:r w:rsidR="00096A0C" w:rsidRPr="000D380C">
              <w:rPr>
                <w:sz w:val="22"/>
                <w:szCs w:val="22"/>
              </w:rPr>
              <w:t>W</w:t>
            </w:r>
            <w:r w:rsidR="00C814A5" w:rsidRPr="000D380C">
              <w:rPr>
                <w:sz w:val="22"/>
                <w:szCs w:val="22"/>
              </w:rPr>
              <w:t xml:space="preserve"> - električne moči</w:t>
            </w:r>
          </w:p>
        </w:tc>
      </w:tr>
      <w:tr w:rsidR="00C814A5" w:rsidRPr="000D380C" w14:paraId="11776A47"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79C5AFE0" w14:textId="77777777" w:rsidR="00C814A5" w:rsidRPr="000D380C" w:rsidRDefault="00C814A5" w:rsidP="007802B3">
            <w:pPr>
              <w:jc w:val="both"/>
              <w:rPr>
                <w:sz w:val="22"/>
                <w:szCs w:val="22"/>
              </w:rPr>
            </w:pPr>
            <w:r w:rsidRPr="000D380C">
              <w:rPr>
                <w:sz w:val="22"/>
                <w:szCs w:val="22"/>
              </w:rPr>
              <w:t>Priključki:</w:t>
            </w:r>
          </w:p>
        </w:tc>
        <w:tc>
          <w:tcPr>
            <w:tcW w:w="6424" w:type="dxa"/>
          </w:tcPr>
          <w:p w14:paraId="2FF91452" w14:textId="26D8CEBD" w:rsidR="00C814A5" w:rsidRPr="000D380C" w:rsidRDefault="00C814A5" w:rsidP="007802B3">
            <w:pPr>
              <w:pStyle w:val="Odstavekseznama"/>
              <w:numPr>
                <w:ilvl w:val="0"/>
                <w:numId w:val="18"/>
              </w:num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najmanj 1 vtičnica za trifazni tok  – 5 polna CEE 16A (vsaj IP45), varovana s tokovnim zaščitnim elementom, ki izključi vse tri faze razreda B ali C</w:t>
            </w:r>
            <w:r w:rsidR="00FE318B" w:rsidRPr="000D380C">
              <w:rPr>
                <w:sz w:val="22"/>
                <w:szCs w:val="22"/>
              </w:rPr>
              <w:t>;</w:t>
            </w:r>
          </w:p>
          <w:p w14:paraId="018D4FA8" w14:textId="14695B79" w:rsidR="00C814A5" w:rsidRPr="000D380C" w:rsidRDefault="00C814A5" w:rsidP="007802B3">
            <w:pPr>
              <w:pStyle w:val="Odstavekseznama"/>
              <w:numPr>
                <w:ilvl w:val="0"/>
                <w:numId w:val="18"/>
              </w:num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najmanj 1 vtičnica za trifazni tok  – 5 polna CEE 32A (vsaj IP45), varovana s tokovnim zaščitnim elementom, ki izključi vse tri faze razreda B ali C</w:t>
            </w:r>
            <w:r w:rsidR="00FE318B" w:rsidRPr="000D380C">
              <w:rPr>
                <w:sz w:val="22"/>
                <w:szCs w:val="22"/>
              </w:rPr>
              <w:t>;</w:t>
            </w:r>
          </w:p>
          <w:p w14:paraId="2535868C" w14:textId="637475A3" w:rsidR="00C814A5" w:rsidRPr="000D380C" w:rsidRDefault="00C814A5" w:rsidP="007802B3">
            <w:pPr>
              <w:pStyle w:val="Odstavekseznama"/>
              <w:numPr>
                <w:ilvl w:val="0"/>
                <w:numId w:val="18"/>
              </w:num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najmanj 3 vtičnice za enofazni tok  – varnostna vtičnica 16 A (vsaj IP45), vsaka varovana s svojim tokovnim zaščitnim elementom, razreda B ali C</w:t>
            </w:r>
            <w:r w:rsidR="00FE318B" w:rsidRPr="000D380C">
              <w:rPr>
                <w:sz w:val="22"/>
                <w:szCs w:val="22"/>
              </w:rPr>
              <w:t>;</w:t>
            </w:r>
          </w:p>
        </w:tc>
      </w:tr>
      <w:tr w:rsidR="00C814A5" w:rsidRPr="000D380C" w14:paraId="1531FD37" w14:textId="77777777" w:rsidTr="00210219">
        <w:tc>
          <w:tcPr>
            <w:cnfStyle w:val="001000000000" w:firstRow="0" w:lastRow="0" w:firstColumn="1" w:lastColumn="0" w:oddVBand="0" w:evenVBand="0" w:oddHBand="0" w:evenHBand="0" w:firstRowFirstColumn="0" w:firstRowLastColumn="0" w:lastRowFirstColumn="0" w:lastRowLastColumn="0"/>
            <w:tcW w:w="2640" w:type="dxa"/>
          </w:tcPr>
          <w:p w14:paraId="2D34D45D" w14:textId="77777777" w:rsidR="00C814A5" w:rsidRPr="000D380C" w:rsidRDefault="00C814A5" w:rsidP="007802B3">
            <w:pPr>
              <w:jc w:val="both"/>
              <w:rPr>
                <w:sz w:val="22"/>
                <w:szCs w:val="22"/>
              </w:rPr>
            </w:pPr>
            <w:r w:rsidRPr="000D380C">
              <w:rPr>
                <w:sz w:val="22"/>
                <w:szCs w:val="22"/>
              </w:rPr>
              <w:t>Zaščita:</w:t>
            </w:r>
          </w:p>
        </w:tc>
        <w:tc>
          <w:tcPr>
            <w:tcW w:w="6424" w:type="dxa"/>
          </w:tcPr>
          <w:p w14:paraId="5EC3B635" w14:textId="77777777" w:rsidR="00C814A5" w:rsidRPr="000D380C" w:rsidRDefault="00C814A5"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 xml:space="preserve">Stalna kontrola izolacije (DIN 14685-1), z odklopom ter zvočnim opozorilom, ob prekoračenih mejnih vrednostih. </w:t>
            </w:r>
          </w:p>
        </w:tc>
      </w:tr>
      <w:tr w:rsidR="00210219" w:rsidRPr="000D380C" w14:paraId="7B707290"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val="restart"/>
          </w:tcPr>
          <w:p w14:paraId="39CBDCA1" w14:textId="43412ED1" w:rsidR="00210219" w:rsidRPr="000D380C" w:rsidRDefault="00210219" w:rsidP="007802B3">
            <w:pPr>
              <w:jc w:val="both"/>
              <w:rPr>
                <w:sz w:val="22"/>
                <w:szCs w:val="22"/>
              </w:rPr>
            </w:pPr>
            <w:r w:rsidRPr="000D380C">
              <w:rPr>
                <w:sz w:val="22"/>
                <w:szCs w:val="22"/>
              </w:rPr>
              <w:t>Dodatna zaščita:</w:t>
            </w:r>
          </w:p>
        </w:tc>
        <w:tc>
          <w:tcPr>
            <w:tcW w:w="6424" w:type="dxa"/>
          </w:tcPr>
          <w:p w14:paraId="5CDBE86D" w14:textId="0FDF690C"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Tipka za izklop v sili.</w:t>
            </w:r>
          </w:p>
        </w:tc>
      </w:tr>
      <w:tr w:rsidR="00210219" w:rsidRPr="000D380C" w14:paraId="77A1937A"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23E7FDC4" w14:textId="77777777" w:rsidR="00210219" w:rsidRPr="000D380C" w:rsidRDefault="00210219" w:rsidP="007802B3">
            <w:pPr>
              <w:jc w:val="both"/>
              <w:rPr>
                <w:sz w:val="22"/>
                <w:szCs w:val="22"/>
              </w:rPr>
            </w:pPr>
          </w:p>
        </w:tc>
        <w:tc>
          <w:tcPr>
            <w:tcW w:w="6424" w:type="dxa"/>
          </w:tcPr>
          <w:p w14:paraId="15FF20FF" w14:textId="77777777"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Stalna kontrola nadzora izolacije med aktivnimi vodniki (L1, L2, L3 in N) in ohišji oziroma PE vodnikom.</w:t>
            </w:r>
          </w:p>
        </w:tc>
      </w:tr>
      <w:tr w:rsidR="00210219" w:rsidRPr="000D380C" w14:paraId="2E689F62"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0CA39C0B" w14:textId="77777777" w:rsidR="00210219" w:rsidRPr="000D380C" w:rsidRDefault="00210219" w:rsidP="007802B3">
            <w:pPr>
              <w:jc w:val="both"/>
              <w:rPr>
                <w:sz w:val="22"/>
                <w:szCs w:val="22"/>
              </w:rPr>
            </w:pPr>
          </w:p>
        </w:tc>
        <w:tc>
          <w:tcPr>
            <w:tcW w:w="6424" w:type="dxa"/>
          </w:tcPr>
          <w:p w14:paraId="7BA61B0C" w14:textId="77777777"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Zaščita mora napako (popuščanje izolacije) alarmirati in izključiti agregat (dovolj je izključitev vtičnic)</w:t>
            </w:r>
          </w:p>
        </w:tc>
      </w:tr>
      <w:tr w:rsidR="00210219" w:rsidRPr="000D380C" w14:paraId="743193AF"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7EB74E89" w14:textId="77777777" w:rsidR="00210219" w:rsidRPr="000D380C" w:rsidRDefault="00210219" w:rsidP="007802B3">
            <w:pPr>
              <w:jc w:val="both"/>
              <w:rPr>
                <w:sz w:val="22"/>
                <w:szCs w:val="22"/>
              </w:rPr>
            </w:pPr>
          </w:p>
        </w:tc>
        <w:tc>
          <w:tcPr>
            <w:tcW w:w="6424" w:type="dxa"/>
          </w:tcPr>
          <w:p w14:paraId="594CD91A" w14:textId="10856A8A"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i/>
                <w:sz w:val="22"/>
                <w:szCs w:val="22"/>
              </w:rPr>
            </w:pPr>
            <w:r w:rsidRPr="000D380C">
              <w:rPr>
                <w:sz w:val="22"/>
                <w:szCs w:val="22"/>
              </w:rPr>
              <w:t>Zaščitni nivo za celoten agregat: vsaj IP44</w:t>
            </w:r>
          </w:p>
        </w:tc>
      </w:tr>
      <w:tr w:rsidR="00210219" w:rsidRPr="000D380C" w14:paraId="37AE80E1"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1760F766" w14:textId="1657FF62" w:rsidR="00210219" w:rsidRPr="000D380C" w:rsidRDefault="00210219" w:rsidP="007802B3">
            <w:pPr>
              <w:jc w:val="both"/>
              <w:rPr>
                <w:b w:val="0"/>
                <w:bCs w:val="0"/>
                <w:sz w:val="22"/>
                <w:szCs w:val="22"/>
              </w:rPr>
            </w:pPr>
          </w:p>
        </w:tc>
        <w:tc>
          <w:tcPr>
            <w:tcW w:w="6424" w:type="dxa"/>
          </w:tcPr>
          <w:p w14:paraId="6E2C61BD" w14:textId="62E4842A"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Nadzor izolacije DIN 14685-1 je el. sistem kateri nadzira oziroma meri popuščanje izolacije. Ta tok se meri v mA in zaščita nas npr. opozori že ko izolacijska upornost pade  pod 34 kΩ.</w:t>
            </w:r>
          </w:p>
        </w:tc>
      </w:tr>
      <w:tr w:rsidR="00210219" w:rsidRPr="000D380C" w14:paraId="16C97442"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val="restart"/>
          </w:tcPr>
          <w:p w14:paraId="3C92FCE6" w14:textId="3DDB45DD" w:rsidR="00210219" w:rsidRPr="000D380C" w:rsidRDefault="00210219" w:rsidP="007802B3">
            <w:pPr>
              <w:jc w:val="both"/>
              <w:rPr>
                <w:sz w:val="22"/>
                <w:szCs w:val="22"/>
              </w:rPr>
            </w:pPr>
            <w:r w:rsidRPr="000D380C">
              <w:rPr>
                <w:sz w:val="22"/>
                <w:szCs w:val="22"/>
              </w:rPr>
              <w:t>Indikatorji:</w:t>
            </w:r>
          </w:p>
        </w:tc>
        <w:tc>
          <w:tcPr>
            <w:tcW w:w="6424" w:type="dxa"/>
          </w:tcPr>
          <w:p w14:paraId="6DFCD021" w14:textId="0D06C6AD"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Indikator napetosti agregata s pogreškom ±2% ali nižjim.</w:t>
            </w:r>
          </w:p>
        </w:tc>
      </w:tr>
      <w:tr w:rsidR="00210219" w:rsidRPr="000D380C" w14:paraId="590A32BB"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497DBB9A" w14:textId="77777777" w:rsidR="00210219" w:rsidRPr="000D380C" w:rsidRDefault="00210219" w:rsidP="007802B3">
            <w:pPr>
              <w:jc w:val="both"/>
              <w:rPr>
                <w:sz w:val="22"/>
                <w:szCs w:val="22"/>
              </w:rPr>
            </w:pPr>
          </w:p>
        </w:tc>
        <w:tc>
          <w:tcPr>
            <w:tcW w:w="6424" w:type="dxa"/>
          </w:tcPr>
          <w:p w14:paraId="7792E28D" w14:textId="5ED45DFE"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Indikator tokovne obremenitve (v A), ali prikazovalnik obremenitve po moči (W ali kVA).</w:t>
            </w:r>
          </w:p>
        </w:tc>
      </w:tr>
      <w:tr w:rsidR="00210219" w:rsidRPr="000D380C" w14:paraId="18569F40"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val="restart"/>
          </w:tcPr>
          <w:p w14:paraId="77492558" w14:textId="38CC2389" w:rsidR="00210219" w:rsidRPr="000D380C" w:rsidRDefault="00210219" w:rsidP="007802B3">
            <w:pPr>
              <w:jc w:val="both"/>
              <w:rPr>
                <w:sz w:val="22"/>
                <w:szCs w:val="22"/>
              </w:rPr>
            </w:pPr>
            <w:r w:rsidRPr="000D380C">
              <w:rPr>
                <w:sz w:val="22"/>
                <w:szCs w:val="22"/>
              </w:rPr>
              <w:t>Prikazovalniki:</w:t>
            </w:r>
          </w:p>
        </w:tc>
        <w:tc>
          <w:tcPr>
            <w:tcW w:w="6424" w:type="dxa"/>
          </w:tcPr>
          <w:p w14:paraId="4C2A9302" w14:textId="1D280EE5"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Števec delovnih ur.</w:t>
            </w:r>
          </w:p>
        </w:tc>
      </w:tr>
      <w:tr w:rsidR="00210219" w:rsidRPr="000D380C" w14:paraId="73543748"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4E2826D4" w14:textId="77777777" w:rsidR="00210219" w:rsidRPr="000D380C" w:rsidRDefault="00210219" w:rsidP="007802B3">
            <w:pPr>
              <w:jc w:val="both"/>
              <w:rPr>
                <w:sz w:val="22"/>
                <w:szCs w:val="22"/>
              </w:rPr>
            </w:pPr>
          </w:p>
        </w:tc>
        <w:tc>
          <w:tcPr>
            <w:tcW w:w="6424" w:type="dxa"/>
          </w:tcPr>
          <w:p w14:paraId="75665EEA" w14:textId="77777777"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prikaz trenutne obremenitve (prikazovalnik (displej) z označeno največjo dovoljeno obremenitvijo (zaželeno za vsak pol posebej).</w:t>
            </w:r>
          </w:p>
        </w:tc>
      </w:tr>
      <w:tr w:rsidR="00210219" w:rsidRPr="000D380C" w14:paraId="6EC5AFBA"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val="restart"/>
          </w:tcPr>
          <w:p w14:paraId="00D9C42A" w14:textId="5375E51D" w:rsidR="00210219" w:rsidRPr="000D380C" w:rsidRDefault="00210219" w:rsidP="007802B3">
            <w:pPr>
              <w:jc w:val="both"/>
              <w:rPr>
                <w:sz w:val="22"/>
                <w:szCs w:val="22"/>
              </w:rPr>
            </w:pPr>
            <w:r w:rsidRPr="000D380C">
              <w:rPr>
                <w:sz w:val="22"/>
                <w:szCs w:val="22"/>
              </w:rPr>
              <w:t>Ostale zahteve:</w:t>
            </w:r>
          </w:p>
        </w:tc>
        <w:tc>
          <w:tcPr>
            <w:tcW w:w="6424" w:type="dxa"/>
          </w:tcPr>
          <w:p w14:paraId="3D472E3D" w14:textId="44743147"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Ponudbi morajo biti priloženi vsi pridobljeni certifikati kakovosti.</w:t>
            </w:r>
          </w:p>
        </w:tc>
      </w:tr>
      <w:tr w:rsidR="00210219" w:rsidRPr="000D380C" w14:paraId="7CC6ED0D"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30F36882" w14:textId="77777777" w:rsidR="00210219" w:rsidRPr="000D380C" w:rsidRDefault="00210219" w:rsidP="007802B3">
            <w:pPr>
              <w:jc w:val="both"/>
              <w:rPr>
                <w:b w:val="0"/>
                <w:sz w:val="22"/>
                <w:szCs w:val="22"/>
              </w:rPr>
            </w:pPr>
          </w:p>
        </w:tc>
        <w:tc>
          <w:tcPr>
            <w:tcW w:w="6424" w:type="dxa"/>
          </w:tcPr>
          <w:p w14:paraId="04FD1979" w14:textId="2459079C"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Ob dobavi blaga mora biti priloženo navodilo za uporabo, vzdrževanje in skladiščenje v slovenskem jeziku.</w:t>
            </w:r>
          </w:p>
        </w:tc>
      </w:tr>
      <w:tr w:rsidR="00210219" w:rsidRPr="000D380C" w14:paraId="0E255ED0"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76811177" w14:textId="77777777" w:rsidR="00210219" w:rsidRPr="000D380C" w:rsidRDefault="00210219" w:rsidP="007802B3">
            <w:pPr>
              <w:jc w:val="both"/>
              <w:rPr>
                <w:b w:val="0"/>
                <w:sz w:val="22"/>
                <w:szCs w:val="22"/>
              </w:rPr>
            </w:pPr>
          </w:p>
        </w:tc>
        <w:tc>
          <w:tcPr>
            <w:tcW w:w="6424" w:type="dxa"/>
          </w:tcPr>
          <w:p w14:paraId="50880B46" w14:textId="429CB91F" w:rsidR="00210219" w:rsidRPr="000D380C" w:rsidRDefault="00210219" w:rsidP="00784CE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 xml:space="preserve">Garancijski rok </w:t>
            </w:r>
            <w:r w:rsidR="00B15AD3" w:rsidRPr="000D380C">
              <w:rPr>
                <w:sz w:val="22"/>
                <w:szCs w:val="22"/>
              </w:rPr>
              <w:t xml:space="preserve">najmanj </w:t>
            </w:r>
            <w:r w:rsidR="00784CE3" w:rsidRPr="000D380C">
              <w:rPr>
                <w:sz w:val="22"/>
                <w:szCs w:val="22"/>
              </w:rPr>
              <w:t>tri leta</w:t>
            </w:r>
            <w:r w:rsidRPr="000D380C">
              <w:rPr>
                <w:sz w:val="22"/>
                <w:szCs w:val="22"/>
              </w:rPr>
              <w:t>.</w:t>
            </w:r>
          </w:p>
        </w:tc>
      </w:tr>
      <w:tr w:rsidR="00210219" w:rsidRPr="000D380C" w14:paraId="17288A11"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4AB317FF" w14:textId="77777777" w:rsidR="00210219" w:rsidRPr="000D380C" w:rsidRDefault="00210219" w:rsidP="007802B3">
            <w:pPr>
              <w:jc w:val="both"/>
              <w:rPr>
                <w:b w:val="0"/>
                <w:sz w:val="22"/>
                <w:szCs w:val="22"/>
              </w:rPr>
            </w:pPr>
          </w:p>
        </w:tc>
        <w:tc>
          <w:tcPr>
            <w:tcW w:w="6424" w:type="dxa"/>
          </w:tcPr>
          <w:p w14:paraId="53AC6196" w14:textId="43386F86"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Zagotovljena popravila izven garancijskega roka in dostopnost rezervnih delov.</w:t>
            </w:r>
          </w:p>
        </w:tc>
      </w:tr>
      <w:tr w:rsidR="00210219" w:rsidRPr="000D380C" w14:paraId="00A71699" w14:textId="77777777" w:rsidTr="00210219">
        <w:tc>
          <w:tcPr>
            <w:cnfStyle w:val="001000000000" w:firstRow="0" w:lastRow="0" w:firstColumn="1" w:lastColumn="0" w:oddVBand="0" w:evenVBand="0" w:oddHBand="0" w:evenHBand="0" w:firstRowFirstColumn="0" w:firstRowLastColumn="0" w:lastRowFirstColumn="0" w:lastRowLastColumn="0"/>
            <w:tcW w:w="2640" w:type="dxa"/>
            <w:vMerge/>
          </w:tcPr>
          <w:p w14:paraId="09456819" w14:textId="77777777" w:rsidR="00210219" w:rsidRPr="000D380C" w:rsidRDefault="00210219" w:rsidP="007802B3">
            <w:pPr>
              <w:jc w:val="both"/>
              <w:rPr>
                <w:b w:val="0"/>
                <w:sz w:val="22"/>
                <w:szCs w:val="22"/>
              </w:rPr>
            </w:pPr>
          </w:p>
        </w:tc>
        <w:tc>
          <w:tcPr>
            <w:tcW w:w="6424" w:type="dxa"/>
          </w:tcPr>
          <w:p w14:paraId="46B74A38" w14:textId="31BD0135" w:rsidR="00210219" w:rsidRPr="000D380C" w:rsidRDefault="00210219" w:rsidP="007802B3">
            <w:pPr>
              <w:jc w:val="both"/>
              <w:cnfStyle w:val="000000000000" w:firstRow="0" w:lastRow="0" w:firstColumn="0" w:lastColumn="0" w:oddVBand="0" w:evenVBand="0" w:oddHBand="0" w:evenHBand="0" w:firstRowFirstColumn="0" w:firstRowLastColumn="0" w:lastRowFirstColumn="0" w:lastRowLastColumn="0"/>
              <w:rPr>
                <w:sz w:val="22"/>
                <w:szCs w:val="22"/>
              </w:rPr>
            </w:pPr>
            <w:r w:rsidRPr="000D380C">
              <w:rPr>
                <w:sz w:val="22"/>
                <w:szCs w:val="22"/>
              </w:rPr>
              <w:t>Oprema mora biti dobavljena v letu izdelave.</w:t>
            </w:r>
          </w:p>
        </w:tc>
      </w:tr>
    </w:tbl>
    <w:p w14:paraId="5D132079" w14:textId="2FE9E9FA" w:rsidR="003B3EB5" w:rsidRPr="000D380C" w:rsidRDefault="003B3EB5" w:rsidP="009A6F5F">
      <w:pPr>
        <w:spacing w:before="240"/>
        <w:jc w:val="both"/>
        <w:rPr>
          <w:sz w:val="22"/>
          <w:szCs w:val="22"/>
        </w:rPr>
      </w:pPr>
      <w:r w:rsidRPr="000D380C">
        <w:rPr>
          <w:sz w:val="22"/>
          <w:szCs w:val="22"/>
        </w:rPr>
        <w:t>Generator naj bo vgradni, gnan z motorjem</w:t>
      </w:r>
      <w:r w:rsidR="006660E8" w:rsidRPr="000D380C">
        <w:rPr>
          <w:sz w:val="22"/>
          <w:szCs w:val="22"/>
        </w:rPr>
        <w:t xml:space="preserve"> vozila.</w:t>
      </w:r>
      <w:r w:rsidRPr="000D380C">
        <w:rPr>
          <w:sz w:val="22"/>
          <w:szCs w:val="22"/>
        </w:rPr>
        <w:t xml:space="preserve"> Nazivna moč naj bo </w:t>
      </w:r>
      <w:r w:rsidR="006660E8" w:rsidRPr="000D380C">
        <w:rPr>
          <w:sz w:val="22"/>
          <w:szCs w:val="22"/>
        </w:rPr>
        <w:t>2</w:t>
      </w:r>
      <w:r w:rsidR="00F30D07" w:rsidRPr="000D380C">
        <w:rPr>
          <w:sz w:val="22"/>
          <w:szCs w:val="22"/>
        </w:rPr>
        <w:t>2</w:t>
      </w:r>
      <w:r w:rsidRPr="000D380C">
        <w:rPr>
          <w:sz w:val="22"/>
          <w:szCs w:val="22"/>
        </w:rPr>
        <w:t xml:space="preserve"> kVA (cos φ = 0,8 / </w:t>
      </w:r>
      <w:r w:rsidR="006660E8" w:rsidRPr="000D380C">
        <w:rPr>
          <w:sz w:val="22"/>
          <w:szCs w:val="22"/>
        </w:rPr>
        <w:t xml:space="preserve">cca </w:t>
      </w:r>
      <w:r w:rsidR="006837FF" w:rsidRPr="000D380C">
        <w:rPr>
          <w:sz w:val="22"/>
          <w:szCs w:val="22"/>
        </w:rPr>
        <w:t>18</w:t>
      </w:r>
      <w:r w:rsidRPr="000D380C">
        <w:rPr>
          <w:sz w:val="22"/>
          <w:szCs w:val="22"/>
        </w:rPr>
        <w:t xml:space="preserve"> kW) ali več, frekvenca 50 Hz, napetost 400/230 V, tokovna zaščita IP 54. Izpolnjevati mora zahteve po DIN 14687-1. Vklop generatorja naj bo možen pri črpalki in v kabini na uporabniškem zaslonu pri vozniku. Na desni strani vozila naj se nahaja </w:t>
      </w:r>
      <w:r w:rsidR="00BA5F15" w:rsidRPr="000D380C">
        <w:rPr>
          <w:sz w:val="22"/>
          <w:szCs w:val="22"/>
        </w:rPr>
        <w:t>električna</w:t>
      </w:r>
      <w:r w:rsidR="00530F8C" w:rsidRPr="000D380C">
        <w:rPr>
          <w:sz w:val="22"/>
          <w:szCs w:val="22"/>
        </w:rPr>
        <w:t xml:space="preserve"> </w:t>
      </w:r>
      <w:r w:rsidRPr="000D380C">
        <w:rPr>
          <w:sz w:val="22"/>
          <w:szCs w:val="22"/>
        </w:rPr>
        <w:t xml:space="preserve">omarica </w:t>
      </w:r>
      <w:r w:rsidR="00530F8C" w:rsidRPr="000D380C">
        <w:rPr>
          <w:sz w:val="22"/>
          <w:szCs w:val="22"/>
        </w:rPr>
        <w:t xml:space="preserve">(kot npr. </w:t>
      </w:r>
      <w:r w:rsidRPr="000D380C">
        <w:rPr>
          <w:sz w:val="22"/>
          <w:szCs w:val="22"/>
        </w:rPr>
        <w:t xml:space="preserve">Mennekes tip Amaxx št. artikla 930022 ali </w:t>
      </w:r>
      <w:r w:rsidRPr="000D380C">
        <w:rPr>
          <w:sz w:val="22"/>
          <w:szCs w:val="22"/>
        </w:rPr>
        <w:lastRenderedPageBreak/>
        <w:t>enakovredno</w:t>
      </w:r>
      <w:r w:rsidR="00530F8C" w:rsidRPr="000D380C">
        <w:rPr>
          <w:sz w:val="22"/>
          <w:szCs w:val="22"/>
        </w:rPr>
        <w:t>)</w:t>
      </w:r>
      <w:r w:rsidRPr="000D380C">
        <w:rPr>
          <w:sz w:val="22"/>
          <w:szCs w:val="22"/>
        </w:rPr>
        <w:t xml:space="preserve">, vtičnice </w:t>
      </w:r>
      <w:bookmarkStart w:id="1" w:name="_Hlk23188607"/>
      <w:r w:rsidRPr="000D380C">
        <w:rPr>
          <w:sz w:val="22"/>
          <w:szCs w:val="22"/>
        </w:rPr>
        <w:t>1x CEE 16A 400V</w:t>
      </w:r>
      <w:bookmarkEnd w:id="1"/>
      <w:r w:rsidRPr="000D380C">
        <w:rPr>
          <w:sz w:val="22"/>
          <w:szCs w:val="22"/>
        </w:rPr>
        <w:t xml:space="preserve">, </w:t>
      </w:r>
      <w:r w:rsidR="006837FF" w:rsidRPr="000D380C">
        <w:rPr>
          <w:sz w:val="22"/>
          <w:szCs w:val="22"/>
        </w:rPr>
        <w:t xml:space="preserve">1x CEE 32A 400V, </w:t>
      </w:r>
      <w:r w:rsidRPr="000D380C">
        <w:rPr>
          <w:sz w:val="22"/>
          <w:szCs w:val="22"/>
        </w:rPr>
        <w:t>3</w:t>
      </w:r>
      <w:r w:rsidR="00FC09DF" w:rsidRPr="000D380C">
        <w:rPr>
          <w:sz w:val="22"/>
          <w:szCs w:val="22"/>
        </w:rPr>
        <w:t xml:space="preserve"> </w:t>
      </w:r>
      <w:r w:rsidRPr="000D380C">
        <w:rPr>
          <w:sz w:val="22"/>
          <w:szCs w:val="22"/>
        </w:rPr>
        <w:t>x schuko 16A 230V, na levi strani v boksu L1 (prvi levi) pa 1</w:t>
      </w:r>
      <w:r w:rsidR="00FC09DF" w:rsidRPr="000D380C">
        <w:rPr>
          <w:sz w:val="22"/>
          <w:szCs w:val="22"/>
        </w:rPr>
        <w:t xml:space="preserve"> </w:t>
      </w:r>
      <w:r w:rsidRPr="000D380C">
        <w:rPr>
          <w:sz w:val="22"/>
          <w:szCs w:val="22"/>
        </w:rPr>
        <w:t>x schuko 16A 230V. Vse vtičnice morajo imeti tokovno zaščito vsaj IP44.</w:t>
      </w:r>
      <w:r w:rsidR="00B264A7" w:rsidRPr="000D380C">
        <w:rPr>
          <w:sz w:val="22"/>
          <w:szCs w:val="22"/>
        </w:rPr>
        <w:t xml:space="preserve"> Vtičnice ter vtikači opreme v vozilu morajo biti enaki</w:t>
      </w:r>
      <w:r w:rsidR="00C82511" w:rsidRPr="000D380C">
        <w:rPr>
          <w:sz w:val="22"/>
          <w:szCs w:val="22"/>
        </w:rPr>
        <w:t>,</w:t>
      </w:r>
      <w:r w:rsidR="00B264A7" w:rsidRPr="000D380C">
        <w:rPr>
          <w:sz w:val="22"/>
          <w:szCs w:val="22"/>
        </w:rPr>
        <w:t xml:space="preserve"> kot se uporabljajo v Sloveniji.</w:t>
      </w:r>
    </w:p>
    <w:p w14:paraId="68BF3970" w14:textId="77777777" w:rsidR="00486342"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Svetlobni stolp</w:t>
      </w:r>
    </w:p>
    <w:p w14:paraId="1580FE42" w14:textId="377042CB" w:rsidR="003B3EB5" w:rsidRPr="000D380C" w:rsidRDefault="003B3EB5" w:rsidP="009A6F5F">
      <w:pPr>
        <w:spacing w:before="240"/>
        <w:jc w:val="both"/>
        <w:rPr>
          <w:sz w:val="22"/>
          <w:szCs w:val="22"/>
        </w:rPr>
      </w:pPr>
      <w:r w:rsidRPr="000D380C">
        <w:rPr>
          <w:sz w:val="22"/>
          <w:szCs w:val="22"/>
        </w:rPr>
        <w:t xml:space="preserve">Pnevmatski (ali drugo strojno dviganje/spuščanje) svetlobni stolp naj ima dva reflektorja </w:t>
      </w:r>
      <w:r w:rsidR="00C23BBA" w:rsidRPr="000D380C">
        <w:rPr>
          <w:sz w:val="22"/>
          <w:szCs w:val="22"/>
        </w:rPr>
        <w:t xml:space="preserve">(kot npr. </w:t>
      </w:r>
      <w:r w:rsidRPr="000D380C">
        <w:rPr>
          <w:sz w:val="22"/>
          <w:szCs w:val="22"/>
        </w:rPr>
        <w:t>FRC Spectra 24 V ali enakovredno</w:t>
      </w:r>
      <w:r w:rsidR="00C23BBA" w:rsidRPr="000D380C">
        <w:rPr>
          <w:sz w:val="22"/>
          <w:szCs w:val="22"/>
        </w:rPr>
        <w:t>)</w:t>
      </w:r>
      <w:r w:rsidRPr="000D380C">
        <w:rPr>
          <w:sz w:val="22"/>
          <w:szCs w:val="22"/>
        </w:rPr>
        <w:t xml:space="preserve">, skupni svetlobni tok je </w:t>
      </w:r>
      <w:r w:rsidR="00034EBE" w:rsidRPr="000D380C">
        <w:rPr>
          <w:sz w:val="22"/>
          <w:szCs w:val="22"/>
        </w:rPr>
        <w:t xml:space="preserve">najmanj </w:t>
      </w:r>
      <w:r w:rsidRPr="000D380C">
        <w:rPr>
          <w:sz w:val="22"/>
          <w:szCs w:val="22"/>
        </w:rPr>
        <w:t xml:space="preserve">28.000 lm. Položaj stolpa je lahko v zadnjem ali prednjem delu nadgradnje, pritrditev na zunanjo steno nadgradnje zadaj ni dopustna. Pri namestitvi v zadnji del se morajo reflektorji pri spustu popolnoma </w:t>
      </w:r>
      <w:r w:rsidR="00BA5F15" w:rsidRPr="000D380C">
        <w:rPr>
          <w:sz w:val="22"/>
          <w:szCs w:val="22"/>
        </w:rPr>
        <w:t>ugrezniti</w:t>
      </w:r>
      <w:r w:rsidRPr="000D380C">
        <w:rPr>
          <w:sz w:val="22"/>
          <w:szCs w:val="22"/>
        </w:rPr>
        <w:t xml:space="preserve"> v nadgradnjo, tako da je preko pohodnega pokrova omogočeno neovirano gibanje po strehi. Pri namestitvi v sprednji del pa morajo biti reflektorji pri spuščenem stanju mehansko zaščiteni proti udarcem – s cevno zaščito. Skupna višina dvignjenega stolpa se meri od </w:t>
      </w:r>
      <w:r w:rsidR="00824332" w:rsidRPr="000D380C">
        <w:rPr>
          <w:sz w:val="22"/>
          <w:szCs w:val="22"/>
        </w:rPr>
        <w:t>zgornjega roba tirnice</w:t>
      </w:r>
      <w:r w:rsidRPr="000D380C">
        <w:rPr>
          <w:sz w:val="22"/>
          <w:szCs w:val="22"/>
        </w:rPr>
        <w:t xml:space="preserve"> in </w:t>
      </w:r>
      <w:r w:rsidR="00824332" w:rsidRPr="000D380C">
        <w:rPr>
          <w:sz w:val="22"/>
          <w:szCs w:val="22"/>
        </w:rPr>
        <w:t>je lahko maksimalno 4</w:t>
      </w:r>
      <w:r w:rsidRPr="000D380C">
        <w:rPr>
          <w:sz w:val="22"/>
          <w:szCs w:val="22"/>
        </w:rPr>
        <w:t>,</w:t>
      </w:r>
      <w:r w:rsidR="00824332" w:rsidRPr="000D380C">
        <w:rPr>
          <w:sz w:val="22"/>
          <w:szCs w:val="22"/>
        </w:rPr>
        <w:t xml:space="preserve">80 </w:t>
      </w:r>
      <w:r w:rsidRPr="000D380C">
        <w:rPr>
          <w:sz w:val="22"/>
          <w:szCs w:val="22"/>
        </w:rPr>
        <w:t>m. Upravljanje s stolpom je z upravljalno ploščo pri črpalki na 2</w:t>
      </w:r>
      <w:r w:rsidR="00FC09DF" w:rsidRPr="000D380C">
        <w:rPr>
          <w:sz w:val="22"/>
          <w:szCs w:val="22"/>
        </w:rPr>
        <w:t xml:space="preserve"> </w:t>
      </w:r>
      <w:r w:rsidRPr="000D380C">
        <w:rPr>
          <w:sz w:val="22"/>
          <w:szCs w:val="22"/>
        </w:rPr>
        <w:t xml:space="preserve">m spiralnem podaljšku. Varnostni elementi, ki jih mora imeti svetlobni stolp: opozorilo na upravljalnem zaslonu v kabini in </w:t>
      </w:r>
      <w:r w:rsidR="00FC09DF" w:rsidRPr="000D380C">
        <w:rPr>
          <w:sz w:val="22"/>
          <w:szCs w:val="22"/>
        </w:rPr>
        <w:t xml:space="preserve">na </w:t>
      </w:r>
      <w:r w:rsidRPr="000D380C">
        <w:rPr>
          <w:sz w:val="22"/>
          <w:szCs w:val="22"/>
        </w:rPr>
        <w:t>plošči pri črpalki pri izvlečenem stolpu, samodejni izklop reflektorjev pri spustu in avtomatski spust reflektorjev ob sprostitvi ročne zavore vozila</w:t>
      </w:r>
      <w:r w:rsidR="006660E8" w:rsidRPr="000D380C">
        <w:rPr>
          <w:sz w:val="22"/>
          <w:szCs w:val="22"/>
        </w:rPr>
        <w:t xml:space="preserve"> ali premiku vozila na tirih</w:t>
      </w:r>
      <w:r w:rsidR="0080494F" w:rsidRPr="000D380C">
        <w:rPr>
          <w:sz w:val="22"/>
          <w:szCs w:val="22"/>
        </w:rPr>
        <w:t xml:space="preserve"> (sistema med seboj povezana)</w:t>
      </w:r>
      <w:r w:rsidR="006660E8" w:rsidRPr="000D380C">
        <w:rPr>
          <w:sz w:val="22"/>
          <w:szCs w:val="22"/>
        </w:rPr>
        <w:t>.</w:t>
      </w:r>
      <w:r w:rsidR="00FE318B" w:rsidRPr="000D380C">
        <w:rPr>
          <w:sz w:val="22"/>
          <w:szCs w:val="22"/>
        </w:rPr>
        <w:t xml:space="preserve"> </w:t>
      </w:r>
      <w:r w:rsidR="00BF1FFB" w:rsidRPr="000D380C">
        <w:rPr>
          <w:sz w:val="22"/>
          <w:szCs w:val="22"/>
        </w:rPr>
        <w:t xml:space="preserve">Stolp mora imeti </w:t>
      </w:r>
      <w:r w:rsidR="00FE318B" w:rsidRPr="000D380C">
        <w:rPr>
          <w:sz w:val="22"/>
          <w:szCs w:val="22"/>
        </w:rPr>
        <w:t xml:space="preserve">senzor za oviro zgoraj </w:t>
      </w:r>
      <w:r w:rsidR="00BF1FFB" w:rsidRPr="000D380C">
        <w:rPr>
          <w:sz w:val="22"/>
          <w:szCs w:val="22"/>
        </w:rPr>
        <w:t>– antena, ki ustavi dviganje v primeru, da se nad svetlobnim stolpom nahaja ovira.</w:t>
      </w:r>
    </w:p>
    <w:p w14:paraId="4C4137C7"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Vlečni vitel</w:t>
      </w:r>
    </w:p>
    <w:p w14:paraId="2CE7AAC4" w14:textId="0789CB19" w:rsidR="003B3EB5" w:rsidRPr="000D380C" w:rsidRDefault="00760BBA" w:rsidP="009A6F5F">
      <w:pPr>
        <w:spacing w:before="240"/>
        <w:jc w:val="both"/>
        <w:rPr>
          <w:sz w:val="22"/>
          <w:szCs w:val="22"/>
        </w:rPr>
      </w:pPr>
      <w:r w:rsidRPr="000D380C">
        <w:rPr>
          <w:sz w:val="22"/>
          <w:szCs w:val="22"/>
        </w:rPr>
        <w:t>Vlečni vitel mora zadoščati naslednjim t</w:t>
      </w:r>
      <w:r w:rsidR="003B3EB5" w:rsidRPr="000D380C">
        <w:rPr>
          <w:sz w:val="22"/>
          <w:szCs w:val="22"/>
        </w:rPr>
        <w:t>ehničn</w:t>
      </w:r>
      <w:r w:rsidRPr="000D380C">
        <w:rPr>
          <w:sz w:val="22"/>
          <w:szCs w:val="22"/>
        </w:rPr>
        <w:t>im</w:t>
      </w:r>
      <w:r w:rsidR="003B3EB5" w:rsidRPr="000D380C">
        <w:rPr>
          <w:sz w:val="22"/>
          <w:szCs w:val="22"/>
        </w:rPr>
        <w:t xml:space="preserve"> značilnosti</w:t>
      </w:r>
      <w:r w:rsidRPr="000D380C">
        <w:rPr>
          <w:sz w:val="22"/>
          <w:szCs w:val="22"/>
        </w:rPr>
        <w:t>m</w:t>
      </w:r>
      <w:r w:rsidR="003B3EB5" w:rsidRPr="000D380C">
        <w:rPr>
          <w:sz w:val="22"/>
          <w:szCs w:val="22"/>
        </w:rPr>
        <w:t xml:space="preserve">: statična vlečna sila </w:t>
      </w:r>
      <w:r w:rsidR="00B45827" w:rsidRPr="000D380C">
        <w:rPr>
          <w:sz w:val="22"/>
          <w:szCs w:val="22"/>
        </w:rPr>
        <w:t xml:space="preserve">min. </w:t>
      </w:r>
      <w:r w:rsidR="00061493" w:rsidRPr="000D380C">
        <w:rPr>
          <w:sz w:val="22"/>
          <w:szCs w:val="22"/>
        </w:rPr>
        <w:t xml:space="preserve">54 </w:t>
      </w:r>
      <w:r w:rsidR="003B3EB5" w:rsidRPr="000D380C">
        <w:rPr>
          <w:sz w:val="22"/>
          <w:szCs w:val="22"/>
        </w:rPr>
        <w:t xml:space="preserve">kN, dolžina jeklene pletenice </w:t>
      </w:r>
      <w:r w:rsidRPr="000D380C">
        <w:rPr>
          <w:sz w:val="22"/>
          <w:szCs w:val="22"/>
        </w:rPr>
        <w:t xml:space="preserve">min </w:t>
      </w:r>
      <w:r w:rsidR="00061493" w:rsidRPr="000D380C">
        <w:rPr>
          <w:sz w:val="22"/>
          <w:szCs w:val="22"/>
        </w:rPr>
        <w:t xml:space="preserve">35 </w:t>
      </w:r>
      <w:r w:rsidR="003B3EB5" w:rsidRPr="000D380C">
        <w:rPr>
          <w:sz w:val="22"/>
          <w:szCs w:val="22"/>
        </w:rPr>
        <w:t xml:space="preserve">m, premer pletenice </w:t>
      </w:r>
      <w:r w:rsidRPr="000D380C">
        <w:rPr>
          <w:sz w:val="22"/>
          <w:szCs w:val="22"/>
        </w:rPr>
        <w:t xml:space="preserve">min </w:t>
      </w:r>
      <w:r w:rsidR="00061493" w:rsidRPr="000D380C">
        <w:rPr>
          <w:sz w:val="22"/>
          <w:szCs w:val="22"/>
        </w:rPr>
        <w:t xml:space="preserve">11 </w:t>
      </w:r>
      <w:r w:rsidR="003B3EB5" w:rsidRPr="000D380C">
        <w:rPr>
          <w:sz w:val="22"/>
          <w:szCs w:val="22"/>
        </w:rPr>
        <w:t>mm. Ostale dimenzije in specifikacije morajo biti v skladu z DIN 14584</w:t>
      </w:r>
      <w:r w:rsidR="006C5410" w:rsidRPr="000D380C">
        <w:rPr>
          <w:sz w:val="22"/>
          <w:szCs w:val="22"/>
        </w:rPr>
        <w:t>.</w:t>
      </w:r>
      <w:r w:rsidR="00FE318B" w:rsidRPr="000D380C">
        <w:rPr>
          <w:sz w:val="22"/>
          <w:szCs w:val="22"/>
        </w:rPr>
        <w:t xml:space="preserve"> </w:t>
      </w:r>
      <w:r w:rsidR="00061493" w:rsidRPr="000D380C">
        <w:rPr>
          <w:sz w:val="22"/>
          <w:szCs w:val="22"/>
        </w:rPr>
        <w:t>Montiran naj bo na primernem mestu ob upošte</w:t>
      </w:r>
      <w:r w:rsidR="003F04A4" w:rsidRPr="000D380C">
        <w:rPr>
          <w:sz w:val="22"/>
          <w:szCs w:val="22"/>
        </w:rPr>
        <w:t>vanju namestitve železniških vozičkov.</w:t>
      </w:r>
      <w:r w:rsidR="003B3EB5" w:rsidRPr="000D380C">
        <w:rPr>
          <w:sz w:val="22"/>
          <w:szCs w:val="22"/>
        </w:rPr>
        <w:t xml:space="preserve"> Izstopno mesto pletenice je spredaj z ustreznim vodilom </w:t>
      </w:r>
      <w:r w:rsidR="003F04A4" w:rsidRPr="000D380C">
        <w:rPr>
          <w:sz w:val="22"/>
          <w:szCs w:val="22"/>
        </w:rPr>
        <w:t>pod nameščenim vodnim monitorjem</w:t>
      </w:r>
      <w:r w:rsidR="003B3EB5" w:rsidRPr="000D380C">
        <w:rPr>
          <w:sz w:val="22"/>
          <w:szCs w:val="22"/>
        </w:rPr>
        <w:t xml:space="preserve">. Zaključek jeklene pletenice je z jekleno srčiko. Krmiljenje je z upravljalno konzolo preko </w:t>
      </w:r>
      <w:r w:rsidR="00EC17FC" w:rsidRPr="000D380C">
        <w:rPr>
          <w:sz w:val="22"/>
          <w:szCs w:val="22"/>
        </w:rPr>
        <w:t>ali brezžično povezavo</w:t>
      </w:r>
      <w:r w:rsidR="003B3EB5" w:rsidRPr="000D380C">
        <w:rPr>
          <w:sz w:val="22"/>
          <w:szCs w:val="22"/>
        </w:rPr>
        <w:t>.</w:t>
      </w:r>
      <w:r w:rsidR="006C5410" w:rsidRPr="000D380C">
        <w:rPr>
          <w:sz w:val="22"/>
          <w:szCs w:val="22"/>
        </w:rPr>
        <w:t xml:space="preserve"> Za izvlek jeklenice mora biti na voljo prosti izvlek ali večja hitrost od delovne.</w:t>
      </w:r>
    </w:p>
    <w:p w14:paraId="256EC105" w14:textId="77777777" w:rsidR="00486342" w:rsidRPr="000D380C" w:rsidRDefault="00486342"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Zalogovnik stisnjenega zraka</w:t>
      </w:r>
    </w:p>
    <w:p w14:paraId="685E1A55" w14:textId="0AA4B2B6" w:rsidR="003B3EB5" w:rsidRPr="000D380C" w:rsidRDefault="003B3EB5" w:rsidP="009A6F5F">
      <w:pPr>
        <w:spacing w:before="240"/>
        <w:jc w:val="both"/>
        <w:rPr>
          <w:sz w:val="22"/>
          <w:szCs w:val="22"/>
        </w:rPr>
      </w:pPr>
      <w:r w:rsidRPr="000D380C">
        <w:rPr>
          <w:sz w:val="22"/>
          <w:szCs w:val="22"/>
        </w:rPr>
        <w:t xml:space="preserve">V vozilo se vgradi </w:t>
      </w:r>
      <w:r w:rsidR="00F76955" w:rsidRPr="000D380C">
        <w:rPr>
          <w:sz w:val="22"/>
          <w:szCs w:val="22"/>
        </w:rPr>
        <w:t>6</w:t>
      </w:r>
      <w:r w:rsidRPr="000D380C">
        <w:rPr>
          <w:sz w:val="22"/>
          <w:szCs w:val="22"/>
        </w:rPr>
        <w:t xml:space="preserve"> tlačn</w:t>
      </w:r>
      <w:r w:rsidR="00F76955" w:rsidRPr="000D380C">
        <w:rPr>
          <w:sz w:val="22"/>
          <w:szCs w:val="22"/>
        </w:rPr>
        <w:t>ih</w:t>
      </w:r>
      <w:r w:rsidRPr="000D380C">
        <w:rPr>
          <w:sz w:val="22"/>
          <w:szCs w:val="22"/>
        </w:rPr>
        <w:t xml:space="preserve"> posod 50</w:t>
      </w:r>
      <w:r w:rsidR="00FC09DF" w:rsidRPr="000D380C">
        <w:rPr>
          <w:sz w:val="22"/>
          <w:szCs w:val="22"/>
        </w:rPr>
        <w:t xml:space="preserve"> </w:t>
      </w:r>
      <w:r w:rsidRPr="000D380C">
        <w:rPr>
          <w:sz w:val="22"/>
          <w:szCs w:val="22"/>
        </w:rPr>
        <w:t>l / 3</w:t>
      </w:r>
      <w:r w:rsidR="00F76955" w:rsidRPr="000D380C">
        <w:rPr>
          <w:sz w:val="22"/>
          <w:szCs w:val="22"/>
        </w:rPr>
        <w:t>6</w:t>
      </w:r>
      <w:r w:rsidRPr="000D380C">
        <w:rPr>
          <w:sz w:val="22"/>
          <w:szCs w:val="22"/>
        </w:rPr>
        <w:t>0bar</w:t>
      </w:r>
      <w:r w:rsidR="00F76955" w:rsidRPr="000D380C">
        <w:rPr>
          <w:sz w:val="22"/>
          <w:szCs w:val="22"/>
        </w:rPr>
        <w:t xml:space="preserve"> delovnega tlaka</w:t>
      </w:r>
      <w:r w:rsidRPr="000D380C">
        <w:rPr>
          <w:sz w:val="22"/>
          <w:szCs w:val="22"/>
        </w:rPr>
        <w:t xml:space="preserve">. Dve sta namenjeni za delovanje motorja vozila, </w:t>
      </w:r>
      <w:r w:rsidR="00793CCB" w:rsidRPr="000D380C">
        <w:rPr>
          <w:sz w:val="22"/>
          <w:szCs w:val="22"/>
        </w:rPr>
        <w:t>štiri</w:t>
      </w:r>
      <w:r w:rsidRPr="000D380C">
        <w:rPr>
          <w:sz w:val="22"/>
          <w:szCs w:val="22"/>
        </w:rPr>
        <w:t xml:space="preserve"> pa za posadko vozila in rešene osebe. </w:t>
      </w:r>
      <w:r w:rsidR="007E4954" w:rsidRPr="000D380C">
        <w:rPr>
          <w:sz w:val="22"/>
          <w:szCs w:val="22"/>
        </w:rPr>
        <w:t>Omogočen mora bit</w:t>
      </w:r>
      <w:r w:rsidR="005C3343" w:rsidRPr="000D380C">
        <w:rPr>
          <w:sz w:val="22"/>
          <w:szCs w:val="22"/>
        </w:rPr>
        <w:t xml:space="preserve">i preklop ter uporaba vseh </w:t>
      </w:r>
      <w:r w:rsidR="00793CCB" w:rsidRPr="000D380C">
        <w:rPr>
          <w:sz w:val="22"/>
          <w:szCs w:val="22"/>
        </w:rPr>
        <w:t>6</w:t>
      </w:r>
      <w:r w:rsidR="005C3343" w:rsidRPr="000D380C">
        <w:rPr>
          <w:sz w:val="22"/>
          <w:szCs w:val="22"/>
        </w:rPr>
        <w:t xml:space="preserve"> tla</w:t>
      </w:r>
      <w:r w:rsidR="007E4954" w:rsidRPr="000D380C">
        <w:rPr>
          <w:sz w:val="22"/>
          <w:szCs w:val="22"/>
        </w:rPr>
        <w:t xml:space="preserve">čnih posod za isti namen. </w:t>
      </w:r>
      <w:r w:rsidRPr="000D380C">
        <w:rPr>
          <w:sz w:val="22"/>
          <w:szCs w:val="22"/>
        </w:rPr>
        <w:t>Krmilni ventili in elektronika se predvidoma nahajajo v zaboju na strehi vozila nad tlačnimi posod</w:t>
      </w:r>
      <w:r w:rsidR="0073506A" w:rsidRPr="000D380C">
        <w:rPr>
          <w:sz w:val="22"/>
          <w:szCs w:val="22"/>
        </w:rPr>
        <w:t xml:space="preserve">ami. Na vozilo se v nadgradnjo </w:t>
      </w:r>
      <w:r w:rsidRPr="000D380C">
        <w:rPr>
          <w:sz w:val="22"/>
          <w:szCs w:val="22"/>
        </w:rPr>
        <w:t>namesti polnilna plošča</w:t>
      </w:r>
      <w:r w:rsidR="00FC09DF" w:rsidRPr="000D380C">
        <w:rPr>
          <w:sz w:val="22"/>
          <w:szCs w:val="22"/>
        </w:rPr>
        <w:t>,</w:t>
      </w:r>
      <w:r w:rsidRPr="000D380C">
        <w:rPr>
          <w:sz w:val="22"/>
          <w:szCs w:val="22"/>
        </w:rPr>
        <w:t xml:space="preserve"> katera ima </w:t>
      </w:r>
      <w:r w:rsidR="00BB369C" w:rsidRPr="000D380C">
        <w:rPr>
          <w:sz w:val="22"/>
          <w:szCs w:val="22"/>
        </w:rPr>
        <w:t>šest</w:t>
      </w:r>
      <w:r w:rsidRPr="000D380C">
        <w:rPr>
          <w:sz w:val="22"/>
          <w:szCs w:val="22"/>
        </w:rPr>
        <w:t xml:space="preserve"> srednje</w:t>
      </w:r>
      <w:r w:rsidR="00FC09DF" w:rsidRPr="000D380C">
        <w:rPr>
          <w:sz w:val="22"/>
          <w:szCs w:val="22"/>
        </w:rPr>
        <w:t>-</w:t>
      </w:r>
      <w:r w:rsidRPr="000D380C">
        <w:rPr>
          <w:sz w:val="22"/>
          <w:szCs w:val="22"/>
        </w:rPr>
        <w:t xml:space="preserve">tlačnih izhodov za priklop </w:t>
      </w:r>
      <w:r w:rsidR="00BB369C" w:rsidRPr="000D380C">
        <w:rPr>
          <w:sz w:val="22"/>
          <w:szCs w:val="22"/>
        </w:rPr>
        <w:t xml:space="preserve">reševalnih </w:t>
      </w:r>
      <w:r w:rsidRPr="000D380C">
        <w:rPr>
          <w:sz w:val="22"/>
          <w:szCs w:val="22"/>
        </w:rPr>
        <w:t xml:space="preserve">mask </w:t>
      </w:r>
      <w:r w:rsidR="00BB369C" w:rsidRPr="000D380C">
        <w:rPr>
          <w:sz w:val="22"/>
          <w:szCs w:val="22"/>
        </w:rPr>
        <w:t>ali kapuc</w:t>
      </w:r>
      <w:r w:rsidRPr="000D380C">
        <w:rPr>
          <w:sz w:val="22"/>
          <w:szCs w:val="22"/>
        </w:rPr>
        <w:t>. Na plošči morata biti nameščena manometra za prikaz napolnjenosti tlačnih posod ločeno za posode za vozilo in za posadko, manometer za prikaz vr</w:t>
      </w:r>
      <w:r w:rsidR="00D53F4A" w:rsidRPr="000D380C">
        <w:rPr>
          <w:sz w:val="22"/>
          <w:szCs w:val="22"/>
        </w:rPr>
        <w:t xml:space="preserve">ednosti srednjega tlaka in </w:t>
      </w:r>
      <w:r w:rsidRPr="000D380C">
        <w:rPr>
          <w:sz w:val="22"/>
          <w:szCs w:val="22"/>
        </w:rPr>
        <w:t>manometer za prikaz polnilnega tlaka pri polnjenju tlačnih posod.</w:t>
      </w:r>
      <w:r w:rsidR="003E2E86" w:rsidRPr="000D380C">
        <w:rPr>
          <w:sz w:val="22"/>
          <w:szCs w:val="22"/>
        </w:rPr>
        <w:t xml:space="preserve"> Sistem mora biti dimenzioniran tako, da dejansko omogoča uporabo na vseh priklopnih ventilih istočasno (premeri dovodnih cevk ustreznih dimenzij).</w:t>
      </w:r>
    </w:p>
    <w:p w14:paraId="7D252856" w14:textId="77777777" w:rsidR="003B3EB5" w:rsidRPr="000D380C" w:rsidRDefault="003B3EB5" w:rsidP="009A6F5F">
      <w:pPr>
        <w:spacing w:before="240"/>
        <w:jc w:val="both"/>
        <w:rPr>
          <w:sz w:val="22"/>
          <w:szCs w:val="22"/>
        </w:rPr>
      </w:pPr>
      <w:r w:rsidRPr="000D380C">
        <w:rPr>
          <w:sz w:val="22"/>
          <w:szCs w:val="22"/>
        </w:rPr>
        <w:t>Tlačne posode skupaj morajo biti v kovinskem okvirju</w:t>
      </w:r>
      <w:r w:rsidR="00FC09DF" w:rsidRPr="000D380C">
        <w:rPr>
          <w:sz w:val="22"/>
          <w:szCs w:val="22"/>
        </w:rPr>
        <w:t>,</w:t>
      </w:r>
      <w:r w:rsidRPr="000D380C">
        <w:rPr>
          <w:sz w:val="22"/>
          <w:szCs w:val="22"/>
        </w:rPr>
        <w:t xml:space="preserve"> tako da jih je ob menjavi, popravilu ali tlačnem preizkusu možno vse naenkrat dvigniti iz nadgradnje s pomočjo dvigala. Prav tako mora biti omarica s krmilnimi ventili in elektroniko izvedena na način</w:t>
      </w:r>
      <w:r w:rsidR="00FC09DF" w:rsidRPr="000D380C">
        <w:rPr>
          <w:sz w:val="22"/>
          <w:szCs w:val="22"/>
        </w:rPr>
        <w:t>,</w:t>
      </w:r>
      <w:r w:rsidRPr="000D380C">
        <w:rPr>
          <w:sz w:val="22"/>
          <w:szCs w:val="22"/>
        </w:rPr>
        <w:t xml:space="preserve"> da je možno enostavno in hitro odklopiti vse tlačne vode in elektro priklope. </w:t>
      </w:r>
    </w:p>
    <w:p w14:paraId="1442D5FF" w14:textId="3AEE7A34" w:rsidR="00AA20D9" w:rsidRPr="000D380C" w:rsidRDefault="003B3EB5" w:rsidP="009A6F5F">
      <w:pPr>
        <w:spacing w:before="240"/>
        <w:jc w:val="both"/>
        <w:rPr>
          <w:sz w:val="22"/>
          <w:szCs w:val="22"/>
        </w:rPr>
      </w:pPr>
      <w:r w:rsidRPr="000D380C">
        <w:rPr>
          <w:sz w:val="22"/>
          <w:szCs w:val="22"/>
        </w:rPr>
        <w:t xml:space="preserve">V kabini vozila se ob vsakem sedežu nahaja priklop za masko </w:t>
      </w:r>
      <w:r w:rsidR="00BA5F15" w:rsidRPr="000D380C">
        <w:rPr>
          <w:sz w:val="22"/>
          <w:szCs w:val="22"/>
        </w:rPr>
        <w:t>IDA, nameščen</w:t>
      </w:r>
      <w:r w:rsidRPr="000D380C">
        <w:rPr>
          <w:sz w:val="22"/>
          <w:szCs w:val="22"/>
        </w:rPr>
        <w:t xml:space="preserve"> tako</w:t>
      </w:r>
      <w:r w:rsidR="00FC09DF" w:rsidRPr="000D380C">
        <w:rPr>
          <w:sz w:val="22"/>
          <w:szCs w:val="22"/>
        </w:rPr>
        <w:t>,</w:t>
      </w:r>
      <w:r w:rsidRPr="000D380C">
        <w:rPr>
          <w:sz w:val="22"/>
          <w:szCs w:val="22"/>
        </w:rPr>
        <w:t xml:space="preserve"> da je možno neovirano gibanje glave uporabnika </w:t>
      </w:r>
      <w:r w:rsidR="00FC09DF" w:rsidRPr="000D380C">
        <w:rPr>
          <w:sz w:val="22"/>
          <w:szCs w:val="22"/>
        </w:rPr>
        <w:t xml:space="preserve">z </w:t>
      </w:r>
      <w:r w:rsidRPr="000D380C">
        <w:rPr>
          <w:sz w:val="22"/>
          <w:szCs w:val="22"/>
        </w:rPr>
        <w:t xml:space="preserve">masko. </w:t>
      </w:r>
    </w:p>
    <w:p w14:paraId="50B2CB34" w14:textId="24418EC4" w:rsidR="003B3EB5" w:rsidRPr="000D380C" w:rsidRDefault="003B3EB5" w:rsidP="009A6F5F">
      <w:pPr>
        <w:spacing w:before="240"/>
        <w:jc w:val="both"/>
        <w:rPr>
          <w:sz w:val="22"/>
          <w:szCs w:val="22"/>
        </w:rPr>
      </w:pPr>
      <w:r w:rsidRPr="000D380C">
        <w:rPr>
          <w:sz w:val="22"/>
          <w:szCs w:val="22"/>
        </w:rPr>
        <w:t>Ob aktiviranju zaloge zraka za motor vozila se mora aktivirati tudi zvočn</w:t>
      </w:r>
      <w:r w:rsidR="00FC09DF" w:rsidRPr="000D380C">
        <w:rPr>
          <w:sz w:val="22"/>
          <w:szCs w:val="22"/>
        </w:rPr>
        <w:t>i</w:t>
      </w:r>
      <w:r w:rsidRPr="000D380C">
        <w:rPr>
          <w:sz w:val="22"/>
          <w:szCs w:val="22"/>
        </w:rPr>
        <w:t xml:space="preserve"> in svetlobn</w:t>
      </w:r>
      <w:r w:rsidR="00FC09DF" w:rsidRPr="000D380C">
        <w:rPr>
          <w:sz w:val="22"/>
          <w:szCs w:val="22"/>
        </w:rPr>
        <w:t>i</w:t>
      </w:r>
      <w:r w:rsidRPr="000D380C">
        <w:rPr>
          <w:sz w:val="22"/>
          <w:szCs w:val="22"/>
        </w:rPr>
        <w:t xml:space="preserve"> signal. Stikalo za aktiviranje mora biti zaščiteno na </w:t>
      </w:r>
      <w:r w:rsidR="00FC09DF" w:rsidRPr="000D380C">
        <w:rPr>
          <w:sz w:val="22"/>
          <w:szCs w:val="22"/>
        </w:rPr>
        <w:t xml:space="preserve">tak </w:t>
      </w:r>
      <w:r w:rsidRPr="000D380C">
        <w:rPr>
          <w:sz w:val="22"/>
          <w:szCs w:val="22"/>
        </w:rPr>
        <w:t>sistem</w:t>
      </w:r>
      <w:r w:rsidR="00FC09DF" w:rsidRPr="000D380C">
        <w:rPr>
          <w:sz w:val="22"/>
          <w:szCs w:val="22"/>
        </w:rPr>
        <w:t>,</w:t>
      </w:r>
      <w:r w:rsidRPr="000D380C">
        <w:rPr>
          <w:sz w:val="22"/>
          <w:szCs w:val="22"/>
        </w:rPr>
        <w:t xml:space="preserve"> da ga ni možno vklopiti ponesreči (dvojno varovanje).</w:t>
      </w:r>
    </w:p>
    <w:p w14:paraId="5E179F07" w14:textId="2119010C" w:rsidR="003B3EB5" w:rsidRPr="000D380C" w:rsidRDefault="003B3EB5" w:rsidP="009A6F5F">
      <w:pPr>
        <w:spacing w:before="240"/>
        <w:jc w:val="both"/>
        <w:rPr>
          <w:sz w:val="22"/>
          <w:szCs w:val="22"/>
        </w:rPr>
      </w:pPr>
      <w:r w:rsidRPr="000D380C">
        <w:rPr>
          <w:sz w:val="22"/>
          <w:szCs w:val="22"/>
        </w:rPr>
        <w:t>Dobavljena mora biti tudi</w:t>
      </w:r>
      <w:r w:rsidR="00353B16" w:rsidRPr="000D380C">
        <w:rPr>
          <w:sz w:val="22"/>
          <w:szCs w:val="22"/>
        </w:rPr>
        <w:t xml:space="preserve"> 30 m </w:t>
      </w:r>
      <w:r w:rsidRPr="000D380C">
        <w:rPr>
          <w:sz w:val="22"/>
          <w:szCs w:val="22"/>
        </w:rPr>
        <w:t>dolga cev za polnjenje zalogovnika zraka. za polnjenje tlačnih posod. Zmogljivosti na</w:t>
      </w:r>
      <w:r w:rsidR="00FC09DF" w:rsidRPr="000D380C">
        <w:rPr>
          <w:sz w:val="22"/>
          <w:szCs w:val="22"/>
        </w:rPr>
        <w:t>j</w:t>
      </w:r>
      <w:r w:rsidRPr="000D380C">
        <w:rPr>
          <w:sz w:val="22"/>
          <w:szCs w:val="22"/>
        </w:rPr>
        <w:t xml:space="preserve"> bo minimalno 300</w:t>
      </w:r>
      <w:r w:rsidR="00FC09DF" w:rsidRPr="000D380C">
        <w:rPr>
          <w:sz w:val="22"/>
          <w:szCs w:val="22"/>
        </w:rPr>
        <w:t xml:space="preserve"> </w:t>
      </w:r>
      <w:r w:rsidRPr="000D380C">
        <w:rPr>
          <w:sz w:val="22"/>
          <w:szCs w:val="22"/>
        </w:rPr>
        <w:t>l/min, polnilni tlak do 3</w:t>
      </w:r>
      <w:r w:rsidR="00C273FD" w:rsidRPr="000D380C">
        <w:rPr>
          <w:sz w:val="22"/>
          <w:szCs w:val="22"/>
        </w:rPr>
        <w:t>65</w:t>
      </w:r>
      <w:r w:rsidRPr="000D380C">
        <w:rPr>
          <w:sz w:val="22"/>
          <w:szCs w:val="22"/>
        </w:rPr>
        <w:t xml:space="preserve"> bar.</w:t>
      </w:r>
    </w:p>
    <w:p w14:paraId="77E1EC6E" w14:textId="77777777" w:rsidR="00486342"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lastRenderedPageBreak/>
        <w:t>Termovizijska kamera</w:t>
      </w:r>
    </w:p>
    <w:p w14:paraId="559F7AA7" w14:textId="4C7321BB" w:rsidR="003B3EB5" w:rsidRPr="000D380C" w:rsidRDefault="003B3EB5" w:rsidP="009A6F5F">
      <w:pPr>
        <w:spacing w:before="240"/>
        <w:jc w:val="both"/>
        <w:rPr>
          <w:sz w:val="22"/>
          <w:szCs w:val="22"/>
        </w:rPr>
      </w:pPr>
      <w:r w:rsidRPr="000D380C">
        <w:rPr>
          <w:sz w:val="22"/>
          <w:szCs w:val="22"/>
        </w:rPr>
        <w:t>Na maski/odbijaču vozila spredaj</w:t>
      </w:r>
      <w:r w:rsidR="007E26AC" w:rsidRPr="000D380C">
        <w:rPr>
          <w:sz w:val="22"/>
          <w:szCs w:val="22"/>
        </w:rPr>
        <w:t xml:space="preserve"> in zadaj</w:t>
      </w:r>
      <w:r w:rsidRPr="000D380C">
        <w:rPr>
          <w:sz w:val="22"/>
          <w:szCs w:val="22"/>
        </w:rPr>
        <w:t xml:space="preserve"> naj bo</w:t>
      </w:r>
      <w:r w:rsidR="007E26AC" w:rsidRPr="000D380C">
        <w:rPr>
          <w:sz w:val="22"/>
          <w:szCs w:val="22"/>
        </w:rPr>
        <w:t>sta</w:t>
      </w:r>
      <w:r w:rsidRPr="000D380C">
        <w:rPr>
          <w:sz w:val="22"/>
          <w:szCs w:val="22"/>
        </w:rPr>
        <w:t xml:space="preserve"> vgrajen</w:t>
      </w:r>
      <w:r w:rsidR="007E26AC" w:rsidRPr="000D380C">
        <w:rPr>
          <w:sz w:val="22"/>
          <w:szCs w:val="22"/>
        </w:rPr>
        <w:t>i</w:t>
      </w:r>
      <w:r w:rsidRPr="000D380C">
        <w:rPr>
          <w:sz w:val="22"/>
          <w:szCs w:val="22"/>
        </w:rPr>
        <w:t xml:space="preserve"> termovizijsk</w:t>
      </w:r>
      <w:r w:rsidR="007E26AC" w:rsidRPr="000D380C">
        <w:rPr>
          <w:sz w:val="22"/>
          <w:szCs w:val="22"/>
        </w:rPr>
        <w:t>i</w:t>
      </w:r>
      <w:r w:rsidRPr="000D380C">
        <w:rPr>
          <w:sz w:val="22"/>
          <w:szCs w:val="22"/>
        </w:rPr>
        <w:t xml:space="preserve"> kamer</w:t>
      </w:r>
      <w:r w:rsidR="007E26AC" w:rsidRPr="000D380C">
        <w:rPr>
          <w:sz w:val="22"/>
          <w:szCs w:val="22"/>
        </w:rPr>
        <w:t>i</w:t>
      </w:r>
      <w:r w:rsidRPr="000D380C">
        <w:rPr>
          <w:sz w:val="22"/>
          <w:szCs w:val="22"/>
        </w:rPr>
        <w:t xml:space="preserve"> z resolucijo minimalno 320 x 240 pikslov, tokovna zaščita IP67, odporna naj bo visoke temperature. Povezana je do dveh monitorjev v kabini, pri vozniku in sovozniku. Monitorja naj bosta </w:t>
      </w:r>
      <w:r w:rsidR="0055625F" w:rsidRPr="000D380C">
        <w:rPr>
          <w:sz w:val="22"/>
          <w:szCs w:val="22"/>
        </w:rPr>
        <w:t xml:space="preserve">(kot npr. </w:t>
      </w:r>
      <w:r w:rsidRPr="000D380C">
        <w:rPr>
          <w:sz w:val="22"/>
          <w:szCs w:val="22"/>
        </w:rPr>
        <w:t>Alpine TMX-310U ali enakovredno</w:t>
      </w:r>
      <w:r w:rsidR="0055625F" w:rsidRPr="000D380C">
        <w:rPr>
          <w:sz w:val="22"/>
          <w:szCs w:val="22"/>
        </w:rPr>
        <w:t>)</w:t>
      </w:r>
      <w:r w:rsidRPr="000D380C">
        <w:rPr>
          <w:sz w:val="22"/>
          <w:szCs w:val="22"/>
        </w:rPr>
        <w:t xml:space="preserve">, zložljiva izvedba, dimenzija 10,2", barvni LED zaslon. </w:t>
      </w:r>
      <w:r w:rsidR="007E26AC" w:rsidRPr="000D380C">
        <w:rPr>
          <w:sz w:val="22"/>
          <w:szCs w:val="22"/>
        </w:rPr>
        <w:t xml:space="preserve"> Na monitorjih mora biti omogočeno, da se lahko spremljata kameri ločeno. </w:t>
      </w:r>
      <w:r w:rsidRPr="000D380C">
        <w:rPr>
          <w:sz w:val="22"/>
          <w:szCs w:val="22"/>
        </w:rPr>
        <w:t>Kamer</w:t>
      </w:r>
      <w:r w:rsidR="007E26AC" w:rsidRPr="000D380C">
        <w:rPr>
          <w:sz w:val="22"/>
          <w:szCs w:val="22"/>
        </w:rPr>
        <w:t>i</w:t>
      </w:r>
      <w:r w:rsidRPr="000D380C">
        <w:rPr>
          <w:sz w:val="22"/>
          <w:szCs w:val="22"/>
        </w:rPr>
        <w:t xml:space="preserve"> se aktivira</w:t>
      </w:r>
      <w:r w:rsidR="007E26AC" w:rsidRPr="000D380C">
        <w:rPr>
          <w:sz w:val="22"/>
          <w:szCs w:val="22"/>
        </w:rPr>
        <w:t>ta</w:t>
      </w:r>
      <w:r w:rsidRPr="000D380C">
        <w:rPr>
          <w:sz w:val="22"/>
          <w:szCs w:val="22"/>
        </w:rPr>
        <w:t xml:space="preserve"> </w:t>
      </w:r>
      <w:r w:rsidR="008302CF" w:rsidRPr="000D380C">
        <w:rPr>
          <w:sz w:val="22"/>
          <w:szCs w:val="22"/>
        </w:rPr>
        <w:t>s</w:t>
      </w:r>
      <w:r w:rsidRPr="000D380C">
        <w:rPr>
          <w:sz w:val="22"/>
          <w:szCs w:val="22"/>
        </w:rPr>
        <w:t xml:space="preserve"> stikalom</w:t>
      </w:r>
      <w:r w:rsidR="007E26AC" w:rsidRPr="000D380C">
        <w:rPr>
          <w:sz w:val="22"/>
          <w:szCs w:val="22"/>
        </w:rPr>
        <w:t>a</w:t>
      </w:r>
      <w:r w:rsidRPr="000D380C">
        <w:rPr>
          <w:sz w:val="22"/>
          <w:szCs w:val="22"/>
        </w:rPr>
        <w:t xml:space="preserve"> na armaturni plošči.</w:t>
      </w:r>
    </w:p>
    <w:p w14:paraId="7C083F45" w14:textId="14E56B48"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OPREMA</w:t>
      </w:r>
      <w:r w:rsidR="002F66BD" w:rsidRPr="000D380C">
        <w:rPr>
          <w:rFonts w:ascii="Times New Roman" w:hAnsi="Times New Roman" w:cs="Times New Roman"/>
          <w:sz w:val="22"/>
          <w:szCs w:val="22"/>
        </w:rPr>
        <w:t xml:space="preserve"> DVOPOTNEGA VOZILA</w:t>
      </w:r>
    </w:p>
    <w:tbl>
      <w:tblPr>
        <w:tblW w:w="9593" w:type="dxa"/>
        <w:tblLayout w:type="fixed"/>
        <w:tblCellMar>
          <w:left w:w="70" w:type="dxa"/>
          <w:right w:w="70" w:type="dxa"/>
        </w:tblCellMar>
        <w:tblLook w:val="00A0" w:firstRow="1" w:lastRow="0" w:firstColumn="1" w:lastColumn="0" w:noHBand="0" w:noVBand="0"/>
      </w:tblPr>
      <w:tblGrid>
        <w:gridCol w:w="7792"/>
        <w:gridCol w:w="708"/>
        <w:gridCol w:w="1068"/>
        <w:gridCol w:w="25"/>
      </w:tblGrid>
      <w:tr w:rsidR="003B3EB5" w:rsidRPr="000D380C" w14:paraId="5E634DCA" w14:textId="77777777" w:rsidTr="00210219">
        <w:trPr>
          <w:gridAfter w:val="1"/>
          <w:wAfter w:w="25" w:type="dxa"/>
          <w:trHeight w:val="315"/>
        </w:trPr>
        <w:tc>
          <w:tcPr>
            <w:tcW w:w="7792" w:type="dxa"/>
            <w:tcBorders>
              <w:top w:val="single" w:sz="4" w:space="0" w:color="auto"/>
              <w:left w:val="single" w:sz="4" w:space="0" w:color="auto"/>
              <w:bottom w:val="single" w:sz="4" w:space="0" w:color="auto"/>
              <w:right w:val="single" w:sz="4" w:space="0" w:color="auto"/>
            </w:tcBorders>
            <w:noWrap/>
            <w:vAlign w:val="bottom"/>
          </w:tcPr>
          <w:p w14:paraId="60E0389C" w14:textId="1450FE44" w:rsidR="003B3EB5" w:rsidRPr="000D380C" w:rsidRDefault="00210219" w:rsidP="009A6F5F">
            <w:pPr>
              <w:spacing w:before="240"/>
              <w:rPr>
                <w:b/>
                <w:sz w:val="22"/>
                <w:szCs w:val="22"/>
              </w:rPr>
            </w:pPr>
            <w:r w:rsidRPr="000D380C">
              <w:rPr>
                <w:b/>
                <w:sz w:val="22"/>
                <w:szCs w:val="22"/>
              </w:rPr>
              <w:t>Naziv</w:t>
            </w:r>
          </w:p>
        </w:tc>
        <w:tc>
          <w:tcPr>
            <w:tcW w:w="708" w:type="dxa"/>
            <w:tcBorders>
              <w:top w:val="single" w:sz="4" w:space="0" w:color="auto"/>
              <w:left w:val="nil"/>
              <w:bottom w:val="single" w:sz="4" w:space="0" w:color="auto"/>
              <w:right w:val="single" w:sz="4" w:space="0" w:color="auto"/>
            </w:tcBorders>
            <w:noWrap/>
            <w:vAlign w:val="bottom"/>
          </w:tcPr>
          <w:p w14:paraId="14E8B14F" w14:textId="77777777" w:rsidR="003B3EB5" w:rsidRPr="000D380C" w:rsidRDefault="003B3EB5" w:rsidP="009A6F5F">
            <w:pPr>
              <w:spacing w:before="240"/>
              <w:rPr>
                <w:b/>
                <w:sz w:val="22"/>
                <w:szCs w:val="22"/>
              </w:rPr>
            </w:pPr>
            <w:r w:rsidRPr="000D380C">
              <w:rPr>
                <w:b/>
                <w:sz w:val="22"/>
                <w:szCs w:val="22"/>
              </w:rPr>
              <w:t>kom</w:t>
            </w:r>
          </w:p>
        </w:tc>
        <w:tc>
          <w:tcPr>
            <w:tcW w:w="1068" w:type="dxa"/>
            <w:tcBorders>
              <w:top w:val="single" w:sz="4" w:space="0" w:color="auto"/>
              <w:left w:val="nil"/>
              <w:bottom w:val="single" w:sz="4" w:space="0" w:color="auto"/>
              <w:right w:val="single" w:sz="4" w:space="0" w:color="auto"/>
            </w:tcBorders>
            <w:noWrap/>
            <w:vAlign w:val="bottom"/>
          </w:tcPr>
          <w:p w14:paraId="3DE6E81C" w14:textId="77777777" w:rsidR="003B3EB5" w:rsidRPr="000D380C" w:rsidRDefault="008302CF" w:rsidP="009A6F5F">
            <w:pPr>
              <w:spacing w:before="240"/>
              <w:rPr>
                <w:b/>
                <w:sz w:val="22"/>
                <w:szCs w:val="22"/>
              </w:rPr>
            </w:pPr>
            <w:r w:rsidRPr="000D380C">
              <w:rPr>
                <w:b/>
                <w:sz w:val="22"/>
                <w:szCs w:val="22"/>
              </w:rPr>
              <w:t>L</w:t>
            </w:r>
            <w:r w:rsidR="003B3EB5" w:rsidRPr="000D380C">
              <w:rPr>
                <w:b/>
                <w:sz w:val="22"/>
                <w:szCs w:val="22"/>
              </w:rPr>
              <w:t>okacija</w:t>
            </w:r>
          </w:p>
        </w:tc>
      </w:tr>
      <w:tr w:rsidR="00C178B0" w:rsidRPr="000D380C" w14:paraId="49F3468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2AC337F" w14:textId="4E880626" w:rsidR="00C178B0" w:rsidRPr="000D380C" w:rsidRDefault="00C178B0" w:rsidP="009A6F5F">
            <w:pPr>
              <w:spacing w:before="240"/>
              <w:jc w:val="both"/>
              <w:rPr>
                <w:sz w:val="22"/>
                <w:szCs w:val="22"/>
              </w:rPr>
            </w:pPr>
            <w:r w:rsidRPr="000D380C">
              <w:rPr>
                <w:sz w:val="22"/>
                <w:szCs w:val="22"/>
              </w:rPr>
              <w:t>Pritrdišča za IDA (2</w:t>
            </w:r>
            <w:r w:rsidR="00980E2C" w:rsidRPr="000D380C">
              <w:rPr>
                <w:sz w:val="22"/>
                <w:szCs w:val="22"/>
              </w:rPr>
              <w:t xml:space="preserve"> tlačni posodi 6,8l)</w:t>
            </w:r>
          </w:p>
        </w:tc>
        <w:tc>
          <w:tcPr>
            <w:tcW w:w="708" w:type="dxa"/>
            <w:tcBorders>
              <w:top w:val="nil"/>
              <w:left w:val="nil"/>
              <w:bottom w:val="single" w:sz="4" w:space="0" w:color="auto"/>
              <w:right w:val="single" w:sz="4" w:space="0" w:color="auto"/>
            </w:tcBorders>
            <w:noWrap/>
            <w:vAlign w:val="center"/>
          </w:tcPr>
          <w:p w14:paraId="4340654E" w14:textId="6A66D769" w:rsidR="00C178B0" w:rsidRPr="000D380C" w:rsidRDefault="00B134CC"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tcPr>
          <w:p w14:paraId="187B36D5" w14:textId="77777777" w:rsidR="00C178B0" w:rsidRPr="000D380C" w:rsidRDefault="00C178B0" w:rsidP="009A6F5F">
            <w:pPr>
              <w:spacing w:before="240"/>
              <w:jc w:val="center"/>
              <w:rPr>
                <w:sz w:val="22"/>
                <w:szCs w:val="22"/>
              </w:rPr>
            </w:pPr>
            <w:r w:rsidRPr="000D380C">
              <w:rPr>
                <w:sz w:val="22"/>
                <w:szCs w:val="22"/>
              </w:rPr>
              <w:t>Kabina</w:t>
            </w:r>
          </w:p>
        </w:tc>
      </w:tr>
      <w:tr w:rsidR="003B3EB5" w:rsidRPr="000D380C" w14:paraId="4551A117"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4E53E8D" w14:textId="3E587B96" w:rsidR="003B3EB5" w:rsidRPr="000D380C" w:rsidRDefault="00213C4B" w:rsidP="009A6F5F">
            <w:pPr>
              <w:spacing w:before="240"/>
              <w:jc w:val="both"/>
              <w:rPr>
                <w:sz w:val="22"/>
                <w:szCs w:val="22"/>
              </w:rPr>
            </w:pPr>
            <w:r w:rsidRPr="000D380C">
              <w:rPr>
                <w:sz w:val="22"/>
                <w:szCs w:val="22"/>
              </w:rPr>
              <w:t>I</w:t>
            </w:r>
            <w:r w:rsidR="003B3EB5" w:rsidRPr="000D380C">
              <w:rPr>
                <w:sz w:val="22"/>
                <w:szCs w:val="22"/>
              </w:rPr>
              <w:t xml:space="preserve">zolirni dihalni aparat </w:t>
            </w:r>
            <w:r w:rsidR="00C23BBA" w:rsidRPr="000D380C">
              <w:rPr>
                <w:sz w:val="22"/>
                <w:szCs w:val="22"/>
              </w:rPr>
              <w:t>ID</w:t>
            </w:r>
            <w:r w:rsidR="00907F01" w:rsidRPr="000D380C">
              <w:rPr>
                <w:sz w:val="22"/>
                <w:szCs w:val="22"/>
              </w:rPr>
              <w:t>A</w:t>
            </w:r>
            <w:r w:rsidR="00C23BBA" w:rsidRPr="000D380C">
              <w:rPr>
                <w:sz w:val="22"/>
                <w:szCs w:val="22"/>
              </w:rPr>
              <w:t xml:space="preserve"> (kot npr</w:t>
            </w:r>
            <w:r w:rsidR="00980E2C" w:rsidRPr="000D380C">
              <w:rPr>
                <w:sz w:val="22"/>
                <w:szCs w:val="22"/>
              </w:rPr>
              <w:t xml:space="preserve">. </w:t>
            </w:r>
            <w:r w:rsidR="002A0F0D" w:rsidRPr="000D380C">
              <w:rPr>
                <w:sz w:val="22"/>
                <w:szCs w:val="22"/>
              </w:rPr>
              <w:t>Interspiro</w:t>
            </w:r>
            <w:r w:rsidR="00E55E4D" w:rsidRPr="000D380C">
              <w:rPr>
                <w:sz w:val="22"/>
                <w:szCs w:val="22"/>
              </w:rPr>
              <w:t xml:space="preserve"> QS 2</w:t>
            </w:r>
            <w:r w:rsidR="00F579C9" w:rsidRPr="000D380C">
              <w:rPr>
                <w:sz w:val="22"/>
                <w:szCs w:val="22"/>
              </w:rPr>
              <w:t xml:space="preserve"> ali Drager</w:t>
            </w:r>
            <w:r w:rsidR="00C23BBA" w:rsidRPr="000D380C">
              <w:rPr>
                <w:sz w:val="22"/>
                <w:szCs w:val="22"/>
              </w:rPr>
              <w:t>)</w:t>
            </w:r>
            <w:r w:rsidR="003B3EB5" w:rsidRPr="000D380C">
              <w:rPr>
                <w:sz w:val="22"/>
                <w:szCs w:val="22"/>
              </w:rPr>
              <w:t xml:space="preserve"> s T kosom in</w:t>
            </w:r>
            <w:r w:rsidR="00980E2C" w:rsidRPr="000D380C">
              <w:rPr>
                <w:sz w:val="22"/>
                <w:szCs w:val="22"/>
              </w:rPr>
              <w:t xml:space="preserve"> 2 </w:t>
            </w:r>
            <w:r w:rsidR="003B3EB5" w:rsidRPr="000D380C">
              <w:rPr>
                <w:sz w:val="22"/>
                <w:szCs w:val="22"/>
              </w:rPr>
              <w:t>x</w:t>
            </w:r>
            <w:r w:rsidR="00980E2C" w:rsidRPr="000D380C">
              <w:rPr>
                <w:sz w:val="22"/>
                <w:szCs w:val="22"/>
              </w:rPr>
              <w:t xml:space="preserve"> 6,8</w:t>
            </w:r>
            <w:r w:rsidR="008302CF" w:rsidRPr="000D380C">
              <w:rPr>
                <w:sz w:val="22"/>
                <w:szCs w:val="22"/>
              </w:rPr>
              <w:t xml:space="preserve"> </w:t>
            </w:r>
            <w:r w:rsidR="003B3EB5" w:rsidRPr="000D380C">
              <w:rPr>
                <w:sz w:val="22"/>
                <w:szCs w:val="22"/>
              </w:rPr>
              <w:t xml:space="preserve">l/300 bar </w:t>
            </w:r>
            <w:r w:rsidR="00980E2C" w:rsidRPr="000D380C">
              <w:rPr>
                <w:sz w:val="22"/>
                <w:szCs w:val="22"/>
              </w:rPr>
              <w:t>z ultralahkimi</w:t>
            </w:r>
            <w:r w:rsidR="008302CF" w:rsidRPr="000D380C">
              <w:rPr>
                <w:sz w:val="22"/>
                <w:szCs w:val="22"/>
              </w:rPr>
              <w:t xml:space="preserve"> </w:t>
            </w:r>
            <w:r w:rsidR="003B3EB5" w:rsidRPr="000D380C">
              <w:rPr>
                <w:sz w:val="22"/>
                <w:szCs w:val="22"/>
              </w:rPr>
              <w:t>tlačnimi posodami</w:t>
            </w:r>
            <w:r w:rsidR="00980E2C" w:rsidRPr="000D380C">
              <w:rPr>
                <w:sz w:val="22"/>
                <w:szCs w:val="22"/>
              </w:rPr>
              <w:t xml:space="preserve"> z neomejeno življenjsko dobo</w:t>
            </w:r>
            <w:r w:rsidR="003B3EB5" w:rsidRPr="000D380C">
              <w:rPr>
                <w:sz w:val="22"/>
                <w:szCs w:val="22"/>
              </w:rPr>
              <w:t xml:space="preserve"> </w:t>
            </w:r>
          </w:p>
        </w:tc>
        <w:tc>
          <w:tcPr>
            <w:tcW w:w="708" w:type="dxa"/>
            <w:tcBorders>
              <w:top w:val="nil"/>
              <w:left w:val="nil"/>
              <w:bottom w:val="single" w:sz="4" w:space="0" w:color="auto"/>
              <w:right w:val="single" w:sz="4" w:space="0" w:color="auto"/>
            </w:tcBorders>
            <w:noWrap/>
            <w:vAlign w:val="center"/>
          </w:tcPr>
          <w:p w14:paraId="399D5FB8" w14:textId="2E33792A" w:rsidR="003B3EB5" w:rsidRPr="000D380C" w:rsidRDefault="008B4669"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tcPr>
          <w:p w14:paraId="656DEE08" w14:textId="77777777" w:rsidR="003B3EB5" w:rsidRPr="000D380C" w:rsidRDefault="003B3EB5" w:rsidP="009A6F5F">
            <w:pPr>
              <w:spacing w:before="240"/>
              <w:jc w:val="center"/>
              <w:rPr>
                <w:sz w:val="22"/>
                <w:szCs w:val="22"/>
              </w:rPr>
            </w:pPr>
            <w:r w:rsidRPr="000D380C">
              <w:rPr>
                <w:sz w:val="22"/>
                <w:szCs w:val="22"/>
              </w:rPr>
              <w:t>Kabina</w:t>
            </w:r>
          </w:p>
        </w:tc>
      </w:tr>
      <w:tr w:rsidR="003B3EB5" w:rsidRPr="000D380C" w14:paraId="1F4F9E1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79DD6AE" w14:textId="49D351E1" w:rsidR="003B3EB5" w:rsidRPr="000D380C" w:rsidRDefault="00980E2C" w:rsidP="009A6F5F">
            <w:pPr>
              <w:spacing w:before="240"/>
              <w:jc w:val="both"/>
              <w:rPr>
                <w:sz w:val="22"/>
                <w:szCs w:val="22"/>
              </w:rPr>
            </w:pPr>
            <w:r w:rsidRPr="000D380C">
              <w:rPr>
                <w:sz w:val="22"/>
                <w:szCs w:val="22"/>
              </w:rPr>
              <w:t xml:space="preserve">Dihalna </w:t>
            </w:r>
            <w:r w:rsidR="003B3EB5" w:rsidRPr="000D380C">
              <w:rPr>
                <w:sz w:val="22"/>
                <w:szCs w:val="22"/>
              </w:rPr>
              <w:t>maska</w:t>
            </w:r>
            <w:r w:rsidRPr="000D380C">
              <w:rPr>
                <w:sz w:val="22"/>
                <w:szCs w:val="22"/>
              </w:rPr>
              <w:t xml:space="preserve"> (ustrezna glede na IDA)</w:t>
            </w:r>
          </w:p>
        </w:tc>
        <w:tc>
          <w:tcPr>
            <w:tcW w:w="708" w:type="dxa"/>
            <w:tcBorders>
              <w:top w:val="nil"/>
              <w:left w:val="nil"/>
              <w:bottom w:val="single" w:sz="4" w:space="0" w:color="auto"/>
              <w:right w:val="single" w:sz="4" w:space="0" w:color="auto"/>
            </w:tcBorders>
            <w:noWrap/>
            <w:vAlign w:val="center"/>
          </w:tcPr>
          <w:p w14:paraId="2D41BD8F" w14:textId="24AD3E52" w:rsidR="003B3EB5" w:rsidRPr="000D380C" w:rsidRDefault="003B3EB5"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tcPr>
          <w:p w14:paraId="4E11E373" w14:textId="77777777" w:rsidR="003B3EB5" w:rsidRPr="000D380C" w:rsidRDefault="003B3EB5" w:rsidP="009A6F5F">
            <w:pPr>
              <w:spacing w:before="240"/>
              <w:jc w:val="center"/>
              <w:rPr>
                <w:sz w:val="22"/>
                <w:szCs w:val="22"/>
              </w:rPr>
            </w:pPr>
            <w:r w:rsidRPr="000D380C">
              <w:rPr>
                <w:sz w:val="22"/>
                <w:szCs w:val="22"/>
              </w:rPr>
              <w:t>Kabina</w:t>
            </w:r>
          </w:p>
        </w:tc>
      </w:tr>
      <w:tr w:rsidR="003B3EB5" w:rsidRPr="000D380C" w14:paraId="6CFDB2A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C701CF0" w14:textId="4C34C6F1" w:rsidR="003B3EB5" w:rsidRPr="000D380C" w:rsidRDefault="00BE3073" w:rsidP="009A6F5F">
            <w:pPr>
              <w:spacing w:before="240"/>
              <w:jc w:val="both"/>
              <w:rPr>
                <w:sz w:val="22"/>
                <w:szCs w:val="22"/>
              </w:rPr>
            </w:pPr>
            <w:r w:rsidRPr="000D380C">
              <w:rPr>
                <w:sz w:val="22"/>
                <w:szCs w:val="22"/>
              </w:rPr>
              <w:t>R</w:t>
            </w:r>
            <w:r w:rsidR="003B3EB5" w:rsidRPr="000D380C">
              <w:rPr>
                <w:sz w:val="22"/>
                <w:szCs w:val="22"/>
              </w:rPr>
              <w:t>eševalna</w:t>
            </w:r>
            <w:r w:rsidRPr="000D380C">
              <w:rPr>
                <w:sz w:val="22"/>
                <w:szCs w:val="22"/>
              </w:rPr>
              <w:t xml:space="preserve"> kapuca</w:t>
            </w:r>
            <w:r w:rsidR="003B3EB5" w:rsidRPr="000D380C">
              <w:rPr>
                <w:sz w:val="22"/>
                <w:szCs w:val="22"/>
              </w:rPr>
              <w:t xml:space="preserve"> za priklop na IDA v vrečki </w:t>
            </w:r>
            <w:r w:rsidR="00396FFF" w:rsidRPr="000D380C">
              <w:rPr>
                <w:sz w:val="22"/>
                <w:szCs w:val="22"/>
              </w:rPr>
              <w:t>(</w:t>
            </w:r>
            <w:r w:rsidR="00C23BBA" w:rsidRPr="000D380C">
              <w:rPr>
                <w:sz w:val="22"/>
                <w:szCs w:val="22"/>
              </w:rPr>
              <w:t xml:space="preserve">kot npr. </w:t>
            </w:r>
            <w:r w:rsidR="003B3EB5" w:rsidRPr="000D380C">
              <w:rPr>
                <w:sz w:val="22"/>
                <w:szCs w:val="22"/>
              </w:rPr>
              <w:t>MSA Respihood</w:t>
            </w:r>
            <w:r w:rsidR="00C23BBA" w:rsidRPr="000D380C">
              <w:rPr>
                <w:sz w:val="22"/>
                <w:szCs w:val="22"/>
              </w:rPr>
              <w:t>)</w:t>
            </w:r>
          </w:p>
        </w:tc>
        <w:tc>
          <w:tcPr>
            <w:tcW w:w="708" w:type="dxa"/>
            <w:tcBorders>
              <w:top w:val="nil"/>
              <w:left w:val="nil"/>
              <w:bottom w:val="single" w:sz="4" w:space="0" w:color="auto"/>
              <w:right w:val="single" w:sz="4" w:space="0" w:color="auto"/>
            </w:tcBorders>
            <w:noWrap/>
            <w:vAlign w:val="center"/>
          </w:tcPr>
          <w:p w14:paraId="0412FB75" w14:textId="4AF911FC" w:rsidR="003B3EB5" w:rsidRPr="000D380C" w:rsidRDefault="008B4669" w:rsidP="009A6F5F">
            <w:pPr>
              <w:spacing w:before="240"/>
              <w:jc w:val="center"/>
              <w:rPr>
                <w:sz w:val="22"/>
                <w:szCs w:val="22"/>
              </w:rPr>
            </w:pPr>
            <w:r w:rsidRPr="000D380C">
              <w:rPr>
                <w:sz w:val="22"/>
                <w:szCs w:val="22"/>
              </w:rPr>
              <w:t>6</w:t>
            </w:r>
            <w:r w:rsidR="003B3EB5" w:rsidRPr="000D380C">
              <w:rPr>
                <w:sz w:val="22"/>
                <w:szCs w:val="22"/>
              </w:rPr>
              <w:t xml:space="preserve"> </w:t>
            </w:r>
          </w:p>
        </w:tc>
        <w:tc>
          <w:tcPr>
            <w:tcW w:w="1068" w:type="dxa"/>
            <w:tcBorders>
              <w:top w:val="nil"/>
              <w:left w:val="nil"/>
              <w:bottom w:val="single" w:sz="4" w:space="0" w:color="auto"/>
              <w:right w:val="single" w:sz="4" w:space="0" w:color="auto"/>
            </w:tcBorders>
            <w:noWrap/>
          </w:tcPr>
          <w:p w14:paraId="674569EE" w14:textId="77777777" w:rsidR="003B3EB5" w:rsidRPr="000D380C" w:rsidRDefault="003B3EB5" w:rsidP="009A6F5F">
            <w:pPr>
              <w:spacing w:before="240"/>
              <w:jc w:val="center"/>
              <w:rPr>
                <w:sz w:val="22"/>
                <w:szCs w:val="22"/>
              </w:rPr>
            </w:pPr>
            <w:r w:rsidRPr="000D380C">
              <w:rPr>
                <w:sz w:val="22"/>
                <w:szCs w:val="22"/>
              </w:rPr>
              <w:t>Kabina</w:t>
            </w:r>
          </w:p>
        </w:tc>
      </w:tr>
      <w:tr w:rsidR="003B3EB5" w:rsidRPr="000D380C" w14:paraId="0FA12AB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91738CD" w14:textId="3B6E65D0" w:rsidR="003B3EB5" w:rsidRPr="000D380C" w:rsidRDefault="00213C4B" w:rsidP="009A6F5F">
            <w:pPr>
              <w:spacing w:before="240"/>
              <w:jc w:val="both"/>
              <w:rPr>
                <w:sz w:val="22"/>
                <w:szCs w:val="22"/>
              </w:rPr>
            </w:pPr>
            <w:r w:rsidRPr="000D380C">
              <w:rPr>
                <w:sz w:val="22"/>
                <w:szCs w:val="22"/>
              </w:rPr>
              <w:t>N</w:t>
            </w:r>
            <w:r w:rsidR="003B3EB5" w:rsidRPr="000D380C">
              <w:rPr>
                <w:sz w:val="22"/>
                <w:szCs w:val="22"/>
              </w:rPr>
              <w:t xml:space="preserve">egorljiva prevleka za tlačno posodo z odsevnim trakom   </w:t>
            </w:r>
          </w:p>
        </w:tc>
        <w:tc>
          <w:tcPr>
            <w:tcW w:w="708" w:type="dxa"/>
            <w:tcBorders>
              <w:top w:val="nil"/>
              <w:left w:val="nil"/>
              <w:bottom w:val="single" w:sz="4" w:space="0" w:color="auto"/>
              <w:right w:val="single" w:sz="4" w:space="0" w:color="auto"/>
            </w:tcBorders>
            <w:noWrap/>
            <w:vAlign w:val="center"/>
          </w:tcPr>
          <w:p w14:paraId="5AEACB71" w14:textId="7CE4E4BB" w:rsidR="003B3EB5" w:rsidRPr="000D380C" w:rsidRDefault="008121B6" w:rsidP="009A6F5F">
            <w:pPr>
              <w:spacing w:before="240"/>
              <w:jc w:val="center"/>
              <w:rPr>
                <w:sz w:val="22"/>
                <w:szCs w:val="22"/>
              </w:rPr>
            </w:pPr>
            <w:r w:rsidRPr="000D380C">
              <w:rPr>
                <w:sz w:val="22"/>
                <w:szCs w:val="22"/>
              </w:rPr>
              <w:t>2</w:t>
            </w:r>
            <w:r w:rsidR="00D028D0" w:rsidRPr="000D380C">
              <w:rPr>
                <w:sz w:val="22"/>
                <w:szCs w:val="22"/>
              </w:rPr>
              <w:t>4</w:t>
            </w:r>
          </w:p>
        </w:tc>
        <w:tc>
          <w:tcPr>
            <w:tcW w:w="1068" w:type="dxa"/>
            <w:tcBorders>
              <w:top w:val="nil"/>
              <w:left w:val="nil"/>
              <w:bottom w:val="single" w:sz="4" w:space="0" w:color="auto"/>
              <w:right w:val="single" w:sz="4" w:space="0" w:color="auto"/>
            </w:tcBorders>
            <w:noWrap/>
          </w:tcPr>
          <w:p w14:paraId="7C8B8603" w14:textId="77777777" w:rsidR="003B3EB5" w:rsidRPr="000D380C" w:rsidRDefault="003B3EB5" w:rsidP="009A6F5F">
            <w:pPr>
              <w:spacing w:before="240"/>
              <w:jc w:val="center"/>
              <w:rPr>
                <w:sz w:val="22"/>
                <w:szCs w:val="22"/>
              </w:rPr>
            </w:pPr>
            <w:r w:rsidRPr="000D380C">
              <w:rPr>
                <w:sz w:val="22"/>
                <w:szCs w:val="22"/>
              </w:rPr>
              <w:t>Kabina</w:t>
            </w:r>
          </w:p>
        </w:tc>
      </w:tr>
      <w:tr w:rsidR="006E776A" w:rsidRPr="000D380C" w14:paraId="4DACFCC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0C7E630" w14:textId="63BA2993" w:rsidR="006E776A" w:rsidRPr="000D380C" w:rsidRDefault="00213C4B" w:rsidP="009A6F5F">
            <w:pPr>
              <w:spacing w:before="240"/>
              <w:jc w:val="both"/>
              <w:rPr>
                <w:sz w:val="22"/>
                <w:szCs w:val="22"/>
              </w:rPr>
            </w:pPr>
            <w:r w:rsidRPr="000D380C">
              <w:rPr>
                <w:sz w:val="22"/>
                <w:szCs w:val="22"/>
              </w:rPr>
              <w:t>N</w:t>
            </w:r>
            <w:r w:rsidR="006E776A" w:rsidRPr="000D380C">
              <w:rPr>
                <w:sz w:val="22"/>
                <w:szCs w:val="22"/>
              </w:rPr>
              <w:t>adzorna tabla za IDA</w:t>
            </w:r>
          </w:p>
        </w:tc>
        <w:tc>
          <w:tcPr>
            <w:tcW w:w="708" w:type="dxa"/>
            <w:tcBorders>
              <w:top w:val="nil"/>
              <w:left w:val="nil"/>
              <w:bottom w:val="single" w:sz="4" w:space="0" w:color="auto"/>
              <w:right w:val="single" w:sz="4" w:space="0" w:color="auto"/>
            </w:tcBorders>
            <w:noWrap/>
            <w:vAlign w:val="center"/>
          </w:tcPr>
          <w:p w14:paraId="1FD6B1DB" w14:textId="77777777" w:rsidR="006E776A" w:rsidRPr="000D380C" w:rsidRDefault="006E776A"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0A71E00D" w14:textId="77777777" w:rsidR="006E776A" w:rsidRPr="000D380C" w:rsidRDefault="006E776A" w:rsidP="009A6F5F">
            <w:pPr>
              <w:spacing w:before="240"/>
              <w:jc w:val="center"/>
              <w:rPr>
                <w:sz w:val="22"/>
                <w:szCs w:val="22"/>
              </w:rPr>
            </w:pPr>
            <w:r w:rsidRPr="000D380C">
              <w:rPr>
                <w:sz w:val="22"/>
                <w:szCs w:val="22"/>
              </w:rPr>
              <w:t> Kabina</w:t>
            </w:r>
          </w:p>
        </w:tc>
      </w:tr>
      <w:tr w:rsidR="003B3EB5" w:rsidRPr="000D380C" w14:paraId="2753C40B" w14:textId="77777777" w:rsidTr="00210219">
        <w:trPr>
          <w:gridAfter w:val="1"/>
          <w:wAfter w:w="25" w:type="dxa"/>
          <w:trHeight w:val="315"/>
        </w:trPr>
        <w:tc>
          <w:tcPr>
            <w:tcW w:w="7792" w:type="dxa"/>
            <w:tcBorders>
              <w:top w:val="nil"/>
              <w:left w:val="single" w:sz="4" w:space="0" w:color="auto"/>
              <w:bottom w:val="single" w:sz="4" w:space="0" w:color="auto"/>
              <w:right w:val="single" w:sz="4" w:space="0" w:color="auto"/>
            </w:tcBorders>
            <w:noWrap/>
            <w:vAlign w:val="center"/>
          </w:tcPr>
          <w:p w14:paraId="7EEAA104" w14:textId="3E61BA4D" w:rsidR="003B3EB5" w:rsidRPr="000D380C" w:rsidRDefault="00213C4B" w:rsidP="009A6F5F">
            <w:pPr>
              <w:spacing w:before="240"/>
              <w:jc w:val="both"/>
              <w:rPr>
                <w:sz w:val="22"/>
                <w:szCs w:val="22"/>
              </w:rPr>
            </w:pPr>
            <w:r w:rsidRPr="000D380C">
              <w:rPr>
                <w:sz w:val="22"/>
                <w:szCs w:val="22"/>
              </w:rPr>
              <w:t>Re</w:t>
            </w:r>
            <w:r w:rsidR="003B3EB5" w:rsidRPr="000D380C">
              <w:rPr>
                <w:sz w:val="22"/>
                <w:szCs w:val="22"/>
              </w:rPr>
              <w:t xml:space="preserve">ševalna vrv 30 m v zaščitni torbi – možna namestitev na IDA </w:t>
            </w:r>
            <w:r w:rsidR="00645ED1" w:rsidRPr="000D380C">
              <w:rPr>
                <w:sz w:val="22"/>
                <w:szCs w:val="22"/>
              </w:rPr>
              <w:t xml:space="preserve">- </w:t>
            </w:r>
            <w:r w:rsidR="003B3EB5" w:rsidRPr="000D380C">
              <w:rPr>
                <w:sz w:val="22"/>
                <w:szCs w:val="22"/>
              </w:rPr>
              <w:t>dolžina 40</w:t>
            </w:r>
            <w:r w:rsidR="008302CF" w:rsidRPr="000D380C">
              <w:rPr>
                <w:sz w:val="22"/>
                <w:szCs w:val="22"/>
              </w:rPr>
              <w:t xml:space="preserve"> </w:t>
            </w:r>
            <w:r w:rsidR="003B3EB5" w:rsidRPr="000D380C">
              <w:rPr>
                <w:sz w:val="22"/>
                <w:szCs w:val="22"/>
              </w:rPr>
              <w:t xml:space="preserve">cm fi14 </w:t>
            </w:r>
            <w:r w:rsidR="00645ED1" w:rsidRPr="000D380C">
              <w:rPr>
                <w:sz w:val="22"/>
                <w:szCs w:val="22"/>
              </w:rPr>
              <w:t>m</w:t>
            </w:r>
            <w:r w:rsidR="003B3EB5" w:rsidRPr="000D380C">
              <w:rPr>
                <w:sz w:val="22"/>
                <w:szCs w:val="22"/>
              </w:rPr>
              <w:t>m</w:t>
            </w:r>
          </w:p>
        </w:tc>
        <w:tc>
          <w:tcPr>
            <w:tcW w:w="708" w:type="dxa"/>
            <w:tcBorders>
              <w:top w:val="nil"/>
              <w:left w:val="nil"/>
              <w:bottom w:val="single" w:sz="4" w:space="0" w:color="auto"/>
              <w:right w:val="single" w:sz="4" w:space="0" w:color="auto"/>
            </w:tcBorders>
            <w:noWrap/>
            <w:vAlign w:val="center"/>
          </w:tcPr>
          <w:p w14:paraId="0A300EF1" w14:textId="77777777" w:rsidR="003B3EB5" w:rsidRPr="000D380C" w:rsidRDefault="003B3EB5" w:rsidP="009A6F5F">
            <w:pPr>
              <w:spacing w:before="240"/>
              <w:jc w:val="center"/>
              <w:rPr>
                <w:sz w:val="22"/>
                <w:szCs w:val="22"/>
              </w:rPr>
            </w:pPr>
            <w:r w:rsidRPr="000D380C">
              <w:rPr>
                <w:sz w:val="22"/>
                <w:szCs w:val="22"/>
              </w:rPr>
              <w:t>4</w:t>
            </w:r>
          </w:p>
        </w:tc>
        <w:tc>
          <w:tcPr>
            <w:tcW w:w="1068" w:type="dxa"/>
            <w:tcBorders>
              <w:top w:val="nil"/>
              <w:left w:val="nil"/>
              <w:bottom w:val="single" w:sz="4" w:space="0" w:color="auto"/>
              <w:right w:val="single" w:sz="4" w:space="0" w:color="auto"/>
            </w:tcBorders>
            <w:noWrap/>
          </w:tcPr>
          <w:p w14:paraId="70B9EA05" w14:textId="77777777" w:rsidR="003B3EB5" w:rsidRPr="000D380C" w:rsidRDefault="003B3EB5" w:rsidP="009A6F5F">
            <w:pPr>
              <w:spacing w:before="240"/>
              <w:jc w:val="center"/>
              <w:rPr>
                <w:sz w:val="22"/>
                <w:szCs w:val="22"/>
              </w:rPr>
            </w:pPr>
            <w:r w:rsidRPr="000D380C">
              <w:rPr>
                <w:sz w:val="22"/>
                <w:szCs w:val="22"/>
              </w:rPr>
              <w:t>Kabina</w:t>
            </w:r>
          </w:p>
        </w:tc>
      </w:tr>
      <w:tr w:rsidR="003B3EB5" w:rsidRPr="000D380C" w14:paraId="63750F25" w14:textId="77777777" w:rsidTr="00210219">
        <w:trPr>
          <w:gridAfter w:val="1"/>
          <w:wAfter w:w="25" w:type="dxa"/>
          <w:trHeight w:val="315"/>
        </w:trPr>
        <w:tc>
          <w:tcPr>
            <w:tcW w:w="7792" w:type="dxa"/>
            <w:tcBorders>
              <w:top w:val="nil"/>
              <w:left w:val="single" w:sz="4" w:space="0" w:color="auto"/>
              <w:bottom w:val="single" w:sz="4" w:space="0" w:color="auto"/>
              <w:right w:val="single" w:sz="4" w:space="0" w:color="auto"/>
            </w:tcBorders>
            <w:noWrap/>
            <w:vAlign w:val="center"/>
          </w:tcPr>
          <w:p w14:paraId="5394A825" w14:textId="55C40421" w:rsidR="003B3EB5" w:rsidRPr="000D380C" w:rsidRDefault="00213C4B" w:rsidP="009A6F5F">
            <w:pPr>
              <w:spacing w:before="240"/>
              <w:jc w:val="both"/>
              <w:rPr>
                <w:sz w:val="22"/>
                <w:szCs w:val="22"/>
              </w:rPr>
            </w:pPr>
            <w:r w:rsidRPr="000D380C">
              <w:rPr>
                <w:sz w:val="22"/>
                <w:szCs w:val="22"/>
              </w:rPr>
              <w:t>V</w:t>
            </w:r>
            <w:r w:rsidR="003B3EB5" w:rsidRPr="000D380C">
              <w:rPr>
                <w:sz w:val="22"/>
                <w:szCs w:val="22"/>
              </w:rPr>
              <w:t>rv preiskovalna</w:t>
            </w:r>
            <w:r w:rsidR="002A0F0D" w:rsidRPr="000D380C">
              <w:rPr>
                <w:sz w:val="22"/>
                <w:szCs w:val="22"/>
              </w:rPr>
              <w:t xml:space="preserve"> v torbici</w:t>
            </w:r>
            <w:r w:rsidR="003B3EB5" w:rsidRPr="000D380C">
              <w:rPr>
                <w:sz w:val="22"/>
                <w:szCs w:val="22"/>
              </w:rPr>
              <w:t xml:space="preserve"> </w:t>
            </w:r>
            <w:r w:rsidR="002A0F0D" w:rsidRPr="000D380C">
              <w:rPr>
                <w:sz w:val="22"/>
                <w:szCs w:val="22"/>
              </w:rPr>
              <w:t>50 m  (npr</w:t>
            </w:r>
            <w:r w:rsidR="00553D46" w:rsidRPr="000D380C">
              <w:rPr>
                <w:sz w:val="22"/>
                <w:szCs w:val="22"/>
              </w:rPr>
              <w:t>.</w:t>
            </w:r>
            <w:r w:rsidR="002A0F0D" w:rsidRPr="000D380C">
              <w:rPr>
                <w:sz w:val="22"/>
                <w:szCs w:val="22"/>
              </w:rPr>
              <w:t xml:space="preserve"> Courant faster)</w:t>
            </w:r>
            <w:r w:rsidR="003B3EB5" w:rsidRPr="000D380C">
              <w:rPr>
                <w:sz w:val="22"/>
                <w:szCs w:val="22"/>
              </w:rPr>
              <w:t xml:space="preserve"> v zaščitni </w:t>
            </w:r>
            <w:r w:rsidR="002A0F0D" w:rsidRPr="000D380C">
              <w:rPr>
                <w:sz w:val="22"/>
                <w:szCs w:val="22"/>
              </w:rPr>
              <w:t>torbic</w:t>
            </w:r>
            <w:r w:rsidR="003B3EB5" w:rsidRPr="000D380C">
              <w:rPr>
                <w:sz w:val="22"/>
                <w:szCs w:val="22"/>
              </w:rPr>
              <w:t>i</w:t>
            </w:r>
            <w:r w:rsidR="00AF74F5" w:rsidRPr="000D380C">
              <w:rPr>
                <w:sz w:val="22"/>
                <w:szCs w:val="22"/>
              </w:rPr>
              <w:t xml:space="preserve"> z možnostjo pritrditve na IDA ali okoli pasu</w:t>
            </w:r>
          </w:p>
        </w:tc>
        <w:tc>
          <w:tcPr>
            <w:tcW w:w="708" w:type="dxa"/>
            <w:tcBorders>
              <w:top w:val="nil"/>
              <w:left w:val="nil"/>
              <w:bottom w:val="single" w:sz="4" w:space="0" w:color="auto"/>
              <w:right w:val="single" w:sz="4" w:space="0" w:color="auto"/>
            </w:tcBorders>
            <w:noWrap/>
            <w:vAlign w:val="center"/>
          </w:tcPr>
          <w:p w14:paraId="09037E98"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tcPr>
          <w:p w14:paraId="661C36F4" w14:textId="77777777" w:rsidR="003B3EB5" w:rsidRPr="000D380C" w:rsidRDefault="003B3EB5" w:rsidP="009A6F5F">
            <w:pPr>
              <w:spacing w:before="240"/>
              <w:jc w:val="center"/>
              <w:rPr>
                <w:sz w:val="22"/>
                <w:szCs w:val="22"/>
              </w:rPr>
            </w:pPr>
            <w:r w:rsidRPr="000D380C">
              <w:rPr>
                <w:sz w:val="22"/>
                <w:szCs w:val="22"/>
              </w:rPr>
              <w:t>Kabina</w:t>
            </w:r>
          </w:p>
        </w:tc>
      </w:tr>
      <w:tr w:rsidR="003B3EB5" w:rsidRPr="000D380C" w14:paraId="0C1497F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CD2FCD9" w14:textId="4A73C618" w:rsidR="003B3EB5" w:rsidRPr="000D380C" w:rsidRDefault="00213C4B" w:rsidP="009A6F5F">
            <w:pPr>
              <w:spacing w:before="240"/>
              <w:jc w:val="both"/>
              <w:rPr>
                <w:sz w:val="22"/>
                <w:szCs w:val="22"/>
              </w:rPr>
            </w:pPr>
            <w:r w:rsidRPr="000D380C">
              <w:rPr>
                <w:sz w:val="22"/>
                <w:szCs w:val="22"/>
              </w:rPr>
              <w:t>Vr</w:t>
            </w:r>
            <w:r w:rsidR="003B3EB5" w:rsidRPr="000D380C">
              <w:rPr>
                <w:sz w:val="22"/>
                <w:szCs w:val="22"/>
              </w:rPr>
              <w:t xml:space="preserve">v </w:t>
            </w:r>
            <w:r w:rsidR="00C23BBA" w:rsidRPr="000D380C">
              <w:rPr>
                <w:sz w:val="22"/>
                <w:szCs w:val="22"/>
              </w:rPr>
              <w:t xml:space="preserve">(kot npr. </w:t>
            </w:r>
            <w:r w:rsidR="003B3EB5" w:rsidRPr="000D380C">
              <w:rPr>
                <w:sz w:val="22"/>
                <w:szCs w:val="22"/>
              </w:rPr>
              <w:t>Avtoroll V6</w:t>
            </w:r>
            <w:r w:rsidR="00C23BBA" w:rsidRPr="000D380C">
              <w:rPr>
                <w:sz w:val="22"/>
                <w:szCs w:val="22"/>
              </w:rPr>
              <w:t>)</w:t>
            </w:r>
            <w:r w:rsidR="003B3EB5" w:rsidRPr="000D380C">
              <w:rPr>
                <w:sz w:val="22"/>
                <w:szCs w:val="22"/>
              </w:rPr>
              <w:t xml:space="preserve"> </w:t>
            </w:r>
          </w:p>
        </w:tc>
        <w:tc>
          <w:tcPr>
            <w:tcW w:w="708" w:type="dxa"/>
            <w:tcBorders>
              <w:top w:val="nil"/>
              <w:left w:val="nil"/>
              <w:bottom w:val="single" w:sz="4" w:space="0" w:color="auto"/>
              <w:right w:val="single" w:sz="4" w:space="0" w:color="auto"/>
            </w:tcBorders>
            <w:noWrap/>
            <w:vAlign w:val="center"/>
          </w:tcPr>
          <w:p w14:paraId="653AD4B7"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1CFF600D" w14:textId="77777777" w:rsidR="003B3EB5" w:rsidRPr="000D380C" w:rsidRDefault="003B3EB5" w:rsidP="009A6F5F">
            <w:pPr>
              <w:spacing w:before="240"/>
              <w:rPr>
                <w:sz w:val="22"/>
                <w:szCs w:val="22"/>
              </w:rPr>
            </w:pPr>
            <w:r w:rsidRPr="000D380C">
              <w:rPr>
                <w:sz w:val="22"/>
                <w:szCs w:val="22"/>
              </w:rPr>
              <w:t> Kabina</w:t>
            </w:r>
          </w:p>
        </w:tc>
      </w:tr>
      <w:tr w:rsidR="003B3EB5" w:rsidRPr="000D380C" w14:paraId="09DBC5C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D16658D" w14:textId="12E9EDD0" w:rsidR="003B3EB5" w:rsidRPr="000D380C" w:rsidRDefault="00213C4B" w:rsidP="009A6F5F">
            <w:pPr>
              <w:spacing w:before="240"/>
              <w:jc w:val="both"/>
              <w:rPr>
                <w:sz w:val="22"/>
                <w:szCs w:val="22"/>
              </w:rPr>
            </w:pPr>
            <w:r w:rsidRPr="000D380C">
              <w:rPr>
                <w:sz w:val="22"/>
                <w:szCs w:val="22"/>
              </w:rPr>
              <w:t>P</w:t>
            </w:r>
            <w:r w:rsidR="00B36C0F" w:rsidRPr="000D380C">
              <w:rPr>
                <w:sz w:val="22"/>
                <w:szCs w:val="22"/>
              </w:rPr>
              <w:t>rotivrezne hlačnice, oblika C, zaščitna št. 1, pri uporabi mot. žage po EN 381-5</w:t>
            </w:r>
          </w:p>
        </w:tc>
        <w:tc>
          <w:tcPr>
            <w:tcW w:w="708" w:type="dxa"/>
            <w:tcBorders>
              <w:top w:val="nil"/>
              <w:left w:val="nil"/>
              <w:bottom w:val="single" w:sz="4" w:space="0" w:color="auto"/>
              <w:right w:val="single" w:sz="4" w:space="0" w:color="auto"/>
            </w:tcBorders>
            <w:noWrap/>
            <w:vAlign w:val="center"/>
          </w:tcPr>
          <w:p w14:paraId="2F429A01" w14:textId="77777777" w:rsidR="003B3EB5" w:rsidRPr="000D380C" w:rsidRDefault="00B36C0F"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291AF2A7" w14:textId="77777777" w:rsidR="003B3EB5" w:rsidRPr="000D380C" w:rsidRDefault="00B36C0F" w:rsidP="009A6F5F">
            <w:pPr>
              <w:spacing w:before="240"/>
              <w:rPr>
                <w:sz w:val="22"/>
                <w:szCs w:val="22"/>
              </w:rPr>
            </w:pPr>
            <w:r w:rsidRPr="000D380C">
              <w:rPr>
                <w:sz w:val="22"/>
                <w:szCs w:val="22"/>
              </w:rPr>
              <w:t> L1</w:t>
            </w:r>
          </w:p>
        </w:tc>
      </w:tr>
      <w:tr w:rsidR="003B3EB5" w:rsidRPr="000D380C" w14:paraId="3AE9F09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F3F970C" w14:textId="474285F7" w:rsidR="003B3EB5" w:rsidRPr="000D380C" w:rsidRDefault="00213C4B" w:rsidP="009A6F5F">
            <w:pPr>
              <w:spacing w:before="240"/>
              <w:jc w:val="both"/>
              <w:rPr>
                <w:sz w:val="22"/>
                <w:szCs w:val="22"/>
              </w:rPr>
            </w:pPr>
            <w:r w:rsidRPr="000D380C">
              <w:rPr>
                <w:sz w:val="22"/>
                <w:szCs w:val="22"/>
              </w:rPr>
              <w:t>Z</w:t>
            </w:r>
            <w:r w:rsidR="00B36C0F" w:rsidRPr="000D380C">
              <w:rPr>
                <w:sz w:val="22"/>
                <w:szCs w:val="22"/>
              </w:rPr>
              <w:t>aščitna čelada za delo z motorno žago z glušniki in mrežico</w:t>
            </w:r>
          </w:p>
        </w:tc>
        <w:tc>
          <w:tcPr>
            <w:tcW w:w="708" w:type="dxa"/>
            <w:tcBorders>
              <w:top w:val="nil"/>
              <w:left w:val="nil"/>
              <w:bottom w:val="single" w:sz="4" w:space="0" w:color="auto"/>
              <w:right w:val="single" w:sz="4" w:space="0" w:color="auto"/>
            </w:tcBorders>
            <w:noWrap/>
            <w:vAlign w:val="center"/>
          </w:tcPr>
          <w:p w14:paraId="559277D5"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6F0C035D" w14:textId="77777777" w:rsidR="003B3EB5" w:rsidRPr="000D380C" w:rsidRDefault="003B3EB5" w:rsidP="009A6F5F">
            <w:pPr>
              <w:spacing w:before="240"/>
              <w:rPr>
                <w:sz w:val="22"/>
                <w:szCs w:val="22"/>
              </w:rPr>
            </w:pPr>
            <w:r w:rsidRPr="000D380C">
              <w:rPr>
                <w:sz w:val="22"/>
                <w:szCs w:val="22"/>
              </w:rPr>
              <w:t> L1</w:t>
            </w:r>
          </w:p>
        </w:tc>
      </w:tr>
      <w:tr w:rsidR="003B3EB5" w:rsidRPr="000D380C" w14:paraId="3A7842EB" w14:textId="77777777" w:rsidTr="00210219">
        <w:trPr>
          <w:gridAfter w:val="1"/>
          <w:wAfter w:w="25" w:type="dxa"/>
          <w:trHeight w:val="330"/>
        </w:trPr>
        <w:tc>
          <w:tcPr>
            <w:tcW w:w="7792" w:type="dxa"/>
            <w:tcBorders>
              <w:top w:val="nil"/>
              <w:left w:val="single" w:sz="4" w:space="0" w:color="auto"/>
              <w:bottom w:val="single" w:sz="4" w:space="0" w:color="auto"/>
              <w:right w:val="single" w:sz="4" w:space="0" w:color="auto"/>
            </w:tcBorders>
            <w:noWrap/>
            <w:vAlign w:val="center"/>
          </w:tcPr>
          <w:p w14:paraId="3BBF7040" w14:textId="17E636A2" w:rsidR="003B3EB5" w:rsidRPr="000D380C" w:rsidRDefault="00213C4B" w:rsidP="009A6F5F">
            <w:pPr>
              <w:spacing w:before="240"/>
              <w:jc w:val="both"/>
              <w:rPr>
                <w:sz w:val="22"/>
                <w:szCs w:val="22"/>
              </w:rPr>
            </w:pPr>
            <w:r w:rsidRPr="000D380C">
              <w:rPr>
                <w:sz w:val="22"/>
                <w:szCs w:val="22"/>
              </w:rPr>
              <w:t>P</w:t>
            </w:r>
            <w:r w:rsidR="003B3EB5" w:rsidRPr="000D380C">
              <w:rPr>
                <w:sz w:val="22"/>
                <w:szCs w:val="22"/>
              </w:rPr>
              <w:t>olmaska (respirator) za prašne delce po EN 149:2001 F</w:t>
            </w:r>
            <w:r w:rsidR="00267972" w:rsidRPr="000D380C">
              <w:rPr>
                <w:sz w:val="22"/>
                <w:szCs w:val="22"/>
              </w:rPr>
              <w:t>F</w:t>
            </w:r>
            <w:r w:rsidR="003B3EB5" w:rsidRPr="000D380C">
              <w:rPr>
                <w:sz w:val="22"/>
                <w:szCs w:val="22"/>
              </w:rPr>
              <w:t>P2 z ventilom  – paket 15 kos</w:t>
            </w:r>
          </w:p>
        </w:tc>
        <w:tc>
          <w:tcPr>
            <w:tcW w:w="708" w:type="dxa"/>
            <w:tcBorders>
              <w:top w:val="nil"/>
              <w:left w:val="nil"/>
              <w:bottom w:val="single" w:sz="4" w:space="0" w:color="auto"/>
              <w:right w:val="single" w:sz="4" w:space="0" w:color="auto"/>
            </w:tcBorders>
            <w:noWrap/>
            <w:vAlign w:val="center"/>
          </w:tcPr>
          <w:p w14:paraId="3A422536"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tcPr>
          <w:p w14:paraId="169A59EB" w14:textId="77777777" w:rsidR="003B3EB5" w:rsidRPr="000D380C" w:rsidRDefault="003B3EB5" w:rsidP="009A6F5F">
            <w:pPr>
              <w:spacing w:before="240"/>
              <w:rPr>
                <w:sz w:val="22"/>
                <w:szCs w:val="22"/>
              </w:rPr>
            </w:pPr>
            <w:r w:rsidRPr="000D380C">
              <w:rPr>
                <w:sz w:val="22"/>
                <w:szCs w:val="22"/>
              </w:rPr>
              <w:t>Kabina</w:t>
            </w:r>
          </w:p>
        </w:tc>
      </w:tr>
      <w:tr w:rsidR="003B3EB5" w:rsidRPr="000D380C" w14:paraId="0D933BF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2AC1434" w14:textId="323A617F" w:rsidR="003B3EB5" w:rsidRPr="000D380C" w:rsidRDefault="00213C4B" w:rsidP="009A6F5F">
            <w:pPr>
              <w:spacing w:before="240"/>
              <w:jc w:val="both"/>
              <w:rPr>
                <w:sz w:val="22"/>
                <w:szCs w:val="22"/>
              </w:rPr>
            </w:pPr>
            <w:r w:rsidRPr="000D380C">
              <w:rPr>
                <w:sz w:val="22"/>
                <w:szCs w:val="22"/>
              </w:rPr>
              <w:t>R</w:t>
            </w:r>
            <w:r w:rsidR="003B3EB5" w:rsidRPr="000D380C">
              <w:rPr>
                <w:sz w:val="22"/>
                <w:szCs w:val="22"/>
              </w:rPr>
              <w:t>okavice za enkratno uporabo – paket 100 kos</w:t>
            </w:r>
            <w:r w:rsidR="000D6EEC" w:rsidRPr="000D380C">
              <w:rPr>
                <w:sz w:val="22"/>
                <w:szCs w:val="22"/>
              </w:rPr>
              <w:t xml:space="preserve"> (velikosti L ter XL)</w:t>
            </w:r>
          </w:p>
        </w:tc>
        <w:tc>
          <w:tcPr>
            <w:tcW w:w="708" w:type="dxa"/>
            <w:tcBorders>
              <w:top w:val="nil"/>
              <w:left w:val="nil"/>
              <w:bottom w:val="single" w:sz="4" w:space="0" w:color="auto"/>
              <w:right w:val="single" w:sz="4" w:space="0" w:color="auto"/>
            </w:tcBorders>
            <w:noWrap/>
            <w:vAlign w:val="center"/>
          </w:tcPr>
          <w:p w14:paraId="0E8FD8C6"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tcPr>
          <w:p w14:paraId="3F7BDB27" w14:textId="77777777" w:rsidR="003B3EB5" w:rsidRPr="000D380C" w:rsidRDefault="003B3EB5" w:rsidP="009A6F5F">
            <w:pPr>
              <w:spacing w:before="240"/>
              <w:rPr>
                <w:sz w:val="22"/>
                <w:szCs w:val="22"/>
              </w:rPr>
            </w:pPr>
            <w:r w:rsidRPr="000D380C">
              <w:rPr>
                <w:sz w:val="22"/>
                <w:szCs w:val="22"/>
              </w:rPr>
              <w:t>Kabina</w:t>
            </w:r>
          </w:p>
        </w:tc>
      </w:tr>
      <w:tr w:rsidR="003B3EB5" w:rsidRPr="000D380C" w14:paraId="09DBD19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4712410" w14:textId="470926B8" w:rsidR="003B3EB5" w:rsidRPr="000D380C" w:rsidRDefault="00213C4B" w:rsidP="009A6F5F">
            <w:pPr>
              <w:spacing w:before="240"/>
              <w:jc w:val="both"/>
              <w:rPr>
                <w:sz w:val="22"/>
                <w:szCs w:val="22"/>
              </w:rPr>
            </w:pPr>
            <w:r w:rsidRPr="000D380C">
              <w:rPr>
                <w:sz w:val="22"/>
                <w:szCs w:val="22"/>
              </w:rPr>
              <w:t>O</w:t>
            </w:r>
            <w:r w:rsidR="003B3EB5" w:rsidRPr="000D380C">
              <w:rPr>
                <w:sz w:val="22"/>
                <w:szCs w:val="22"/>
              </w:rPr>
              <w:t>pozorilni odsevni brezrokavnik</w:t>
            </w:r>
          </w:p>
        </w:tc>
        <w:tc>
          <w:tcPr>
            <w:tcW w:w="708" w:type="dxa"/>
            <w:tcBorders>
              <w:top w:val="nil"/>
              <w:left w:val="nil"/>
              <w:bottom w:val="single" w:sz="4" w:space="0" w:color="auto"/>
              <w:right w:val="single" w:sz="4" w:space="0" w:color="auto"/>
            </w:tcBorders>
            <w:noWrap/>
            <w:vAlign w:val="center"/>
          </w:tcPr>
          <w:p w14:paraId="63815AC5" w14:textId="44E0267B" w:rsidR="003B3EB5" w:rsidRPr="000D380C" w:rsidRDefault="003B3EB5"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tcPr>
          <w:p w14:paraId="7484130D" w14:textId="77777777" w:rsidR="003B3EB5" w:rsidRPr="000D380C" w:rsidRDefault="003B3EB5" w:rsidP="009A6F5F">
            <w:pPr>
              <w:spacing w:before="240"/>
              <w:rPr>
                <w:sz w:val="22"/>
                <w:szCs w:val="22"/>
              </w:rPr>
            </w:pPr>
            <w:r w:rsidRPr="000D380C">
              <w:rPr>
                <w:sz w:val="22"/>
                <w:szCs w:val="22"/>
              </w:rPr>
              <w:t>Kabina</w:t>
            </w:r>
          </w:p>
        </w:tc>
      </w:tr>
      <w:tr w:rsidR="003B3EB5" w:rsidRPr="000D380C" w14:paraId="2DE2323B"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1051920" w14:textId="1FBAD20E" w:rsidR="003B3EB5" w:rsidRPr="000D380C" w:rsidRDefault="00213C4B" w:rsidP="009A6F5F">
            <w:pPr>
              <w:spacing w:before="240"/>
              <w:jc w:val="both"/>
              <w:rPr>
                <w:sz w:val="22"/>
                <w:szCs w:val="22"/>
              </w:rPr>
            </w:pPr>
            <w:r w:rsidRPr="000D380C">
              <w:rPr>
                <w:sz w:val="22"/>
                <w:szCs w:val="22"/>
              </w:rPr>
              <w:t>P</w:t>
            </w:r>
            <w:r w:rsidR="003B3EB5" w:rsidRPr="000D380C">
              <w:rPr>
                <w:sz w:val="22"/>
                <w:szCs w:val="22"/>
              </w:rPr>
              <w:t>linski detektor za merjenje Ex, O2, CO, H2S, NH3 z vgrajeno črpalko in potrebnim priborom</w:t>
            </w:r>
          </w:p>
        </w:tc>
        <w:tc>
          <w:tcPr>
            <w:tcW w:w="708" w:type="dxa"/>
            <w:tcBorders>
              <w:top w:val="nil"/>
              <w:left w:val="nil"/>
              <w:bottom w:val="single" w:sz="4" w:space="0" w:color="auto"/>
              <w:right w:val="single" w:sz="4" w:space="0" w:color="auto"/>
            </w:tcBorders>
            <w:noWrap/>
            <w:vAlign w:val="center"/>
          </w:tcPr>
          <w:p w14:paraId="4BA1B718"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15F9DEBA" w14:textId="77777777" w:rsidR="003B3EB5" w:rsidRPr="000D380C" w:rsidRDefault="003B3EB5" w:rsidP="009A6F5F">
            <w:pPr>
              <w:spacing w:before="240"/>
              <w:rPr>
                <w:sz w:val="22"/>
                <w:szCs w:val="22"/>
              </w:rPr>
            </w:pPr>
            <w:r w:rsidRPr="000D380C">
              <w:rPr>
                <w:sz w:val="22"/>
                <w:szCs w:val="22"/>
              </w:rPr>
              <w:t>Kabina</w:t>
            </w:r>
          </w:p>
        </w:tc>
      </w:tr>
      <w:tr w:rsidR="00E30870" w:rsidRPr="000D380C" w14:paraId="074C26F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9ADBECC" w14:textId="1D11BA0B" w:rsidR="00E30870" w:rsidRPr="000D380C" w:rsidRDefault="00E30870" w:rsidP="009A6F5F">
            <w:pPr>
              <w:spacing w:before="240"/>
              <w:jc w:val="both"/>
              <w:rPr>
                <w:sz w:val="22"/>
                <w:szCs w:val="22"/>
              </w:rPr>
            </w:pPr>
            <w:r w:rsidRPr="000D380C">
              <w:rPr>
                <w:sz w:val="22"/>
                <w:szCs w:val="22"/>
              </w:rPr>
              <w:t>Plinski detektor Ex O2 CO, osebni</w:t>
            </w:r>
            <w:r w:rsidR="00011EE1" w:rsidRPr="000D380C">
              <w:rPr>
                <w:sz w:val="22"/>
                <w:szCs w:val="22"/>
              </w:rPr>
              <w:t xml:space="preserve"> s stalnim priklopom za polnjenje v kabini</w:t>
            </w:r>
          </w:p>
        </w:tc>
        <w:tc>
          <w:tcPr>
            <w:tcW w:w="708" w:type="dxa"/>
            <w:tcBorders>
              <w:top w:val="nil"/>
              <w:left w:val="nil"/>
              <w:bottom w:val="single" w:sz="4" w:space="0" w:color="auto"/>
              <w:right w:val="single" w:sz="4" w:space="0" w:color="auto"/>
            </w:tcBorders>
            <w:noWrap/>
            <w:vAlign w:val="center"/>
          </w:tcPr>
          <w:p w14:paraId="797D8F3E" w14:textId="7427D676" w:rsidR="00E30870" w:rsidRPr="000D380C" w:rsidRDefault="00DB769E"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tcPr>
          <w:p w14:paraId="60ED3662" w14:textId="77777777" w:rsidR="00E30870" w:rsidRPr="000D380C" w:rsidRDefault="00E30870" w:rsidP="009A6F5F">
            <w:pPr>
              <w:spacing w:before="240"/>
              <w:rPr>
                <w:sz w:val="22"/>
                <w:szCs w:val="22"/>
              </w:rPr>
            </w:pPr>
            <w:r w:rsidRPr="000D380C">
              <w:rPr>
                <w:sz w:val="22"/>
                <w:szCs w:val="22"/>
              </w:rPr>
              <w:t>Kabina</w:t>
            </w:r>
          </w:p>
        </w:tc>
      </w:tr>
      <w:tr w:rsidR="003B3EB5" w:rsidRPr="000D380C" w14:paraId="5039ECB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F80AC80" w14:textId="07C6E0B9" w:rsidR="003B3EB5" w:rsidRPr="000D380C" w:rsidRDefault="00213C4B" w:rsidP="009A6F5F">
            <w:pPr>
              <w:spacing w:before="240"/>
              <w:jc w:val="both"/>
              <w:rPr>
                <w:sz w:val="22"/>
                <w:szCs w:val="22"/>
              </w:rPr>
            </w:pPr>
            <w:r w:rsidRPr="000D380C">
              <w:rPr>
                <w:sz w:val="22"/>
                <w:szCs w:val="22"/>
              </w:rPr>
              <w:t>P</w:t>
            </w:r>
            <w:r w:rsidR="003B3EB5" w:rsidRPr="000D380C">
              <w:rPr>
                <w:sz w:val="22"/>
                <w:szCs w:val="22"/>
              </w:rPr>
              <w:t>olnilec za detektor mobilni (za montažo v vozilo)</w:t>
            </w:r>
          </w:p>
        </w:tc>
        <w:tc>
          <w:tcPr>
            <w:tcW w:w="708" w:type="dxa"/>
            <w:tcBorders>
              <w:top w:val="nil"/>
              <w:left w:val="nil"/>
              <w:bottom w:val="single" w:sz="4" w:space="0" w:color="auto"/>
              <w:right w:val="single" w:sz="4" w:space="0" w:color="auto"/>
            </w:tcBorders>
            <w:noWrap/>
            <w:vAlign w:val="center"/>
          </w:tcPr>
          <w:p w14:paraId="56667640"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33D36797" w14:textId="77777777" w:rsidR="003B3EB5" w:rsidRPr="000D380C" w:rsidRDefault="003B3EB5" w:rsidP="009A6F5F">
            <w:pPr>
              <w:spacing w:before="240"/>
              <w:rPr>
                <w:sz w:val="22"/>
                <w:szCs w:val="22"/>
              </w:rPr>
            </w:pPr>
            <w:r w:rsidRPr="000D380C">
              <w:rPr>
                <w:sz w:val="22"/>
                <w:szCs w:val="22"/>
              </w:rPr>
              <w:t>Kabina</w:t>
            </w:r>
          </w:p>
        </w:tc>
      </w:tr>
      <w:tr w:rsidR="003B3EB5" w:rsidRPr="000D380C" w14:paraId="195287B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93BE32E" w14:textId="0A64D839" w:rsidR="003B3EB5" w:rsidRPr="000D380C" w:rsidRDefault="00213C4B" w:rsidP="009A6F5F">
            <w:pPr>
              <w:spacing w:before="240"/>
              <w:jc w:val="both"/>
              <w:rPr>
                <w:sz w:val="22"/>
                <w:szCs w:val="22"/>
              </w:rPr>
            </w:pPr>
            <w:r w:rsidRPr="000D380C">
              <w:rPr>
                <w:sz w:val="22"/>
                <w:szCs w:val="22"/>
              </w:rPr>
              <w:t>T</w:t>
            </w:r>
            <w:r w:rsidR="003B3EB5" w:rsidRPr="000D380C">
              <w:rPr>
                <w:sz w:val="22"/>
                <w:szCs w:val="22"/>
              </w:rPr>
              <w:t>ermovizijska kamera 3</w:t>
            </w:r>
            <w:r w:rsidR="005E2F0C" w:rsidRPr="000D380C">
              <w:rPr>
                <w:sz w:val="22"/>
                <w:szCs w:val="22"/>
              </w:rPr>
              <w:t>84</w:t>
            </w:r>
            <w:r w:rsidR="003B3EB5" w:rsidRPr="000D380C">
              <w:rPr>
                <w:sz w:val="22"/>
                <w:szCs w:val="22"/>
              </w:rPr>
              <w:t>x2</w:t>
            </w:r>
            <w:r w:rsidR="005E2F0C" w:rsidRPr="000D380C">
              <w:rPr>
                <w:sz w:val="22"/>
                <w:szCs w:val="22"/>
              </w:rPr>
              <w:t>88</w:t>
            </w:r>
            <w:r w:rsidR="003B3EB5" w:rsidRPr="000D380C">
              <w:rPr>
                <w:sz w:val="22"/>
                <w:szCs w:val="22"/>
              </w:rPr>
              <w:t xml:space="preserve"> pixlov, </w:t>
            </w:r>
            <w:r w:rsidR="005E2F0C" w:rsidRPr="000D380C">
              <w:rPr>
                <w:sz w:val="22"/>
                <w:szCs w:val="22"/>
              </w:rPr>
              <w:t>3,5</w:t>
            </w:r>
            <w:r w:rsidR="003B3EB5" w:rsidRPr="000D380C">
              <w:rPr>
                <w:sz w:val="22"/>
                <w:szCs w:val="22"/>
              </w:rPr>
              <w:t>ˇ</w:t>
            </w:r>
            <w:r w:rsidR="004E35E9" w:rsidRPr="000D380C">
              <w:rPr>
                <w:sz w:val="22"/>
                <w:szCs w:val="22"/>
              </w:rPr>
              <w:t xml:space="preserve"> </w:t>
            </w:r>
            <w:r w:rsidR="003B3EB5" w:rsidRPr="000D380C">
              <w:rPr>
                <w:sz w:val="22"/>
                <w:szCs w:val="22"/>
              </w:rPr>
              <w:t xml:space="preserve">LCD zaslon, </w:t>
            </w:r>
            <w:r w:rsidR="005E2F0C" w:rsidRPr="000D380C">
              <w:rPr>
                <w:sz w:val="22"/>
                <w:szCs w:val="22"/>
              </w:rPr>
              <w:t>možnost</w:t>
            </w:r>
            <w:r w:rsidR="003B3EB5" w:rsidRPr="000D380C">
              <w:rPr>
                <w:sz w:val="22"/>
                <w:szCs w:val="22"/>
              </w:rPr>
              <w:t xml:space="preserve"> snemanja, slikanj</w:t>
            </w:r>
            <w:r w:rsidR="005E2F0C" w:rsidRPr="000D380C">
              <w:rPr>
                <w:sz w:val="22"/>
                <w:szCs w:val="22"/>
              </w:rPr>
              <w:t>a</w:t>
            </w:r>
            <w:r w:rsidR="003B3EB5" w:rsidRPr="000D380C">
              <w:rPr>
                <w:sz w:val="22"/>
                <w:szCs w:val="22"/>
              </w:rPr>
              <w:t>, Mini USB priklop, Li-Ion baterija, minimalno 3 načini prikaza slike, minimalno 5 let garancije na celotno kamero</w:t>
            </w:r>
            <w:r w:rsidR="005E2F0C" w:rsidRPr="000D380C">
              <w:rPr>
                <w:sz w:val="22"/>
                <w:szCs w:val="22"/>
              </w:rPr>
              <w:t>.</w:t>
            </w:r>
            <w:r w:rsidR="003B3EB5" w:rsidRPr="000D380C">
              <w:rPr>
                <w:sz w:val="22"/>
                <w:szCs w:val="22"/>
              </w:rPr>
              <w:t xml:space="preserve"> </w:t>
            </w:r>
            <w:r w:rsidR="00E30870" w:rsidRPr="000D380C">
              <w:rPr>
                <w:sz w:val="22"/>
                <w:szCs w:val="22"/>
              </w:rPr>
              <w:t xml:space="preserve"> </w:t>
            </w:r>
            <w:r w:rsidR="005E2F0C" w:rsidRPr="000D380C">
              <w:rPr>
                <w:sz w:val="22"/>
                <w:szCs w:val="22"/>
              </w:rPr>
              <w:t>Kamera m</w:t>
            </w:r>
            <w:r w:rsidR="00E30870" w:rsidRPr="000D380C">
              <w:rPr>
                <w:sz w:val="22"/>
                <w:szCs w:val="22"/>
              </w:rPr>
              <w:t>ora biti v Ex izvedbi</w:t>
            </w:r>
          </w:p>
        </w:tc>
        <w:tc>
          <w:tcPr>
            <w:tcW w:w="708" w:type="dxa"/>
            <w:tcBorders>
              <w:top w:val="nil"/>
              <w:left w:val="nil"/>
              <w:bottom w:val="single" w:sz="4" w:space="0" w:color="auto"/>
              <w:right w:val="single" w:sz="4" w:space="0" w:color="auto"/>
            </w:tcBorders>
            <w:noWrap/>
            <w:vAlign w:val="center"/>
          </w:tcPr>
          <w:p w14:paraId="6987315A"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tcPr>
          <w:p w14:paraId="027D3B24" w14:textId="77777777" w:rsidR="003B3EB5" w:rsidRPr="000D380C" w:rsidRDefault="003B3EB5" w:rsidP="009A6F5F">
            <w:pPr>
              <w:spacing w:before="240"/>
              <w:rPr>
                <w:sz w:val="22"/>
                <w:szCs w:val="22"/>
              </w:rPr>
            </w:pPr>
            <w:r w:rsidRPr="000D380C">
              <w:rPr>
                <w:sz w:val="22"/>
                <w:szCs w:val="22"/>
              </w:rPr>
              <w:t>Kabina</w:t>
            </w:r>
          </w:p>
        </w:tc>
      </w:tr>
      <w:tr w:rsidR="003B3EB5" w:rsidRPr="000D380C" w14:paraId="55B1C6D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E2CE401" w14:textId="5B467608" w:rsidR="003B3EB5" w:rsidRPr="000D380C" w:rsidRDefault="00213C4B" w:rsidP="009A6F5F">
            <w:pPr>
              <w:spacing w:before="240"/>
              <w:jc w:val="both"/>
              <w:rPr>
                <w:sz w:val="22"/>
                <w:szCs w:val="22"/>
              </w:rPr>
            </w:pPr>
            <w:r w:rsidRPr="000D380C">
              <w:rPr>
                <w:sz w:val="22"/>
                <w:szCs w:val="22"/>
              </w:rPr>
              <w:t>N</w:t>
            </w:r>
            <w:r w:rsidR="003B3EB5" w:rsidRPr="000D380C">
              <w:rPr>
                <w:sz w:val="22"/>
                <w:szCs w:val="22"/>
              </w:rPr>
              <w:t>osilec z navijalno vrvico za kamero za nošenje</w:t>
            </w:r>
          </w:p>
        </w:tc>
        <w:tc>
          <w:tcPr>
            <w:tcW w:w="708" w:type="dxa"/>
            <w:tcBorders>
              <w:top w:val="nil"/>
              <w:left w:val="nil"/>
              <w:bottom w:val="single" w:sz="4" w:space="0" w:color="auto"/>
              <w:right w:val="single" w:sz="4" w:space="0" w:color="auto"/>
            </w:tcBorders>
            <w:noWrap/>
            <w:vAlign w:val="center"/>
          </w:tcPr>
          <w:p w14:paraId="6B33BC26"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tcPr>
          <w:p w14:paraId="3AC5EA14" w14:textId="77777777" w:rsidR="003B3EB5" w:rsidRPr="000D380C" w:rsidRDefault="003B3EB5" w:rsidP="009A6F5F">
            <w:pPr>
              <w:spacing w:before="240"/>
              <w:rPr>
                <w:sz w:val="22"/>
                <w:szCs w:val="22"/>
              </w:rPr>
            </w:pPr>
            <w:r w:rsidRPr="000D380C">
              <w:rPr>
                <w:sz w:val="22"/>
                <w:szCs w:val="22"/>
              </w:rPr>
              <w:t>Kabina</w:t>
            </w:r>
          </w:p>
        </w:tc>
      </w:tr>
      <w:tr w:rsidR="003B3EB5" w:rsidRPr="000D380C" w14:paraId="20ECE71D" w14:textId="77777777" w:rsidTr="00210219">
        <w:trPr>
          <w:gridAfter w:val="1"/>
          <w:wAfter w:w="25" w:type="dxa"/>
          <w:trHeight w:val="270"/>
        </w:trPr>
        <w:tc>
          <w:tcPr>
            <w:tcW w:w="7792" w:type="dxa"/>
            <w:tcBorders>
              <w:top w:val="nil"/>
              <w:left w:val="single" w:sz="4" w:space="0" w:color="auto"/>
              <w:bottom w:val="single" w:sz="4" w:space="0" w:color="auto"/>
              <w:right w:val="single" w:sz="4" w:space="0" w:color="auto"/>
            </w:tcBorders>
            <w:noWrap/>
            <w:vAlign w:val="center"/>
          </w:tcPr>
          <w:p w14:paraId="20274F67" w14:textId="157B7137" w:rsidR="003B3EB5" w:rsidRPr="000D380C" w:rsidRDefault="00213C4B" w:rsidP="009A6F5F">
            <w:pPr>
              <w:spacing w:before="240"/>
              <w:jc w:val="both"/>
              <w:rPr>
                <w:sz w:val="22"/>
                <w:szCs w:val="22"/>
              </w:rPr>
            </w:pPr>
            <w:r w:rsidRPr="000D380C">
              <w:rPr>
                <w:sz w:val="22"/>
                <w:szCs w:val="22"/>
              </w:rPr>
              <w:lastRenderedPageBreak/>
              <w:t>R</w:t>
            </w:r>
            <w:r w:rsidR="003B3EB5" w:rsidRPr="000D380C">
              <w:rPr>
                <w:sz w:val="22"/>
                <w:szCs w:val="22"/>
              </w:rPr>
              <w:t xml:space="preserve">ezervna Li-Ion baterija za kamero </w:t>
            </w:r>
          </w:p>
        </w:tc>
        <w:tc>
          <w:tcPr>
            <w:tcW w:w="708" w:type="dxa"/>
            <w:tcBorders>
              <w:top w:val="nil"/>
              <w:left w:val="nil"/>
              <w:bottom w:val="single" w:sz="4" w:space="0" w:color="auto"/>
              <w:right w:val="single" w:sz="4" w:space="0" w:color="auto"/>
            </w:tcBorders>
            <w:noWrap/>
            <w:vAlign w:val="center"/>
          </w:tcPr>
          <w:p w14:paraId="1F1DD599"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tcPr>
          <w:p w14:paraId="56980461" w14:textId="77777777" w:rsidR="003B3EB5" w:rsidRPr="000D380C" w:rsidRDefault="003B3EB5" w:rsidP="009A6F5F">
            <w:pPr>
              <w:spacing w:before="240"/>
              <w:rPr>
                <w:sz w:val="22"/>
                <w:szCs w:val="22"/>
              </w:rPr>
            </w:pPr>
            <w:r w:rsidRPr="000D380C">
              <w:rPr>
                <w:sz w:val="22"/>
                <w:szCs w:val="22"/>
              </w:rPr>
              <w:t>Kabina</w:t>
            </w:r>
          </w:p>
        </w:tc>
      </w:tr>
      <w:tr w:rsidR="003B3EB5" w:rsidRPr="000D380C" w14:paraId="232CFAF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B6B1043" w14:textId="191F197D" w:rsidR="003B3EB5" w:rsidRPr="000D380C" w:rsidRDefault="00213C4B" w:rsidP="009A6F5F">
            <w:pPr>
              <w:spacing w:before="240"/>
              <w:jc w:val="both"/>
              <w:rPr>
                <w:sz w:val="22"/>
                <w:szCs w:val="22"/>
              </w:rPr>
            </w:pPr>
            <w:r w:rsidRPr="000D380C">
              <w:rPr>
                <w:sz w:val="22"/>
                <w:szCs w:val="22"/>
              </w:rPr>
              <w:t>P</w:t>
            </w:r>
            <w:r w:rsidR="003B3EB5" w:rsidRPr="000D380C">
              <w:rPr>
                <w:sz w:val="22"/>
                <w:szCs w:val="22"/>
              </w:rPr>
              <w:t>olnilec za kamero za montažo v vozilo</w:t>
            </w:r>
          </w:p>
        </w:tc>
        <w:tc>
          <w:tcPr>
            <w:tcW w:w="708" w:type="dxa"/>
            <w:tcBorders>
              <w:top w:val="nil"/>
              <w:left w:val="nil"/>
              <w:bottom w:val="single" w:sz="4" w:space="0" w:color="auto"/>
              <w:right w:val="single" w:sz="4" w:space="0" w:color="auto"/>
            </w:tcBorders>
            <w:noWrap/>
            <w:vAlign w:val="center"/>
          </w:tcPr>
          <w:p w14:paraId="155BB42F"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tcPr>
          <w:p w14:paraId="7A1C1A61" w14:textId="77777777" w:rsidR="003B3EB5" w:rsidRPr="000D380C" w:rsidRDefault="003B3EB5" w:rsidP="009A6F5F">
            <w:pPr>
              <w:spacing w:before="240"/>
              <w:rPr>
                <w:sz w:val="22"/>
                <w:szCs w:val="22"/>
              </w:rPr>
            </w:pPr>
            <w:r w:rsidRPr="000D380C">
              <w:rPr>
                <w:sz w:val="22"/>
                <w:szCs w:val="22"/>
              </w:rPr>
              <w:t>Kabina</w:t>
            </w:r>
          </w:p>
        </w:tc>
      </w:tr>
      <w:tr w:rsidR="003B3EB5" w:rsidRPr="000D380C" w14:paraId="0B5F50F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FA5B094" w14:textId="371144D2" w:rsidR="003B3EB5" w:rsidRPr="000D380C" w:rsidRDefault="00213C4B" w:rsidP="009A6F5F">
            <w:pPr>
              <w:spacing w:before="240"/>
              <w:jc w:val="both"/>
              <w:rPr>
                <w:sz w:val="22"/>
                <w:szCs w:val="22"/>
              </w:rPr>
            </w:pPr>
            <w:r w:rsidRPr="000D380C">
              <w:rPr>
                <w:sz w:val="22"/>
                <w:szCs w:val="22"/>
              </w:rPr>
              <w:t>E</w:t>
            </w:r>
            <w:r w:rsidR="003B3EB5" w:rsidRPr="000D380C">
              <w:rPr>
                <w:sz w:val="22"/>
                <w:szCs w:val="22"/>
              </w:rPr>
              <w:t>ndoskopska kamera (vodotesna sonda, snemljiv ekran 3,5ˇ, video izhod, reža za SD kartico)</w:t>
            </w:r>
          </w:p>
        </w:tc>
        <w:tc>
          <w:tcPr>
            <w:tcW w:w="708" w:type="dxa"/>
            <w:tcBorders>
              <w:top w:val="nil"/>
              <w:left w:val="nil"/>
              <w:bottom w:val="single" w:sz="4" w:space="0" w:color="auto"/>
              <w:right w:val="single" w:sz="4" w:space="0" w:color="auto"/>
            </w:tcBorders>
            <w:noWrap/>
            <w:vAlign w:val="center"/>
          </w:tcPr>
          <w:p w14:paraId="6273CA1F"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0F1DF57C" w14:textId="77777777" w:rsidR="003B3EB5" w:rsidRPr="000D380C" w:rsidRDefault="003B3EB5" w:rsidP="009A6F5F">
            <w:pPr>
              <w:spacing w:before="240"/>
              <w:rPr>
                <w:sz w:val="22"/>
                <w:szCs w:val="22"/>
              </w:rPr>
            </w:pPr>
            <w:r w:rsidRPr="000D380C">
              <w:rPr>
                <w:sz w:val="22"/>
                <w:szCs w:val="22"/>
              </w:rPr>
              <w:t>Kabina</w:t>
            </w:r>
          </w:p>
        </w:tc>
      </w:tr>
      <w:tr w:rsidR="003B3EB5" w:rsidRPr="000D380C" w14:paraId="53A788A0"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2B0FE8C" w14:textId="131AD678" w:rsidR="003B3EB5" w:rsidRPr="000D380C" w:rsidRDefault="00213C4B" w:rsidP="009A6F5F">
            <w:pPr>
              <w:spacing w:before="240"/>
              <w:jc w:val="both"/>
              <w:rPr>
                <w:sz w:val="22"/>
                <w:szCs w:val="22"/>
              </w:rPr>
            </w:pPr>
            <w:r w:rsidRPr="000D380C">
              <w:rPr>
                <w:sz w:val="22"/>
                <w:szCs w:val="22"/>
              </w:rPr>
              <w:t>Ph</w:t>
            </w:r>
            <w:r w:rsidR="003B3EB5" w:rsidRPr="000D380C">
              <w:rPr>
                <w:sz w:val="22"/>
                <w:szCs w:val="22"/>
              </w:rPr>
              <w:t xml:space="preserve"> indikator lističi 100 kos/paket  </w:t>
            </w:r>
          </w:p>
        </w:tc>
        <w:tc>
          <w:tcPr>
            <w:tcW w:w="708" w:type="dxa"/>
            <w:tcBorders>
              <w:top w:val="nil"/>
              <w:left w:val="nil"/>
              <w:bottom w:val="single" w:sz="4" w:space="0" w:color="auto"/>
              <w:right w:val="single" w:sz="4" w:space="0" w:color="auto"/>
            </w:tcBorders>
            <w:noWrap/>
            <w:vAlign w:val="center"/>
          </w:tcPr>
          <w:p w14:paraId="3B222843"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286F5F4B" w14:textId="77777777" w:rsidR="003B3EB5" w:rsidRPr="000D380C" w:rsidRDefault="003B3EB5" w:rsidP="009A6F5F">
            <w:pPr>
              <w:spacing w:before="240"/>
              <w:rPr>
                <w:sz w:val="22"/>
                <w:szCs w:val="22"/>
              </w:rPr>
            </w:pPr>
            <w:r w:rsidRPr="000D380C">
              <w:rPr>
                <w:sz w:val="22"/>
                <w:szCs w:val="22"/>
              </w:rPr>
              <w:t>Kabina</w:t>
            </w:r>
          </w:p>
        </w:tc>
      </w:tr>
      <w:tr w:rsidR="003B3EB5" w:rsidRPr="000D380C" w14:paraId="3083EFA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D314DCC" w14:textId="5009847D" w:rsidR="003B3EB5" w:rsidRPr="000D380C" w:rsidRDefault="00213C4B" w:rsidP="009A6F5F">
            <w:pPr>
              <w:spacing w:before="240"/>
              <w:jc w:val="both"/>
              <w:rPr>
                <w:sz w:val="22"/>
                <w:szCs w:val="22"/>
              </w:rPr>
            </w:pPr>
            <w:r w:rsidRPr="000D380C">
              <w:rPr>
                <w:sz w:val="22"/>
                <w:szCs w:val="22"/>
              </w:rPr>
              <w:t>T</w:t>
            </w:r>
            <w:r w:rsidR="003B3EB5" w:rsidRPr="000D380C">
              <w:rPr>
                <w:sz w:val="22"/>
                <w:szCs w:val="22"/>
              </w:rPr>
              <w:t>rak za oljni test, paket</w:t>
            </w:r>
          </w:p>
        </w:tc>
        <w:tc>
          <w:tcPr>
            <w:tcW w:w="708" w:type="dxa"/>
            <w:tcBorders>
              <w:top w:val="nil"/>
              <w:left w:val="nil"/>
              <w:bottom w:val="single" w:sz="4" w:space="0" w:color="auto"/>
              <w:right w:val="single" w:sz="4" w:space="0" w:color="auto"/>
            </w:tcBorders>
            <w:noWrap/>
            <w:vAlign w:val="center"/>
          </w:tcPr>
          <w:p w14:paraId="4782659F"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70816EC8" w14:textId="77777777" w:rsidR="003B3EB5" w:rsidRPr="000D380C" w:rsidRDefault="003B3EB5" w:rsidP="009A6F5F">
            <w:pPr>
              <w:spacing w:before="240"/>
              <w:rPr>
                <w:sz w:val="22"/>
                <w:szCs w:val="22"/>
              </w:rPr>
            </w:pPr>
            <w:r w:rsidRPr="000D380C">
              <w:rPr>
                <w:sz w:val="22"/>
                <w:szCs w:val="22"/>
              </w:rPr>
              <w:t>Kabina</w:t>
            </w:r>
          </w:p>
        </w:tc>
      </w:tr>
      <w:tr w:rsidR="003B3EB5" w:rsidRPr="000D380C" w14:paraId="22CFEFF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42F6A89" w14:textId="369A6BC6" w:rsidR="003B3EB5" w:rsidRPr="000D380C" w:rsidRDefault="00213C4B" w:rsidP="009A6F5F">
            <w:pPr>
              <w:spacing w:before="240"/>
              <w:jc w:val="both"/>
              <w:rPr>
                <w:sz w:val="22"/>
                <w:szCs w:val="22"/>
              </w:rPr>
            </w:pPr>
            <w:r w:rsidRPr="000D380C">
              <w:rPr>
                <w:sz w:val="22"/>
                <w:szCs w:val="22"/>
              </w:rPr>
              <w:t>N</w:t>
            </w:r>
            <w:r w:rsidR="003B3EB5" w:rsidRPr="000D380C">
              <w:rPr>
                <w:sz w:val="22"/>
                <w:szCs w:val="22"/>
              </w:rPr>
              <w:t xml:space="preserve">aprava za gašenje </w:t>
            </w:r>
            <w:r w:rsidR="00C23BBA" w:rsidRPr="000D380C">
              <w:rPr>
                <w:sz w:val="22"/>
                <w:szCs w:val="22"/>
              </w:rPr>
              <w:t xml:space="preserve">( kot npr. </w:t>
            </w:r>
            <w:r w:rsidR="003B3EB5" w:rsidRPr="000D380C">
              <w:rPr>
                <w:sz w:val="22"/>
                <w:szCs w:val="22"/>
              </w:rPr>
              <w:t>HNE HiCafs</w:t>
            </w:r>
            <w:r w:rsidR="00C23BBA" w:rsidRPr="000D380C">
              <w:rPr>
                <w:sz w:val="22"/>
                <w:szCs w:val="22"/>
              </w:rPr>
              <w:t>)</w:t>
            </w:r>
            <w:r w:rsidR="003B3EB5" w:rsidRPr="000D380C">
              <w:rPr>
                <w:sz w:val="22"/>
                <w:szCs w:val="22"/>
              </w:rPr>
              <w:t xml:space="preserve"> </w:t>
            </w:r>
            <w:r w:rsidR="00F70E3F" w:rsidRPr="000D380C">
              <w:rPr>
                <w:sz w:val="22"/>
                <w:szCs w:val="22"/>
              </w:rPr>
              <w:t xml:space="preserve">vsaj </w:t>
            </w:r>
            <w:r w:rsidR="003B3EB5" w:rsidRPr="000D380C">
              <w:rPr>
                <w:sz w:val="22"/>
                <w:szCs w:val="22"/>
              </w:rPr>
              <w:t>10</w:t>
            </w:r>
            <w:r w:rsidR="008302CF" w:rsidRPr="000D380C">
              <w:rPr>
                <w:sz w:val="22"/>
                <w:szCs w:val="22"/>
              </w:rPr>
              <w:t xml:space="preserve"> </w:t>
            </w:r>
            <w:r w:rsidR="003B3EB5" w:rsidRPr="000D380C">
              <w:rPr>
                <w:sz w:val="22"/>
                <w:szCs w:val="22"/>
              </w:rPr>
              <w:t>l</w:t>
            </w:r>
            <w:r w:rsidR="00B23F1D" w:rsidRPr="000D380C">
              <w:rPr>
                <w:sz w:val="22"/>
                <w:szCs w:val="22"/>
              </w:rPr>
              <w:t xml:space="preserve"> na primer VARIO 13 CARBON</w:t>
            </w:r>
          </w:p>
        </w:tc>
        <w:tc>
          <w:tcPr>
            <w:tcW w:w="708" w:type="dxa"/>
            <w:tcBorders>
              <w:top w:val="nil"/>
              <w:left w:val="nil"/>
              <w:bottom w:val="single" w:sz="4" w:space="0" w:color="auto"/>
              <w:right w:val="single" w:sz="4" w:space="0" w:color="auto"/>
            </w:tcBorders>
            <w:noWrap/>
            <w:vAlign w:val="center"/>
          </w:tcPr>
          <w:p w14:paraId="2A16CE37" w14:textId="38673D72" w:rsidR="003B3EB5" w:rsidRPr="000D380C" w:rsidRDefault="00BE5352"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47F1D046" w14:textId="77777777" w:rsidR="003B3EB5" w:rsidRPr="000D380C" w:rsidRDefault="003B3EB5" w:rsidP="009A6F5F">
            <w:pPr>
              <w:spacing w:before="240"/>
              <w:rPr>
                <w:sz w:val="22"/>
                <w:szCs w:val="22"/>
              </w:rPr>
            </w:pPr>
            <w:r w:rsidRPr="000D380C">
              <w:rPr>
                <w:sz w:val="22"/>
                <w:szCs w:val="22"/>
              </w:rPr>
              <w:t> D3</w:t>
            </w:r>
          </w:p>
        </w:tc>
      </w:tr>
      <w:tr w:rsidR="003B3EB5" w:rsidRPr="000D380C" w14:paraId="361E77D6"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1E3584BD" w14:textId="3D798254" w:rsidR="003B3EB5" w:rsidRPr="000D380C" w:rsidRDefault="00213C4B" w:rsidP="009A6F5F">
            <w:pPr>
              <w:spacing w:before="240"/>
              <w:jc w:val="both"/>
              <w:rPr>
                <w:sz w:val="22"/>
                <w:szCs w:val="22"/>
              </w:rPr>
            </w:pPr>
            <w:r w:rsidRPr="000D380C">
              <w:rPr>
                <w:sz w:val="22"/>
                <w:szCs w:val="22"/>
              </w:rPr>
              <w:t>R</w:t>
            </w:r>
            <w:r w:rsidR="003B3EB5" w:rsidRPr="000D380C">
              <w:rPr>
                <w:sz w:val="22"/>
                <w:szCs w:val="22"/>
              </w:rPr>
              <w:t xml:space="preserve">ezervna </w:t>
            </w:r>
            <w:r w:rsidR="00BE5352" w:rsidRPr="000D380C">
              <w:rPr>
                <w:sz w:val="22"/>
                <w:szCs w:val="22"/>
              </w:rPr>
              <w:t>tlačna posoda</w:t>
            </w:r>
            <w:r w:rsidR="003B3EB5" w:rsidRPr="000D380C">
              <w:rPr>
                <w:sz w:val="22"/>
                <w:szCs w:val="22"/>
              </w:rPr>
              <w:t xml:space="preserve"> 2</w:t>
            </w:r>
            <w:r w:rsidR="008302CF" w:rsidRPr="000D380C">
              <w:rPr>
                <w:sz w:val="22"/>
                <w:szCs w:val="22"/>
              </w:rPr>
              <w:t xml:space="preserve"> </w:t>
            </w:r>
            <w:r w:rsidR="003B3EB5" w:rsidRPr="000D380C">
              <w:rPr>
                <w:sz w:val="22"/>
                <w:szCs w:val="22"/>
              </w:rPr>
              <w:t>l</w:t>
            </w:r>
            <w:r w:rsidR="008302CF" w:rsidRPr="000D380C">
              <w:rPr>
                <w:sz w:val="22"/>
                <w:szCs w:val="22"/>
              </w:rPr>
              <w:t xml:space="preserve"> </w:t>
            </w:r>
            <w:r w:rsidR="003B3EB5" w:rsidRPr="000D380C">
              <w:rPr>
                <w:sz w:val="22"/>
                <w:szCs w:val="22"/>
              </w:rPr>
              <w:t>/</w:t>
            </w:r>
            <w:r w:rsidR="008302CF" w:rsidRPr="000D380C">
              <w:rPr>
                <w:sz w:val="22"/>
                <w:szCs w:val="22"/>
              </w:rPr>
              <w:t xml:space="preserve"> </w:t>
            </w:r>
            <w:r w:rsidR="003B3EB5" w:rsidRPr="000D380C">
              <w:rPr>
                <w:sz w:val="22"/>
                <w:szCs w:val="22"/>
              </w:rPr>
              <w:t>300</w:t>
            </w:r>
            <w:r w:rsidR="008302CF" w:rsidRPr="000D380C">
              <w:rPr>
                <w:sz w:val="22"/>
                <w:szCs w:val="22"/>
              </w:rPr>
              <w:t xml:space="preserve"> </w:t>
            </w:r>
            <w:r w:rsidR="003B3EB5" w:rsidRPr="000D380C">
              <w:rPr>
                <w:sz w:val="22"/>
                <w:szCs w:val="22"/>
              </w:rPr>
              <w:t>bar</w:t>
            </w:r>
          </w:p>
        </w:tc>
        <w:tc>
          <w:tcPr>
            <w:tcW w:w="708" w:type="dxa"/>
            <w:tcBorders>
              <w:top w:val="single" w:sz="4" w:space="0" w:color="auto"/>
              <w:left w:val="nil"/>
              <w:bottom w:val="single" w:sz="4" w:space="0" w:color="auto"/>
              <w:right w:val="single" w:sz="4" w:space="0" w:color="auto"/>
            </w:tcBorders>
            <w:noWrap/>
            <w:vAlign w:val="center"/>
          </w:tcPr>
          <w:p w14:paraId="06320E5F" w14:textId="6BCFF88A" w:rsidR="003B3EB5" w:rsidRPr="000D380C" w:rsidRDefault="00980803" w:rsidP="009A6F5F">
            <w:pPr>
              <w:spacing w:before="240"/>
              <w:jc w:val="center"/>
              <w:rPr>
                <w:sz w:val="22"/>
                <w:szCs w:val="22"/>
              </w:rPr>
            </w:pPr>
            <w:r w:rsidRPr="000D380C">
              <w:rPr>
                <w:sz w:val="22"/>
                <w:szCs w:val="22"/>
              </w:rPr>
              <w:t>2</w:t>
            </w:r>
          </w:p>
        </w:tc>
        <w:tc>
          <w:tcPr>
            <w:tcW w:w="1068" w:type="dxa"/>
            <w:tcBorders>
              <w:top w:val="single" w:sz="4" w:space="0" w:color="auto"/>
              <w:left w:val="nil"/>
              <w:bottom w:val="single" w:sz="4" w:space="0" w:color="auto"/>
              <w:right w:val="single" w:sz="4" w:space="0" w:color="auto"/>
            </w:tcBorders>
            <w:noWrap/>
            <w:vAlign w:val="bottom"/>
          </w:tcPr>
          <w:p w14:paraId="495DFF78" w14:textId="77777777" w:rsidR="003B3EB5" w:rsidRPr="000D380C" w:rsidRDefault="003B3EB5" w:rsidP="009A6F5F">
            <w:pPr>
              <w:spacing w:before="240"/>
              <w:rPr>
                <w:sz w:val="22"/>
                <w:szCs w:val="22"/>
              </w:rPr>
            </w:pPr>
            <w:r w:rsidRPr="000D380C">
              <w:rPr>
                <w:sz w:val="22"/>
                <w:szCs w:val="22"/>
              </w:rPr>
              <w:t> D3</w:t>
            </w:r>
          </w:p>
        </w:tc>
      </w:tr>
      <w:tr w:rsidR="003B3EB5" w:rsidRPr="000D380C" w14:paraId="0A028F5F"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49E80D08" w14:textId="56874C79" w:rsidR="003B3EB5" w:rsidRPr="000D380C" w:rsidRDefault="00213C4B" w:rsidP="009A6F5F">
            <w:pPr>
              <w:spacing w:before="240"/>
              <w:jc w:val="both"/>
              <w:rPr>
                <w:sz w:val="22"/>
                <w:szCs w:val="22"/>
              </w:rPr>
            </w:pPr>
            <w:r w:rsidRPr="000D380C">
              <w:rPr>
                <w:sz w:val="22"/>
                <w:szCs w:val="22"/>
              </w:rPr>
              <w:t>R</w:t>
            </w:r>
            <w:r w:rsidR="003B3EB5" w:rsidRPr="000D380C">
              <w:rPr>
                <w:sz w:val="22"/>
                <w:szCs w:val="22"/>
              </w:rPr>
              <w:t>ezervna posoda za penilo 0,7 l</w:t>
            </w:r>
          </w:p>
        </w:tc>
        <w:tc>
          <w:tcPr>
            <w:tcW w:w="708" w:type="dxa"/>
            <w:tcBorders>
              <w:top w:val="single" w:sz="4" w:space="0" w:color="auto"/>
              <w:left w:val="nil"/>
              <w:bottom w:val="single" w:sz="4" w:space="0" w:color="auto"/>
              <w:right w:val="single" w:sz="4" w:space="0" w:color="auto"/>
            </w:tcBorders>
            <w:noWrap/>
            <w:vAlign w:val="center"/>
          </w:tcPr>
          <w:p w14:paraId="6648BFE6" w14:textId="247EBC72" w:rsidR="003B3EB5" w:rsidRPr="000D380C" w:rsidRDefault="00980803" w:rsidP="009A6F5F">
            <w:pPr>
              <w:spacing w:before="240"/>
              <w:jc w:val="center"/>
              <w:rPr>
                <w:sz w:val="22"/>
                <w:szCs w:val="22"/>
              </w:rPr>
            </w:pPr>
            <w:r w:rsidRPr="000D380C">
              <w:rPr>
                <w:sz w:val="22"/>
                <w:szCs w:val="22"/>
              </w:rPr>
              <w:t>2</w:t>
            </w:r>
          </w:p>
        </w:tc>
        <w:tc>
          <w:tcPr>
            <w:tcW w:w="1068" w:type="dxa"/>
            <w:tcBorders>
              <w:top w:val="single" w:sz="4" w:space="0" w:color="auto"/>
              <w:left w:val="nil"/>
              <w:bottom w:val="single" w:sz="4" w:space="0" w:color="auto"/>
              <w:right w:val="single" w:sz="4" w:space="0" w:color="auto"/>
            </w:tcBorders>
            <w:noWrap/>
            <w:vAlign w:val="bottom"/>
          </w:tcPr>
          <w:p w14:paraId="0FF6CC26" w14:textId="4A8A8016" w:rsidR="003B3EB5" w:rsidRPr="000D380C" w:rsidRDefault="00D53F4A" w:rsidP="009A6F5F">
            <w:pPr>
              <w:spacing w:before="240"/>
              <w:rPr>
                <w:sz w:val="22"/>
                <w:szCs w:val="22"/>
              </w:rPr>
            </w:pPr>
            <w:r w:rsidRPr="000D380C">
              <w:rPr>
                <w:sz w:val="22"/>
                <w:szCs w:val="22"/>
              </w:rPr>
              <w:t xml:space="preserve"> </w:t>
            </w:r>
            <w:r w:rsidR="003B3EB5" w:rsidRPr="000D380C">
              <w:rPr>
                <w:sz w:val="22"/>
                <w:szCs w:val="22"/>
              </w:rPr>
              <w:t>D3</w:t>
            </w:r>
          </w:p>
        </w:tc>
      </w:tr>
      <w:tr w:rsidR="003B3EB5" w:rsidRPr="000D380C" w14:paraId="3981FBDA"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1F42E084" w14:textId="0704D6CC" w:rsidR="003B3EB5" w:rsidRPr="000D380C" w:rsidRDefault="00213C4B" w:rsidP="009A6F5F">
            <w:pPr>
              <w:spacing w:before="240"/>
              <w:jc w:val="both"/>
              <w:rPr>
                <w:sz w:val="22"/>
                <w:szCs w:val="22"/>
              </w:rPr>
            </w:pPr>
            <w:bookmarkStart w:id="2" w:name="_Hlk24706422"/>
            <w:r w:rsidRPr="000D380C">
              <w:rPr>
                <w:sz w:val="22"/>
                <w:szCs w:val="22"/>
              </w:rPr>
              <w:t>R</w:t>
            </w:r>
            <w:r w:rsidR="003B3EB5" w:rsidRPr="000D380C">
              <w:rPr>
                <w:sz w:val="22"/>
                <w:szCs w:val="22"/>
              </w:rPr>
              <w:t xml:space="preserve">eševalna negorljiva ponjava(cca </w:t>
            </w:r>
            <w:r w:rsidR="002433A5" w:rsidRPr="000D380C">
              <w:rPr>
                <w:sz w:val="22"/>
                <w:szCs w:val="22"/>
              </w:rPr>
              <w:t>6</w:t>
            </w:r>
            <w:r w:rsidR="00FC59DC" w:rsidRPr="000D380C">
              <w:rPr>
                <w:sz w:val="22"/>
                <w:szCs w:val="22"/>
              </w:rPr>
              <w:t>0</w:t>
            </w:r>
            <w:r w:rsidR="003B3EB5" w:rsidRPr="000D380C">
              <w:rPr>
                <w:sz w:val="22"/>
                <w:szCs w:val="22"/>
              </w:rPr>
              <w:t>0</w:t>
            </w:r>
            <w:r w:rsidR="008302CF" w:rsidRPr="000D380C">
              <w:rPr>
                <w:sz w:val="22"/>
                <w:szCs w:val="22"/>
              </w:rPr>
              <w:t xml:space="preserve"> </w:t>
            </w:r>
            <w:r w:rsidR="003B3EB5" w:rsidRPr="000D380C">
              <w:rPr>
                <w:sz w:val="22"/>
                <w:szCs w:val="22"/>
              </w:rPr>
              <w:t>x</w:t>
            </w:r>
            <w:r w:rsidR="008302CF" w:rsidRPr="000D380C">
              <w:rPr>
                <w:sz w:val="22"/>
                <w:szCs w:val="22"/>
              </w:rPr>
              <w:t xml:space="preserve"> </w:t>
            </w:r>
            <w:r w:rsidR="002433A5" w:rsidRPr="000D380C">
              <w:rPr>
                <w:sz w:val="22"/>
                <w:szCs w:val="22"/>
              </w:rPr>
              <w:t>8</w:t>
            </w:r>
            <w:r w:rsidR="003B3EB5" w:rsidRPr="000D380C">
              <w:rPr>
                <w:sz w:val="22"/>
                <w:szCs w:val="22"/>
              </w:rPr>
              <w:t>00 cm)</w:t>
            </w:r>
            <w:r w:rsidR="00FC59DC" w:rsidRPr="000D380C">
              <w:rPr>
                <w:sz w:val="22"/>
                <w:szCs w:val="22"/>
              </w:rPr>
              <w:t xml:space="preserve"> iz kremenovih vlaken za večkratno uporabo</w:t>
            </w:r>
            <w:r w:rsidR="00324A83" w:rsidRPr="000D380C">
              <w:rPr>
                <w:sz w:val="22"/>
                <w:szCs w:val="22"/>
              </w:rPr>
              <w:t xml:space="preserve"> (BRIDGEHILL ali podobni)</w:t>
            </w:r>
          </w:p>
        </w:tc>
        <w:tc>
          <w:tcPr>
            <w:tcW w:w="708" w:type="dxa"/>
            <w:tcBorders>
              <w:top w:val="single" w:sz="4" w:space="0" w:color="auto"/>
              <w:left w:val="single" w:sz="4" w:space="0" w:color="auto"/>
              <w:bottom w:val="single" w:sz="4" w:space="0" w:color="auto"/>
              <w:right w:val="single" w:sz="4" w:space="0" w:color="auto"/>
            </w:tcBorders>
            <w:noWrap/>
            <w:vAlign w:val="center"/>
          </w:tcPr>
          <w:p w14:paraId="63ABF9D9" w14:textId="0294BE90" w:rsidR="003B3EB5" w:rsidRPr="000D380C" w:rsidRDefault="00FC59DC" w:rsidP="009A6F5F">
            <w:pPr>
              <w:spacing w:before="240"/>
              <w:jc w:val="center"/>
              <w:rPr>
                <w:sz w:val="22"/>
                <w:szCs w:val="22"/>
              </w:rPr>
            </w:pPr>
            <w:r w:rsidRPr="000D380C">
              <w:rPr>
                <w:sz w:val="22"/>
                <w:szCs w:val="22"/>
              </w:rPr>
              <w:t>1</w:t>
            </w:r>
          </w:p>
        </w:tc>
        <w:tc>
          <w:tcPr>
            <w:tcW w:w="1068" w:type="dxa"/>
            <w:tcBorders>
              <w:top w:val="single" w:sz="4" w:space="0" w:color="auto"/>
              <w:left w:val="single" w:sz="4" w:space="0" w:color="auto"/>
              <w:bottom w:val="single" w:sz="4" w:space="0" w:color="auto"/>
              <w:right w:val="single" w:sz="4" w:space="0" w:color="auto"/>
            </w:tcBorders>
            <w:noWrap/>
            <w:vAlign w:val="bottom"/>
          </w:tcPr>
          <w:p w14:paraId="579CE820" w14:textId="3E60B20C" w:rsidR="003B3EB5" w:rsidRPr="000D380C" w:rsidRDefault="00D53F4A" w:rsidP="009A6F5F">
            <w:pPr>
              <w:spacing w:before="240"/>
              <w:rPr>
                <w:sz w:val="22"/>
                <w:szCs w:val="22"/>
              </w:rPr>
            </w:pPr>
            <w:r w:rsidRPr="000D380C">
              <w:rPr>
                <w:sz w:val="22"/>
                <w:szCs w:val="22"/>
              </w:rPr>
              <w:t xml:space="preserve"> </w:t>
            </w:r>
            <w:r w:rsidR="00FC59DC" w:rsidRPr="000D380C">
              <w:rPr>
                <w:sz w:val="22"/>
                <w:szCs w:val="22"/>
              </w:rPr>
              <w:t>D3</w:t>
            </w:r>
          </w:p>
        </w:tc>
      </w:tr>
      <w:tr w:rsidR="004379FA" w:rsidRPr="000D380C" w14:paraId="00101177"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11ED8C80" w14:textId="0EFB2048" w:rsidR="004379FA" w:rsidRPr="000D380C" w:rsidRDefault="00213C4B" w:rsidP="009A6F5F">
            <w:pPr>
              <w:spacing w:before="240"/>
              <w:jc w:val="both"/>
              <w:rPr>
                <w:sz w:val="22"/>
                <w:szCs w:val="22"/>
              </w:rPr>
            </w:pPr>
            <w:r w:rsidRPr="000D380C">
              <w:rPr>
                <w:sz w:val="22"/>
                <w:szCs w:val="22"/>
              </w:rPr>
              <w:t>R</w:t>
            </w:r>
            <w:r w:rsidR="004379FA" w:rsidRPr="000D380C">
              <w:rPr>
                <w:sz w:val="22"/>
                <w:szCs w:val="22"/>
              </w:rPr>
              <w:t>eševalna negorljiva ponjava (cca 500 x 500 cm) iz kremenovih vlaken za večkratno uporabo (BRIDGEHILL ali podobni)</w:t>
            </w:r>
          </w:p>
        </w:tc>
        <w:tc>
          <w:tcPr>
            <w:tcW w:w="708" w:type="dxa"/>
            <w:tcBorders>
              <w:top w:val="single" w:sz="4" w:space="0" w:color="auto"/>
              <w:left w:val="nil"/>
              <w:bottom w:val="single" w:sz="4" w:space="0" w:color="auto"/>
              <w:right w:val="single" w:sz="4" w:space="0" w:color="auto"/>
            </w:tcBorders>
            <w:noWrap/>
            <w:vAlign w:val="center"/>
          </w:tcPr>
          <w:p w14:paraId="6133C132" w14:textId="2EA50937" w:rsidR="004379FA" w:rsidRPr="000D380C" w:rsidRDefault="004379FA" w:rsidP="009A6F5F">
            <w:pPr>
              <w:spacing w:before="240"/>
              <w:jc w:val="center"/>
              <w:rPr>
                <w:sz w:val="22"/>
                <w:szCs w:val="22"/>
              </w:rPr>
            </w:pPr>
            <w:r w:rsidRPr="000D380C">
              <w:rPr>
                <w:sz w:val="22"/>
                <w:szCs w:val="22"/>
              </w:rPr>
              <w:t>2</w:t>
            </w:r>
          </w:p>
        </w:tc>
        <w:tc>
          <w:tcPr>
            <w:tcW w:w="1068" w:type="dxa"/>
            <w:tcBorders>
              <w:top w:val="single" w:sz="4" w:space="0" w:color="auto"/>
              <w:left w:val="nil"/>
              <w:bottom w:val="single" w:sz="4" w:space="0" w:color="auto"/>
              <w:right w:val="single" w:sz="4" w:space="0" w:color="auto"/>
            </w:tcBorders>
            <w:noWrap/>
            <w:vAlign w:val="bottom"/>
          </w:tcPr>
          <w:p w14:paraId="19878BEF" w14:textId="1E9B38F9" w:rsidR="004379FA" w:rsidRPr="000D380C" w:rsidRDefault="00D53F4A" w:rsidP="009A6F5F">
            <w:pPr>
              <w:spacing w:before="240"/>
              <w:rPr>
                <w:sz w:val="22"/>
                <w:szCs w:val="22"/>
              </w:rPr>
            </w:pPr>
            <w:r w:rsidRPr="000D380C">
              <w:rPr>
                <w:sz w:val="22"/>
                <w:szCs w:val="22"/>
              </w:rPr>
              <w:t xml:space="preserve"> </w:t>
            </w:r>
            <w:r w:rsidR="004379FA" w:rsidRPr="000D380C">
              <w:rPr>
                <w:sz w:val="22"/>
                <w:szCs w:val="22"/>
              </w:rPr>
              <w:t>D3</w:t>
            </w:r>
          </w:p>
        </w:tc>
      </w:tr>
      <w:bookmarkEnd w:id="2"/>
      <w:tr w:rsidR="00FC59DC" w:rsidRPr="000D380C" w14:paraId="3756083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7584C42" w14:textId="625D9D24" w:rsidR="00FC59DC" w:rsidRPr="000D380C" w:rsidRDefault="00213C4B" w:rsidP="009A6F5F">
            <w:pPr>
              <w:spacing w:before="240"/>
              <w:jc w:val="both"/>
              <w:rPr>
                <w:sz w:val="22"/>
                <w:szCs w:val="22"/>
              </w:rPr>
            </w:pPr>
            <w:r w:rsidRPr="000D380C">
              <w:rPr>
                <w:sz w:val="22"/>
                <w:szCs w:val="22"/>
              </w:rPr>
              <w:t>R</w:t>
            </w:r>
            <w:r w:rsidR="00FC59DC" w:rsidRPr="000D380C">
              <w:rPr>
                <w:sz w:val="22"/>
                <w:szCs w:val="22"/>
              </w:rPr>
              <w:t xml:space="preserve">eševalna negorljiva ponjava (cca </w:t>
            </w:r>
            <w:r w:rsidR="004379FA" w:rsidRPr="000D380C">
              <w:rPr>
                <w:sz w:val="22"/>
                <w:szCs w:val="22"/>
              </w:rPr>
              <w:t>16</w:t>
            </w:r>
            <w:r w:rsidR="00FC59DC" w:rsidRPr="000D380C">
              <w:rPr>
                <w:sz w:val="22"/>
                <w:szCs w:val="22"/>
              </w:rPr>
              <w:t xml:space="preserve">0 x </w:t>
            </w:r>
            <w:r w:rsidR="004379FA" w:rsidRPr="000D380C">
              <w:rPr>
                <w:sz w:val="22"/>
                <w:szCs w:val="22"/>
              </w:rPr>
              <w:t>16</w:t>
            </w:r>
            <w:r w:rsidR="00FC59DC" w:rsidRPr="000D380C">
              <w:rPr>
                <w:sz w:val="22"/>
                <w:szCs w:val="22"/>
              </w:rPr>
              <w:t>0 cm) iz kremenovih vlaken za večkratno uporabo</w:t>
            </w:r>
            <w:r w:rsidR="00324A83" w:rsidRPr="000D380C">
              <w:rPr>
                <w:sz w:val="22"/>
                <w:szCs w:val="22"/>
              </w:rPr>
              <w:t xml:space="preserve"> (BRIDGEHILL ali podobni)</w:t>
            </w:r>
            <w:r w:rsidR="004379FA" w:rsidRPr="000D380C">
              <w:rPr>
                <w:sz w:val="22"/>
                <w:szCs w:val="22"/>
              </w:rPr>
              <w:t xml:space="preserve"> v škatli (pakirano 10 kom.)</w:t>
            </w:r>
            <w:r w:rsidR="00FC59DC" w:rsidRPr="000D380C">
              <w:rPr>
                <w:sz w:val="22"/>
                <w:szCs w:val="22"/>
              </w:rPr>
              <w:tab/>
            </w:r>
          </w:p>
        </w:tc>
        <w:tc>
          <w:tcPr>
            <w:tcW w:w="708" w:type="dxa"/>
            <w:tcBorders>
              <w:top w:val="nil"/>
              <w:left w:val="nil"/>
              <w:bottom w:val="single" w:sz="4" w:space="0" w:color="auto"/>
              <w:right w:val="single" w:sz="4" w:space="0" w:color="auto"/>
            </w:tcBorders>
            <w:noWrap/>
            <w:vAlign w:val="center"/>
          </w:tcPr>
          <w:p w14:paraId="5172407E" w14:textId="428FFEA2" w:rsidR="00FC59DC" w:rsidRPr="000D380C" w:rsidRDefault="004379FA"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2720FB51" w14:textId="43E56E4A" w:rsidR="00FC59DC" w:rsidRPr="000D380C" w:rsidRDefault="00D53F4A" w:rsidP="009A6F5F">
            <w:pPr>
              <w:spacing w:before="240"/>
              <w:rPr>
                <w:sz w:val="22"/>
                <w:szCs w:val="22"/>
              </w:rPr>
            </w:pPr>
            <w:r w:rsidRPr="000D380C">
              <w:rPr>
                <w:sz w:val="22"/>
                <w:szCs w:val="22"/>
              </w:rPr>
              <w:t xml:space="preserve"> </w:t>
            </w:r>
            <w:r w:rsidR="00FC59DC" w:rsidRPr="000D380C">
              <w:rPr>
                <w:sz w:val="22"/>
                <w:szCs w:val="22"/>
              </w:rPr>
              <w:t>D3</w:t>
            </w:r>
          </w:p>
        </w:tc>
      </w:tr>
      <w:tr w:rsidR="003B3EB5" w:rsidRPr="000D380C" w14:paraId="64F394B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AA7A712" w14:textId="22D4C485" w:rsidR="003B3EB5" w:rsidRPr="000D380C" w:rsidRDefault="00213C4B" w:rsidP="009A6F5F">
            <w:pPr>
              <w:spacing w:before="240"/>
              <w:jc w:val="both"/>
              <w:rPr>
                <w:sz w:val="22"/>
                <w:szCs w:val="22"/>
              </w:rPr>
            </w:pPr>
            <w:r w:rsidRPr="000D380C">
              <w:rPr>
                <w:sz w:val="22"/>
                <w:szCs w:val="22"/>
              </w:rPr>
              <w:t>R</w:t>
            </w:r>
            <w:r w:rsidR="003B3EB5" w:rsidRPr="000D380C">
              <w:rPr>
                <w:sz w:val="22"/>
                <w:szCs w:val="22"/>
              </w:rPr>
              <w:t>očni gasilni aparat na prah S-6</w:t>
            </w:r>
          </w:p>
        </w:tc>
        <w:tc>
          <w:tcPr>
            <w:tcW w:w="708" w:type="dxa"/>
            <w:tcBorders>
              <w:top w:val="nil"/>
              <w:left w:val="nil"/>
              <w:bottom w:val="single" w:sz="4" w:space="0" w:color="auto"/>
              <w:right w:val="single" w:sz="4" w:space="0" w:color="auto"/>
            </w:tcBorders>
            <w:noWrap/>
            <w:vAlign w:val="center"/>
          </w:tcPr>
          <w:p w14:paraId="1CC14551" w14:textId="3AA7DD37" w:rsidR="003B3EB5" w:rsidRPr="000D380C" w:rsidRDefault="00595134"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D8CFDDB" w14:textId="77777777" w:rsidR="003B3EB5" w:rsidRPr="000D380C" w:rsidRDefault="003B3EB5" w:rsidP="009A6F5F">
            <w:pPr>
              <w:spacing w:before="240"/>
              <w:rPr>
                <w:sz w:val="22"/>
                <w:szCs w:val="22"/>
              </w:rPr>
            </w:pPr>
            <w:r w:rsidRPr="000D380C">
              <w:rPr>
                <w:sz w:val="22"/>
                <w:szCs w:val="22"/>
              </w:rPr>
              <w:t> D3</w:t>
            </w:r>
          </w:p>
        </w:tc>
      </w:tr>
      <w:tr w:rsidR="003B3EB5" w:rsidRPr="000D380C" w14:paraId="762BBD51"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F9C5E35" w14:textId="7436A8D6" w:rsidR="003B3EB5" w:rsidRPr="000D380C" w:rsidRDefault="00213C4B" w:rsidP="009A6F5F">
            <w:pPr>
              <w:spacing w:before="240"/>
              <w:jc w:val="both"/>
              <w:rPr>
                <w:sz w:val="22"/>
                <w:szCs w:val="22"/>
              </w:rPr>
            </w:pPr>
            <w:r w:rsidRPr="000D380C">
              <w:rPr>
                <w:sz w:val="22"/>
                <w:szCs w:val="22"/>
              </w:rPr>
              <w:t>R</w:t>
            </w:r>
            <w:r w:rsidR="003B3EB5" w:rsidRPr="000D380C">
              <w:rPr>
                <w:sz w:val="22"/>
                <w:szCs w:val="22"/>
              </w:rPr>
              <w:t>očni gasilni aparat 9 l, QF</w:t>
            </w:r>
            <w:r w:rsidR="00595134" w:rsidRPr="000D380C">
              <w:rPr>
                <w:sz w:val="22"/>
                <w:szCs w:val="22"/>
              </w:rPr>
              <w:t xml:space="preserve"> (bioversal)</w:t>
            </w:r>
          </w:p>
        </w:tc>
        <w:tc>
          <w:tcPr>
            <w:tcW w:w="708" w:type="dxa"/>
            <w:tcBorders>
              <w:top w:val="nil"/>
              <w:left w:val="nil"/>
              <w:bottom w:val="single" w:sz="4" w:space="0" w:color="auto"/>
              <w:right w:val="single" w:sz="4" w:space="0" w:color="auto"/>
            </w:tcBorders>
            <w:noWrap/>
            <w:vAlign w:val="center"/>
          </w:tcPr>
          <w:p w14:paraId="5CD70685"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022127B" w14:textId="77777777" w:rsidR="003B3EB5" w:rsidRPr="000D380C" w:rsidRDefault="003B3EB5" w:rsidP="009A6F5F">
            <w:pPr>
              <w:spacing w:before="240"/>
              <w:rPr>
                <w:sz w:val="22"/>
                <w:szCs w:val="22"/>
              </w:rPr>
            </w:pPr>
            <w:r w:rsidRPr="000D380C">
              <w:rPr>
                <w:sz w:val="22"/>
                <w:szCs w:val="22"/>
              </w:rPr>
              <w:t> D3</w:t>
            </w:r>
          </w:p>
        </w:tc>
      </w:tr>
      <w:tr w:rsidR="003B3EB5" w:rsidRPr="000D380C" w14:paraId="7A076C8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70AB4F4" w14:textId="18250F74" w:rsidR="003B3EB5" w:rsidRPr="000D380C" w:rsidRDefault="00213C4B" w:rsidP="009A6F5F">
            <w:pPr>
              <w:spacing w:before="240"/>
              <w:jc w:val="both"/>
              <w:rPr>
                <w:sz w:val="22"/>
                <w:szCs w:val="22"/>
              </w:rPr>
            </w:pPr>
            <w:r w:rsidRPr="000D380C">
              <w:rPr>
                <w:sz w:val="22"/>
                <w:szCs w:val="22"/>
              </w:rPr>
              <w:t>R</w:t>
            </w:r>
            <w:r w:rsidR="003B3EB5" w:rsidRPr="000D380C">
              <w:rPr>
                <w:sz w:val="22"/>
                <w:szCs w:val="22"/>
              </w:rPr>
              <w:t>očni gasilni aparat CO</w:t>
            </w:r>
            <w:r w:rsidR="003B3EB5" w:rsidRPr="000D380C">
              <w:rPr>
                <w:sz w:val="22"/>
                <w:szCs w:val="22"/>
                <w:vertAlign w:val="subscript"/>
              </w:rPr>
              <w:t>2</w:t>
            </w:r>
            <w:r w:rsidR="003B3EB5" w:rsidRPr="000D380C">
              <w:rPr>
                <w:sz w:val="22"/>
                <w:szCs w:val="22"/>
              </w:rPr>
              <w:t>-5</w:t>
            </w:r>
          </w:p>
        </w:tc>
        <w:tc>
          <w:tcPr>
            <w:tcW w:w="708" w:type="dxa"/>
            <w:tcBorders>
              <w:top w:val="nil"/>
              <w:left w:val="nil"/>
              <w:bottom w:val="single" w:sz="4" w:space="0" w:color="auto"/>
              <w:right w:val="single" w:sz="4" w:space="0" w:color="auto"/>
            </w:tcBorders>
            <w:noWrap/>
            <w:vAlign w:val="center"/>
          </w:tcPr>
          <w:p w14:paraId="40CCB71A"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08993EB5" w14:textId="77777777" w:rsidR="003B3EB5" w:rsidRPr="000D380C" w:rsidRDefault="003B3EB5" w:rsidP="009A6F5F">
            <w:pPr>
              <w:spacing w:before="240"/>
              <w:rPr>
                <w:sz w:val="22"/>
                <w:szCs w:val="22"/>
              </w:rPr>
            </w:pPr>
            <w:r w:rsidRPr="000D380C">
              <w:rPr>
                <w:sz w:val="22"/>
                <w:szCs w:val="22"/>
              </w:rPr>
              <w:t> D3</w:t>
            </w:r>
          </w:p>
        </w:tc>
      </w:tr>
      <w:tr w:rsidR="008F5A7E" w:rsidRPr="000D380C" w14:paraId="70E9669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B093C95" w14:textId="30DF6EB1" w:rsidR="008F5A7E" w:rsidRPr="000D380C" w:rsidRDefault="00213C4B" w:rsidP="009A6F5F">
            <w:pPr>
              <w:spacing w:before="240"/>
              <w:jc w:val="both"/>
              <w:rPr>
                <w:sz w:val="22"/>
                <w:szCs w:val="22"/>
              </w:rPr>
            </w:pPr>
            <w:r w:rsidRPr="000D380C">
              <w:rPr>
                <w:sz w:val="22"/>
                <w:szCs w:val="22"/>
              </w:rPr>
              <w:t>T</w:t>
            </w:r>
            <w:r w:rsidR="008F5A7E" w:rsidRPr="000D380C">
              <w:rPr>
                <w:sz w:val="22"/>
                <w:szCs w:val="22"/>
              </w:rPr>
              <w:t>lačna cev B 75 (5m) za polnjenje vozila</w:t>
            </w:r>
          </w:p>
        </w:tc>
        <w:tc>
          <w:tcPr>
            <w:tcW w:w="708" w:type="dxa"/>
            <w:tcBorders>
              <w:top w:val="nil"/>
              <w:left w:val="nil"/>
              <w:bottom w:val="single" w:sz="4" w:space="0" w:color="auto"/>
              <w:right w:val="single" w:sz="4" w:space="0" w:color="auto"/>
            </w:tcBorders>
            <w:noWrap/>
            <w:vAlign w:val="center"/>
          </w:tcPr>
          <w:p w14:paraId="5C661C22" w14:textId="77777777" w:rsidR="008F5A7E" w:rsidRPr="000D380C" w:rsidRDefault="008F5A7E"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45235DE" w14:textId="77777777" w:rsidR="008F5A7E" w:rsidRPr="000D380C" w:rsidRDefault="008F5A7E" w:rsidP="009A6F5F">
            <w:pPr>
              <w:spacing w:before="240"/>
              <w:rPr>
                <w:sz w:val="22"/>
                <w:szCs w:val="22"/>
              </w:rPr>
            </w:pPr>
            <w:r w:rsidRPr="000D380C">
              <w:rPr>
                <w:sz w:val="22"/>
                <w:szCs w:val="22"/>
              </w:rPr>
              <w:t> L3</w:t>
            </w:r>
          </w:p>
        </w:tc>
      </w:tr>
      <w:tr w:rsidR="003B3EB5" w:rsidRPr="000D380C" w14:paraId="1D490FC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9C986F4" w14:textId="02169DE5" w:rsidR="003B3EB5" w:rsidRPr="000D380C" w:rsidRDefault="00213C4B" w:rsidP="009A6F5F">
            <w:pPr>
              <w:spacing w:before="240"/>
              <w:jc w:val="both"/>
              <w:rPr>
                <w:sz w:val="22"/>
                <w:szCs w:val="22"/>
              </w:rPr>
            </w:pPr>
            <w:r w:rsidRPr="000D380C">
              <w:rPr>
                <w:sz w:val="22"/>
                <w:szCs w:val="22"/>
              </w:rPr>
              <w:t>T</w:t>
            </w:r>
            <w:r w:rsidR="003B3EB5" w:rsidRPr="000D380C">
              <w:rPr>
                <w:sz w:val="22"/>
                <w:szCs w:val="22"/>
              </w:rPr>
              <w:t>lačna cev B 75</w:t>
            </w:r>
          </w:p>
        </w:tc>
        <w:tc>
          <w:tcPr>
            <w:tcW w:w="708" w:type="dxa"/>
            <w:tcBorders>
              <w:top w:val="nil"/>
              <w:left w:val="nil"/>
              <w:bottom w:val="single" w:sz="4" w:space="0" w:color="auto"/>
              <w:right w:val="single" w:sz="4" w:space="0" w:color="auto"/>
            </w:tcBorders>
            <w:noWrap/>
            <w:vAlign w:val="center"/>
          </w:tcPr>
          <w:p w14:paraId="034B18EF" w14:textId="54DE544E" w:rsidR="003B3EB5" w:rsidRPr="000D380C" w:rsidRDefault="00803AA2"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73083794" w14:textId="77777777" w:rsidR="003B3EB5" w:rsidRPr="000D380C" w:rsidRDefault="003B3EB5" w:rsidP="009A6F5F">
            <w:pPr>
              <w:spacing w:before="240"/>
              <w:rPr>
                <w:sz w:val="22"/>
                <w:szCs w:val="22"/>
              </w:rPr>
            </w:pPr>
            <w:r w:rsidRPr="000D380C">
              <w:rPr>
                <w:sz w:val="22"/>
                <w:szCs w:val="22"/>
              </w:rPr>
              <w:t> L3</w:t>
            </w:r>
          </w:p>
        </w:tc>
      </w:tr>
      <w:tr w:rsidR="003B3EB5" w:rsidRPr="000D380C" w14:paraId="411B92D9"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6BDC9F7" w14:textId="5E13C393" w:rsidR="003B3EB5" w:rsidRPr="000D380C" w:rsidRDefault="00213C4B" w:rsidP="009A6F5F">
            <w:pPr>
              <w:spacing w:before="240"/>
              <w:jc w:val="both"/>
              <w:rPr>
                <w:sz w:val="22"/>
                <w:szCs w:val="22"/>
              </w:rPr>
            </w:pPr>
            <w:r w:rsidRPr="000D380C">
              <w:rPr>
                <w:sz w:val="22"/>
                <w:szCs w:val="22"/>
              </w:rPr>
              <w:t>V</w:t>
            </w:r>
            <w:r w:rsidR="003B3EB5" w:rsidRPr="000D380C">
              <w:rPr>
                <w:sz w:val="22"/>
                <w:szCs w:val="22"/>
              </w:rPr>
              <w:t>isokotlačna cev H</w:t>
            </w:r>
            <w:r w:rsidR="00C178B0" w:rsidRPr="000D380C">
              <w:rPr>
                <w:sz w:val="22"/>
                <w:szCs w:val="22"/>
              </w:rPr>
              <w:t xml:space="preserve"> </w:t>
            </w:r>
            <w:r w:rsidR="003B3EB5" w:rsidRPr="000D380C">
              <w:rPr>
                <w:sz w:val="22"/>
                <w:szCs w:val="22"/>
              </w:rPr>
              <w:t>15</w:t>
            </w:r>
            <w:r w:rsidR="00C178B0" w:rsidRPr="000D380C">
              <w:rPr>
                <w:sz w:val="22"/>
                <w:szCs w:val="22"/>
              </w:rPr>
              <w:t xml:space="preserve"> m za podaljšanje</w:t>
            </w:r>
            <w:r w:rsidR="002E2512" w:rsidRPr="000D380C">
              <w:rPr>
                <w:sz w:val="22"/>
                <w:szCs w:val="22"/>
              </w:rPr>
              <w:t xml:space="preserve"> napadalnih cevi z navijaka</w:t>
            </w:r>
          </w:p>
        </w:tc>
        <w:tc>
          <w:tcPr>
            <w:tcW w:w="708" w:type="dxa"/>
            <w:tcBorders>
              <w:top w:val="nil"/>
              <w:left w:val="nil"/>
              <w:bottom w:val="single" w:sz="4" w:space="0" w:color="auto"/>
              <w:right w:val="single" w:sz="4" w:space="0" w:color="auto"/>
            </w:tcBorders>
            <w:noWrap/>
            <w:vAlign w:val="center"/>
          </w:tcPr>
          <w:p w14:paraId="79F9E471" w14:textId="53695A68" w:rsidR="003B3EB5" w:rsidRPr="000D380C" w:rsidRDefault="000E4846"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vAlign w:val="bottom"/>
          </w:tcPr>
          <w:p w14:paraId="02BDA97B" w14:textId="77777777" w:rsidR="003B3EB5" w:rsidRPr="000D380C" w:rsidRDefault="003B3EB5" w:rsidP="009A6F5F">
            <w:pPr>
              <w:spacing w:before="240"/>
              <w:rPr>
                <w:sz w:val="22"/>
                <w:szCs w:val="22"/>
              </w:rPr>
            </w:pPr>
            <w:r w:rsidRPr="000D380C">
              <w:rPr>
                <w:sz w:val="22"/>
                <w:szCs w:val="22"/>
              </w:rPr>
              <w:t>L3</w:t>
            </w:r>
          </w:p>
        </w:tc>
      </w:tr>
      <w:tr w:rsidR="003B3EB5" w:rsidRPr="000D380C" w14:paraId="7543602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9DD6D65" w14:textId="22D767AE" w:rsidR="003B3EB5" w:rsidRPr="000D380C" w:rsidRDefault="00213C4B" w:rsidP="009A6F5F">
            <w:pPr>
              <w:spacing w:before="240"/>
              <w:jc w:val="both"/>
              <w:rPr>
                <w:sz w:val="22"/>
                <w:szCs w:val="22"/>
              </w:rPr>
            </w:pPr>
            <w:r w:rsidRPr="000D380C">
              <w:rPr>
                <w:sz w:val="22"/>
                <w:szCs w:val="22"/>
              </w:rPr>
              <w:t>P</w:t>
            </w:r>
            <w:r w:rsidR="003B3EB5" w:rsidRPr="000D380C">
              <w:rPr>
                <w:sz w:val="22"/>
                <w:szCs w:val="22"/>
              </w:rPr>
              <w:t>renosna dimna zavesa</w:t>
            </w:r>
            <w:r w:rsidR="00FB2F94" w:rsidRPr="000D380C">
              <w:rPr>
                <w:sz w:val="22"/>
                <w:szCs w:val="22"/>
              </w:rPr>
              <w:t xml:space="preserve"> </w:t>
            </w:r>
            <w:r w:rsidR="003B3EB5" w:rsidRPr="000D380C">
              <w:rPr>
                <w:sz w:val="22"/>
                <w:szCs w:val="22"/>
              </w:rPr>
              <w:t xml:space="preserve"> dimenzij cca 700</w:t>
            </w:r>
            <w:r w:rsidR="00EB2281" w:rsidRPr="000D380C">
              <w:rPr>
                <w:sz w:val="22"/>
                <w:szCs w:val="22"/>
              </w:rPr>
              <w:t xml:space="preserve"> </w:t>
            </w:r>
            <w:r w:rsidR="003B3EB5" w:rsidRPr="000D380C">
              <w:rPr>
                <w:sz w:val="22"/>
                <w:szCs w:val="22"/>
              </w:rPr>
              <w:t>x</w:t>
            </w:r>
            <w:r w:rsidR="00EB2281" w:rsidRPr="000D380C">
              <w:rPr>
                <w:sz w:val="22"/>
                <w:szCs w:val="22"/>
              </w:rPr>
              <w:t xml:space="preserve"> </w:t>
            </w:r>
            <w:r w:rsidR="003B3EB5" w:rsidRPr="000D380C">
              <w:rPr>
                <w:sz w:val="22"/>
                <w:szCs w:val="22"/>
              </w:rPr>
              <w:t>1200mm</w:t>
            </w:r>
            <w:r w:rsidR="00EB2281" w:rsidRPr="000D380C">
              <w:rPr>
                <w:sz w:val="22"/>
                <w:szCs w:val="22"/>
              </w:rPr>
              <w:t>,</w:t>
            </w:r>
            <w:r w:rsidR="003B3EB5" w:rsidRPr="000D380C">
              <w:rPr>
                <w:sz w:val="22"/>
                <w:szCs w:val="22"/>
              </w:rPr>
              <w:t xml:space="preserve"> montirana na C košaro</w:t>
            </w:r>
          </w:p>
        </w:tc>
        <w:tc>
          <w:tcPr>
            <w:tcW w:w="708" w:type="dxa"/>
            <w:tcBorders>
              <w:top w:val="nil"/>
              <w:left w:val="nil"/>
              <w:bottom w:val="single" w:sz="4" w:space="0" w:color="auto"/>
              <w:right w:val="single" w:sz="4" w:space="0" w:color="auto"/>
            </w:tcBorders>
            <w:noWrap/>
            <w:vAlign w:val="center"/>
          </w:tcPr>
          <w:p w14:paraId="1EBA8F04"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60D3F54" w14:textId="77777777" w:rsidR="003B3EB5" w:rsidRPr="000D380C" w:rsidRDefault="003B3EB5" w:rsidP="009A6F5F">
            <w:pPr>
              <w:spacing w:before="240"/>
              <w:rPr>
                <w:sz w:val="22"/>
                <w:szCs w:val="22"/>
              </w:rPr>
            </w:pPr>
            <w:r w:rsidRPr="000D380C">
              <w:rPr>
                <w:sz w:val="22"/>
                <w:szCs w:val="22"/>
              </w:rPr>
              <w:t> L3</w:t>
            </w:r>
          </w:p>
        </w:tc>
      </w:tr>
      <w:tr w:rsidR="003B3EB5" w:rsidRPr="000D380C" w14:paraId="7603DF62" w14:textId="77777777" w:rsidTr="00210219">
        <w:trPr>
          <w:gridAfter w:val="1"/>
          <w:wAfter w:w="25" w:type="dxa"/>
          <w:trHeight w:val="315"/>
        </w:trPr>
        <w:tc>
          <w:tcPr>
            <w:tcW w:w="7792" w:type="dxa"/>
            <w:tcBorders>
              <w:top w:val="nil"/>
              <w:left w:val="single" w:sz="4" w:space="0" w:color="auto"/>
              <w:bottom w:val="single" w:sz="4" w:space="0" w:color="auto"/>
              <w:right w:val="single" w:sz="4" w:space="0" w:color="auto"/>
            </w:tcBorders>
            <w:noWrap/>
            <w:vAlign w:val="center"/>
          </w:tcPr>
          <w:p w14:paraId="34CD25C4" w14:textId="4E902792" w:rsidR="003B3EB5" w:rsidRPr="000D380C" w:rsidRDefault="00213C4B" w:rsidP="009A6F5F">
            <w:pPr>
              <w:spacing w:before="240"/>
              <w:jc w:val="both"/>
              <w:rPr>
                <w:sz w:val="22"/>
                <w:szCs w:val="22"/>
              </w:rPr>
            </w:pPr>
            <w:r w:rsidRPr="000D380C">
              <w:rPr>
                <w:sz w:val="22"/>
                <w:szCs w:val="22"/>
              </w:rPr>
              <w:t>T</w:t>
            </w:r>
            <w:r w:rsidR="003B3EB5" w:rsidRPr="000D380C">
              <w:rPr>
                <w:sz w:val="22"/>
                <w:szCs w:val="22"/>
              </w:rPr>
              <w:t>lačna cev C42 20</w:t>
            </w:r>
            <w:r w:rsidR="00EB2281" w:rsidRPr="000D380C">
              <w:rPr>
                <w:sz w:val="22"/>
                <w:szCs w:val="22"/>
              </w:rPr>
              <w:t xml:space="preserve"> </w:t>
            </w:r>
            <w:r w:rsidR="003B3EB5" w:rsidRPr="000D380C">
              <w:rPr>
                <w:sz w:val="22"/>
                <w:szCs w:val="22"/>
              </w:rPr>
              <w:t>m</w:t>
            </w:r>
            <w:r w:rsidR="00EB2281" w:rsidRPr="000D380C">
              <w:rPr>
                <w:sz w:val="22"/>
                <w:szCs w:val="22"/>
              </w:rPr>
              <w:t>,</w:t>
            </w:r>
            <w:r w:rsidR="003B3EB5" w:rsidRPr="000D380C">
              <w:rPr>
                <w:sz w:val="22"/>
                <w:szCs w:val="22"/>
              </w:rPr>
              <w:t xml:space="preserve"> zelena</w:t>
            </w:r>
            <w:r w:rsidR="00EB2281" w:rsidRPr="000D380C">
              <w:rPr>
                <w:sz w:val="22"/>
                <w:szCs w:val="22"/>
              </w:rPr>
              <w:t>,</w:t>
            </w:r>
            <w:r w:rsidR="003B3EB5" w:rsidRPr="000D380C">
              <w:rPr>
                <w:sz w:val="22"/>
                <w:szCs w:val="22"/>
              </w:rPr>
              <w:t xml:space="preserve"> ojačana z turbo ročnikom pretoka 100 – 400</w:t>
            </w:r>
            <w:r w:rsidR="00EB2281" w:rsidRPr="000D380C">
              <w:rPr>
                <w:sz w:val="22"/>
                <w:szCs w:val="22"/>
              </w:rPr>
              <w:t xml:space="preserve"> </w:t>
            </w:r>
            <w:r w:rsidR="003B3EB5" w:rsidRPr="000D380C">
              <w:rPr>
                <w:sz w:val="22"/>
                <w:szCs w:val="22"/>
              </w:rPr>
              <w:t>l</w:t>
            </w:r>
            <w:r w:rsidR="00EB2281" w:rsidRPr="000D380C">
              <w:rPr>
                <w:sz w:val="22"/>
                <w:szCs w:val="22"/>
              </w:rPr>
              <w:t xml:space="preserve"> </w:t>
            </w:r>
            <w:r w:rsidR="003B3EB5" w:rsidRPr="000D380C">
              <w:rPr>
                <w:sz w:val="22"/>
                <w:szCs w:val="22"/>
              </w:rPr>
              <w:t>/</w:t>
            </w:r>
            <w:r w:rsidR="00EB2281" w:rsidRPr="000D380C">
              <w:rPr>
                <w:sz w:val="22"/>
                <w:szCs w:val="22"/>
              </w:rPr>
              <w:t xml:space="preserve"> </w:t>
            </w:r>
            <w:r w:rsidR="003B3EB5" w:rsidRPr="000D380C">
              <w:rPr>
                <w:sz w:val="22"/>
                <w:szCs w:val="22"/>
              </w:rPr>
              <w:t>min</w:t>
            </w:r>
            <w:r w:rsidR="00EB2281" w:rsidRPr="000D380C">
              <w:rPr>
                <w:sz w:val="22"/>
                <w:szCs w:val="22"/>
              </w:rPr>
              <w:t>,</w:t>
            </w:r>
            <w:r w:rsidR="003B3EB5" w:rsidRPr="000D380C">
              <w:rPr>
                <w:sz w:val="22"/>
                <w:szCs w:val="22"/>
              </w:rPr>
              <w:t xml:space="preserve"> zvita v krog in speta</w:t>
            </w:r>
          </w:p>
        </w:tc>
        <w:tc>
          <w:tcPr>
            <w:tcW w:w="708" w:type="dxa"/>
            <w:tcBorders>
              <w:top w:val="nil"/>
              <w:left w:val="nil"/>
              <w:bottom w:val="single" w:sz="4" w:space="0" w:color="auto"/>
              <w:right w:val="single" w:sz="4" w:space="0" w:color="auto"/>
            </w:tcBorders>
            <w:noWrap/>
            <w:vAlign w:val="center"/>
          </w:tcPr>
          <w:p w14:paraId="3D2EA971"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2273AB4" w14:textId="77777777" w:rsidR="003B3EB5" w:rsidRPr="000D380C" w:rsidRDefault="003B3EB5" w:rsidP="009A6F5F">
            <w:pPr>
              <w:spacing w:before="240"/>
              <w:rPr>
                <w:sz w:val="22"/>
                <w:szCs w:val="22"/>
              </w:rPr>
            </w:pPr>
            <w:r w:rsidRPr="000D380C">
              <w:rPr>
                <w:sz w:val="22"/>
                <w:szCs w:val="22"/>
              </w:rPr>
              <w:t> L3</w:t>
            </w:r>
          </w:p>
        </w:tc>
      </w:tr>
      <w:tr w:rsidR="003B3EB5" w:rsidRPr="000D380C" w14:paraId="529B923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D9DA432" w14:textId="52BB01E9" w:rsidR="003B3EB5" w:rsidRPr="000D380C" w:rsidRDefault="00213C4B" w:rsidP="009A6F5F">
            <w:pPr>
              <w:spacing w:before="240"/>
              <w:jc w:val="both"/>
              <w:rPr>
                <w:sz w:val="22"/>
                <w:szCs w:val="22"/>
              </w:rPr>
            </w:pPr>
            <w:r w:rsidRPr="000D380C">
              <w:rPr>
                <w:sz w:val="22"/>
                <w:szCs w:val="22"/>
              </w:rPr>
              <w:t>H</w:t>
            </w:r>
            <w:r w:rsidR="003B3EB5" w:rsidRPr="000D380C">
              <w:rPr>
                <w:sz w:val="22"/>
                <w:szCs w:val="22"/>
              </w:rPr>
              <w:t>idrantni nastavek 2B</w:t>
            </w:r>
            <w:r w:rsidR="00705BE7" w:rsidRPr="000D380C">
              <w:rPr>
                <w:sz w:val="22"/>
                <w:szCs w:val="22"/>
              </w:rPr>
              <w:t xml:space="preserve"> DIN 14339</w:t>
            </w:r>
          </w:p>
        </w:tc>
        <w:tc>
          <w:tcPr>
            <w:tcW w:w="708" w:type="dxa"/>
            <w:tcBorders>
              <w:top w:val="nil"/>
              <w:left w:val="nil"/>
              <w:bottom w:val="single" w:sz="4" w:space="0" w:color="auto"/>
              <w:right w:val="single" w:sz="4" w:space="0" w:color="auto"/>
            </w:tcBorders>
            <w:noWrap/>
            <w:vAlign w:val="center"/>
          </w:tcPr>
          <w:p w14:paraId="73B0D3B9"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61B75DEF" w14:textId="77777777" w:rsidR="003B3EB5" w:rsidRPr="000D380C" w:rsidRDefault="003B3EB5" w:rsidP="009A6F5F">
            <w:pPr>
              <w:spacing w:before="240"/>
              <w:rPr>
                <w:sz w:val="22"/>
                <w:szCs w:val="22"/>
              </w:rPr>
            </w:pPr>
            <w:r w:rsidRPr="000D380C">
              <w:rPr>
                <w:sz w:val="22"/>
                <w:szCs w:val="22"/>
              </w:rPr>
              <w:t> L1</w:t>
            </w:r>
          </w:p>
        </w:tc>
      </w:tr>
      <w:tr w:rsidR="003B3EB5" w:rsidRPr="000D380C" w14:paraId="675E6109"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545DDAA" w14:textId="3F26B723" w:rsidR="003B3EB5" w:rsidRPr="000D380C" w:rsidRDefault="00213C4B" w:rsidP="009A6F5F">
            <w:pPr>
              <w:spacing w:before="240"/>
              <w:jc w:val="both"/>
              <w:rPr>
                <w:sz w:val="22"/>
                <w:szCs w:val="22"/>
              </w:rPr>
            </w:pPr>
            <w:r w:rsidRPr="000D380C">
              <w:rPr>
                <w:sz w:val="22"/>
                <w:szCs w:val="22"/>
              </w:rPr>
              <w:t>K</w:t>
            </w:r>
            <w:r w:rsidR="003B3EB5" w:rsidRPr="000D380C">
              <w:rPr>
                <w:sz w:val="22"/>
                <w:szCs w:val="22"/>
              </w:rPr>
              <w:t>ljuč za podtalne hidrante</w:t>
            </w:r>
            <w:r w:rsidR="00705BE7" w:rsidRPr="000D380C">
              <w:rPr>
                <w:sz w:val="22"/>
                <w:szCs w:val="22"/>
              </w:rPr>
              <w:t xml:space="preserve"> 3223 C</w:t>
            </w:r>
          </w:p>
        </w:tc>
        <w:tc>
          <w:tcPr>
            <w:tcW w:w="708" w:type="dxa"/>
            <w:tcBorders>
              <w:top w:val="nil"/>
              <w:left w:val="nil"/>
              <w:bottom w:val="single" w:sz="4" w:space="0" w:color="auto"/>
              <w:right w:val="single" w:sz="4" w:space="0" w:color="auto"/>
            </w:tcBorders>
            <w:noWrap/>
            <w:vAlign w:val="center"/>
          </w:tcPr>
          <w:p w14:paraId="5455A2BD"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45120A5" w14:textId="77777777" w:rsidR="003B3EB5" w:rsidRPr="000D380C" w:rsidRDefault="003B3EB5" w:rsidP="009A6F5F">
            <w:pPr>
              <w:spacing w:before="240"/>
              <w:rPr>
                <w:sz w:val="22"/>
                <w:szCs w:val="22"/>
              </w:rPr>
            </w:pPr>
            <w:r w:rsidRPr="000D380C">
              <w:rPr>
                <w:sz w:val="22"/>
                <w:szCs w:val="22"/>
              </w:rPr>
              <w:t> L1</w:t>
            </w:r>
          </w:p>
        </w:tc>
      </w:tr>
      <w:tr w:rsidR="003B3EB5" w:rsidRPr="000D380C" w14:paraId="2EDA800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ABD834B" w14:textId="6290EABA" w:rsidR="003B3EB5" w:rsidRPr="000D380C" w:rsidRDefault="00213C4B" w:rsidP="009A6F5F">
            <w:pPr>
              <w:spacing w:before="240"/>
              <w:jc w:val="both"/>
              <w:rPr>
                <w:sz w:val="22"/>
                <w:szCs w:val="22"/>
              </w:rPr>
            </w:pPr>
            <w:r w:rsidRPr="000D380C">
              <w:rPr>
                <w:sz w:val="22"/>
                <w:szCs w:val="22"/>
              </w:rPr>
              <w:t>U</w:t>
            </w:r>
            <w:r w:rsidR="003B3EB5" w:rsidRPr="000D380C">
              <w:rPr>
                <w:sz w:val="22"/>
                <w:szCs w:val="22"/>
              </w:rPr>
              <w:t>niverzalni ključ za nadtalne hidrante, velikost B,</w:t>
            </w:r>
            <w:r w:rsidR="00705BE7" w:rsidRPr="000D380C">
              <w:rPr>
                <w:sz w:val="22"/>
                <w:szCs w:val="22"/>
              </w:rPr>
              <w:t xml:space="preserve"> DIN 3223 B</w:t>
            </w:r>
          </w:p>
        </w:tc>
        <w:tc>
          <w:tcPr>
            <w:tcW w:w="708" w:type="dxa"/>
            <w:tcBorders>
              <w:top w:val="nil"/>
              <w:left w:val="nil"/>
              <w:bottom w:val="single" w:sz="4" w:space="0" w:color="auto"/>
              <w:right w:val="single" w:sz="4" w:space="0" w:color="auto"/>
            </w:tcBorders>
            <w:noWrap/>
            <w:vAlign w:val="center"/>
          </w:tcPr>
          <w:p w14:paraId="436292BD"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7A422DE" w14:textId="77777777" w:rsidR="003B3EB5" w:rsidRPr="000D380C" w:rsidRDefault="003B3EB5" w:rsidP="009A6F5F">
            <w:pPr>
              <w:spacing w:before="240"/>
              <w:rPr>
                <w:sz w:val="22"/>
                <w:szCs w:val="22"/>
              </w:rPr>
            </w:pPr>
            <w:r w:rsidRPr="000D380C">
              <w:rPr>
                <w:sz w:val="22"/>
                <w:szCs w:val="22"/>
              </w:rPr>
              <w:t> L3</w:t>
            </w:r>
          </w:p>
        </w:tc>
      </w:tr>
      <w:tr w:rsidR="003B3EB5" w:rsidRPr="000D380C" w14:paraId="6ABFF00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F6F7806" w14:textId="432F1943" w:rsidR="003B3EB5" w:rsidRPr="000D380C" w:rsidRDefault="00803AA2" w:rsidP="009A6F5F">
            <w:pPr>
              <w:spacing w:before="240"/>
              <w:jc w:val="both"/>
              <w:rPr>
                <w:sz w:val="22"/>
                <w:szCs w:val="22"/>
              </w:rPr>
            </w:pPr>
            <w:r w:rsidRPr="000D380C">
              <w:rPr>
                <w:sz w:val="22"/>
                <w:szCs w:val="22"/>
              </w:rPr>
              <w:t>Turbo ročnik</w:t>
            </w:r>
            <w:r w:rsidR="009E5C53" w:rsidRPr="000D380C">
              <w:rPr>
                <w:sz w:val="22"/>
                <w:szCs w:val="22"/>
              </w:rPr>
              <w:t xml:space="preserve"> z opornim kolenom</w:t>
            </w:r>
            <w:r w:rsidRPr="000D380C">
              <w:rPr>
                <w:sz w:val="22"/>
                <w:szCs w:val="22"/>
              </w:rPr>
              <w:t xml:space="preserve"> (visoki tlak, </w:t>
            </w:r>
            <w:r w:rsidR="003B3EB5" w:rsidRPr="000D380C">
              <w:rPr>
                <w:sz w:val="22"/>
                <w:szCs w:val="22"/>
              </w:rPr>
              <w:t>na navijaku)</w:t>
            </w:r>
            <w:r w:rsidRPr="000D380C">
              <w:rPr>
                <w:sz w:val="22"/>
                <w:szCs w:val="22"/>
              </w:rPr>
              <w:t>, s spojko (možnost odklopa)</w:t>
            </w:r>
          </w:p>
        </w:tc>
        <w:tc>
          <w:tcPr>
            <w:tcW w:w="708" w:type="dxa"/>
            <w:tcBorders>
              <w:top w:val="nil"/>
              <w:left w:val="nil"/>
              <w:bottom w:val="single" w:sz="4" w:space="0" w:color="auto"/>
              <w:right w:val="single" w:sz="4" w:space="0" w:color="auto"/>
            </w:tcBorders>
            <w:noWrap/>
            <w:vAlign w:val="center"/>
          </w:tcPr>
          <w:p w14:paraId="425C36FA"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66B5E285" w14:textId="77777777" w:rsidR="003B3EB5" w:rsidRPr="000D380C" w:rsidRDefault="003B3EB5" w:rsidP="009A6F5F">
            <w:pPr>
              <w:spacing w:before="240"/>
              <w:rPr>
                <w:sz w:val="22"/>
                <w:szCs w:val="22"/>
              </w:rPr>
            </w:pPr>
            <w:r w:rsidRPr="000D380C">
              <w:rPr>
                <w:sz w:val="22"/>
                <w:szCs w:val="22"/>
              </w:rPr>
              <w:t> Zadaj</w:t>
            </w:r>
          </w:p>
        </w:tc>
      </w:tr>
      <w:tr w:rsidR="003B3EB5" w:rsidRPr="000D380C" w14:paraId="5E35AC9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067B247" w14:textId="7FAF7D38" w:rsidR="003B3EB5" w:rsidRPr="000D380C" w:rsidRDefault="00213C4B" w:rsidP="009A6F5F">
            <w:pPr>
              <w:spacing w:before="240"/>
              <w:jc w:val="both"/>
              <w:rPr>
                <w:sz w:val="22"/>
                <w:szCs w:val="22"/>
              </w:rPr>
            </w:pPr>
            <w:r w:rsidRPr="000D380C">
              <w:rPr>
                <w:sz w:val="22"/>
                <w:szCs w:val="22"/>
              </w:rPr>
              <w:t>N</w:t>
            </w:r>
            <w:r w:rsidR="003B3EB5" w:rsidRPr="000D380C">
              <w:rPr>
                <w:sz w:val="22"/>
                <w:szCs w:val="22"/>
              </w:rPr>
              <w:t>astavek za težko peno za revolverski ročnik (pri navijaku)</w:t>
            </w:r>
          </w:p>
        </w:tc>
        <w:tc>
          <w:tcPr>
            <w:tcW w:w="708" w:type="dxa"/>
            <w:tcBorders>
              <w:top w:val="nil"/>
              <w:left w:val="nil"/>
              <w:bottom w:val="single" w:sz="4" w:space="0" w:color="auto"/>
              <w:right w:val="single" w:sz="4" w:space="0" w:color="auto"/>
            </w:tcBorders>
            <w:noWrap/>
            <w:vAlign w:val="center"/>
          </w:tcPr>
          <w:p w14:paraId="052F2C0F"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DB9DBE4" w14:textId="77777777" w:rsidR="003B3EB5" w:rsidRPr="000D380C" w:rsidRDefault="003B3EB5" w:rsidP="009A6F5F">
            <w:pPr>
              <w:spacing w:before="240"/>
              <w:rPr>
                <w:sz w:val="22"/>
                <w:szCs w:val="22"/>
              </w:rPr>
            </w:pPr>
            <w:r w:rsidRPr="000D380C">
              <w:rPr>
                <w:sz w:val="22"/>
                <w:szCs w:val="22"/>
              </w:rPr>
              <w:t> Zadaj</w:t>
            </w:r>
          </w:p>
        </w:tc>
      </w:tr>
      <w:tr w:rsidR="003B3EB5" w:rsidRPr="000D380C" w14:paraId="0A93D02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C2C0DBA" w14:textId="5D9E34EC" w:rsidR="003B3EB5" w:rsidRPr="000D380C" w:rsidRDefault="00213C4B" w:rsidP="009A6F5F">
            <w:pPr>
              <w:spacing w:before="240"/>
              <w:jc w:val="both"/>
              <w:rPr>
                <w:sz w:val="22"/>
                <w:szCs w:val="22"/>
              </w:rPr>
            </w:pPr>
            <w:r w:rsidRPr="000D380C">
              <w:rPr>
                <w:sz w:val="22"/>
                <w:szCs w:val="22"/>
              </w:rPr>
              <w:t>T</w:t>
            </w:r>
            <w:r w:rsidR="003B3EB5" w:rsidRPr="000D380C">
              <w:rPr>
                <w:sz w:val="22"/>
                <w:szCs w:val="22"/>
              </w:rPr>
              <w:t>urbo ročnik B pretok 300 – 750 l</w:t>
            </w:r>
            <w:r w:rsidR="00EB2281" w:rsidRPr="000D380C">
              <w:rPr>
                <w:sz w:val="22"/>
                <w:szCs w:val="22"/>
              </w:rPr>
              <w:t xml:space="preserve"> </w:t>
            </w:r>
            <w:r w:rsidR="003B3EB5" w:rsidRPr="000D380C">
              <w:rPr>
                <w:sz w:val="22"/>
                <w:szCs w:val="22"/>
              </w:rPr>
              <w:t>/</w:t>
            </w:r>
            <w:r w:rsidR="00EB2281" w:rsidRPr="000D380C">
              <w:rPr>
                <w:sz w:val="22"/>
                <w:szCs w:val="22"/>
              </w:rPr>
              <w:t xml:space="preserve"> </w:t>
            </w:r>
            <w:r w:rsidR="003B3EB5" w:rsidRPr="000D380C">
              <w:rPr>
                <w:sz w:val="22"/>
                <w:szCs w:val="22"/>
              </w:rPr>
              <w:t>mi</w:t>
            </w:r>
            <w:r w:rsidR="00194FA0" w:rsidRPr="000D380C">
              <w:rPr>
                <w:sz w:val="22"/>
                <w:szCs w:val="22"/>
              </w:rPr>
              <w:t>n (AWG ali Rosenbauer)</w:t>
            </w:r>
            <w:r w:rsidR="00705BE7" w:rsidRPr="000D380C">
              <w:rPr>
                <w:sz w:val="22"/>
                <w:szCs w:val="22"/>
              </w:rPr>
              <w:t xml:space="preserve"> </w:t>
            </w:r>
            <w:r w:rsidR="00313260" w:rsidRPr="000D380C">
              <w:rPr>
                <w:sz w:val="22"/>
                <w:szCs w:val="22"/>
              </w:rPr>
              <w:t>EN 15182-2</w:t>
            </w:r>
          </w:p>
        </w:tc>
        <w:tc>
          <w:tcPr>
            <w:tcW w:w="708" w:type="dxa"/>
            <w:tcBorders>
              <w:top w:val="nil"/>
              <w:left w:val="nil"/>
              <w:bottom w:val="single" w:sz="4" w:space="0" w:color="auto"/>
              <w:right w:val="single" w:sz="4" w:space="0" w:color="auto"/>
            </w:tcBorders>
            <w:noWrap/>
            <w:vAlign w:val="center"/>
          </w:tcPr>
          <w:p w14:paraId="51177ABA"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0CCC0977" w14:textId="77777777" w:rsidR="003B3EB5" w:rsidRPr="000D380C" w:rsidRDefault="003B3EB5" w:rsidP="009A6F5F">
            <w:pPr>
              <w:spacing w:before="240"/>
              <w:rPr>
                <w:sz w:val="22"/>
                <w:szCs w:val="22"/>
              </w:rPr>
            </w:pPr>
            <w:r w:rsidRPr="000D380C">
              <w:rPr>
                <w:sz w:val="22"/>
                <w:szCs w:val="22"/>
              </w:rPr>
              <w:t> L3</w:t>
            </w:r>
          </w:p>
        </w:tc>
      </w:tr>
      <w:tr w:rsidR="003B3EB5" w:rsidRPr="000D380C" w14:paraId="1E9ED5B9"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3A64628" w14:textId="61934385" w:rsidR="003B3EB5" w:rsidRPr="000D380C" w:rsidRDefault="00213C4B" w:rsidP="009A6F5F">
            <w:pPr>
              <w:spacing w:before="240"/>
              <w:jc w:val="both"/>
              <w:rPr>
                <w:sz w:val="22"/>
                <w:szCs w:val="22"/>
              </w:rPr>
            </w:pPr>
            <w:r w:rsidRPr="000D380C">
              <w:rPr>
                <w:sz w:val="22"/>
                <w:szCs w:val="22"/>
              </w:rPr>
              <w:lastRenderedPageBreak/>
              <w:t>T</w:t>
            </w:r>
            <w:r w:rsidR="003B3EB5" w:rsidRPr="000D380C">
              <w:rPr>
                <w:sz w:val="22"/>
                <w:szCs w:val="22"/>
              </w:rPr>
              <w:t>urbo ročnik C pretok 100 – 400 l</w:t>
            </w:r>
            <w:r w:rsidR="00EB2281" w:rsidRPr="000D380C">
              <w:rPr>
                <w:sz w:val="22"/>
                <w:szCs w:val="22"/>
              </w:rPr>
              <w:t xml:space="preserve"> </w:t>
            </w:r>
            <w:r w:rsidR="003B3EB5" w:rsidRPr="000D380C">
              <w:rPr>
                <w:sz w:val="22"/>
                <w:szCs w:val="22"/>
              </w:rPr>
              <w:t>/</w:t>
            </w:r>
            <w:r w:rsidR="00EB2281" w:rsidRPr="000D380C">
              <w:rPr>
                <w:sz w:val="22"/>
                <w:szCs w:val="22"/>
              </w:rPr>
              <w:t xml:space="preserve"> </w:t>
            </w:r>
            <w:r w:rsidR="003B3EB5" w:rsidRPr="000D380C">
              <w:rPr>
                <w:sz w:val="22"/>
                <w:szCs w:val="22"/>
              </w:rPr>
              <w:t xml:space="preserve">min </w:t>
            </w:r>
            <w:r w:rsidR="00A75EFF" w:rsidRPr="000D380C">
              <w:rPr>
                <w:sz w:val="22"/>
                <w:szCs w:val="22"/>
              </w:rPr>
              <w:t xml:space="preserve"> -</w:t>
            </w:r>
            <w:r w:rsidR="00194FA0" w:rsidRPr="000D380C">
              <w:rPr>
                <w:sz w:val="22"/>
                <w:szCs w:val="22"/>
              </w:rPr>
              <w:t xml:space="preserve">(AWG ali Rosenbauer) </w:t>
            </w:r>
            <w:r w:rsidR="00313260" w:rsidRPr="000D380C">
              <w:rPr>
                <w:color w:val="333333"/>
                <w:sz w:val="22"/>
                <w:szCs w:val="22"/>
              </w:rPr>
              <w:t>DIN 14367</w:t>
            </w:r>
          </w:p>
        </w:tc>
        <w:tc>
          <w:tcPr>
            <w:tcW w:w="708" w:type="dxa"/>
            <w:tcBorders>
              <w:top w:val="nil"/>
              <w:left w:val="nil"/>
              <w:bottom w:val="single" w:sz="4" w:space="0" w:color="auto"/>
              <w:right w:val="single" w:sz="4" w:space="0" w:color="auto"/>
            </w:tcBorders>
            <w:noWrap/>
            <w:vAlign w:val="center"/>
          </w:tcPr>
          <w:p w14:paraId="7CDE5760"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78CAFED3" w14:textId="77777777" w:rsidR="003B3EB5" w:rsidRPr="000D380C" w:rsidRDefault="003B3EB5" w:rsidP="009A6F5F">
            <w:pPr>
              <w:spacing w:before="240"/>
              <w:rPr>
                <w:sz w:val="22"/>
                <w:szCs w:val="22"/>
              </w:rPr>
            </w:pPr>
            <w:r w:rsidRPr="000D380C">
              <w:rPr>
                <w:sz w:val="22"/>
                <w:szCs w:val="22"/>
              </w:rPr>
              <w:t> L3</w:t>
            </w:r>
          </w:p>
        </w:tc>
      </w:tr>
      <w:tr w:rsidR="003B3EB5" w:rsidRPr="000D380C" w14:paraId="6763A228"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E79D16E" w14:textId="2C738C58" w:rsidR="003B3EB5" w:rsidRPr="000D380C" w:rsidRDefault="00213C4B" w:rsidP="009A6F5F">
            <w:pPr>
              <w:spacing w:before="240"/>
              <w:jc w:val="both"/>
              <w:rPr>
                <w:sz w:val="22"/>
                <w:szCs w:val="22"/>
              </w:rPr>
            </w:pPr>
            <w:r w:rsidRPr="000D380C">
              <w:rPr>
                <w:sz w:val="22"/>
                <w:szCs w:val="22"/>
              </w:rPr>
              <w:t>S</w:t>
            </w:r>
            <w:r w:rsidR="003B3EB5" w:rsidRPr="000D380C">
              <w:rPr>
                <w:sz w:val="22"/>
                <w:szCs w:val="22"/>
              </w:rPr>
              <w:t>et prebijalnih ročnikov v alu kovčku z 3</w:t>
            </w:r>
            <w:r w:rsidR="00EB2281" w:rsidRPr="000D380C">
              <w:rPr>
                <w:sz w:val="22"/>
                <w:szCs w:val="22"/>
              </w:rPr>
              <w:t xml:space="preserve"> </w:t>
            </w:r>
            <w:r w:rsidR="003B3EB5" w:rsidRPr="000D380C">
              <w:rPr>
                <w:sz w:val="22"/>
                <w:szCs w:val="22"/>
              </w:rPr>
              <w:t>x D cevmi DIN 14880-1</w:t>
            </w:r>
            <w:r w:rsidR="00EB2281" w:rsidRPr="000D380C">
              <w:rPr>
                <w:sz w:val="22"/>
                <w:szCs w:val="22"/>
              </w:rPr>
              <w:t xml:space="preserve"> </w:t>
            </w:r>
            <w:r w:rsidR="003B3EB5" w:rsidRPr="000D380C">
              <w:rPr>
                <w:sz w:val="22"/>
                <w:szCs w:val="22"/>
              </w:rPr>
              <w:t>1 kos</w:t>
            </w:r>
          </w:p>
        </w:tc>
        <w:tc>
          <w:tcPr>
            <w:tcW w:w="708" w:type="dxa"/>
            <w:tcBorders>
              <w:top w:val="nil"/>
              <w:left w:val="nil"/>
              <w:bottom w:val="single" w:sz="4" w:space="0" w:color="auto"/>
              <w:right w:val="single" w:sz="4" w:space="0" w:color="auto"/>
            </w:tcBorders>
            <w:noWrap/>
            <w:vAlign w:val="center"/>
          </w:tcPr>
          <w:p w14:paraId="32643DC8"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AA2ECCF" w14:textId="77777777" w:rsidR="003B3EB5" w:rsidRPr="000D380C" w:rsidRDefault="003B3EB5" w:rsidP="009A6F5F">
            <w:pPr>
              <w:spacing w:before="240"/>
              <w:rPr>
                <w:sz w:val="22"/>
                <w:szCs w:val="22"/>
              </w:rPr>
            </w:pPr>
            <w:r w:rsidRPr="000D380C">
              <w:rPr>
                <w:sz w:val="22"/>
                <w:szCs w:val="22"/>
              </w:rPr>
              <w:t> L2</w:t>
            </w:r>
          </w:p>
        </w:tc>
      </w:tr>
      <w:tr w:rsidR="003B3EB5" w:rsidRPr="000D380C" w14:paraId="67F6D3E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450B404" w14:textId="79E19794" w:rsidR="003B3EB5" w:rsidRPr="000D380C" w:rsidRDefault="00213C4B" w:rsidP="009A6F5F">
            <w:pPr>
              <w:spacing w:before="240"/>
              <w:jc w:val="both"/>
              <w:rPr>
                <w:sz w:val="22"/>
                <w:szCs w:val="22"/>
              </w:rPr>
            </w:pPr>
            <w:r w:rsidRPr="000D380C">
              <w:rPr>
                <w:sz w:val="22"/>
                <w:szCs w:val="22"/>
              </w:rPr>
              <w:t>P</w:t>
            </w:r>
            <w:r w:rsidR="003B3EB5" w:rsidRPr="000D380C">
              <w:rPr>
                <w:sz w:val="22"/>
                <w:szCs w:val="22"/>
              </w:rPr>
              <w:t>renosni vodni monitor 950-1,400-1,900 l</w:t>
            </w:r>
            <w:r w:rsidR="00EB2281" w:rsidRPr="000D380C">
              <w:rPr>
                <w:sz w:val="22"/>
                <w:szCs w:val="22"/>
              </w:rPr>
              <w:t xml:space="preserve"> </w:t>
            </w:r>
            <w:r w:rsidR="003B3EB5" w:rsidRPr="000D380C">
              <w:rPr>
                <w:sz w:val="22"/>
                <w:szCs w:val="22"/>
              </w:rPr>
              <w:t>/</w:t>
            </w:r>
            <w:r w:rsidR="00EB2281" w:rsidRPr="000D380C">
              <w:rPr>
                <w:sz w:val="22"/>
                <w:szCs w:val="22"/>
              </w:rPr>
              <w:t xml:space="preserve"> </w:t>
            </w:r>
            <w:r w:rsidR="003B3EB5" w:rsidRPr="000D380C">
              <w:rPr>
                <w:sz w:val="22"/>
                <w:szCs w:val="22"/>
              </w:rPr>
              <w:t>min</w:t>
            </w:r>
            <w:r w:rsidR="00B873C7" w:rsidRPr="000D380C">
              <w:rPr>
                <w:sz w:val="22"/>
                <w:szCs w:val="22"/>
              </w:rPr>
              <w:t xml:space="preserve"> ko na primer (Rosenbauer RB 6)</w:t>
            </w:r>
          </w:p>
        </w:tc>
        <w:tc>
          <w:tcPr>
            <w:tcW w:w="708" w:type="dxa"/>
            <w:tcBorders>
              <w:top w:val="nil"/>
              <w:left w:val="nil"/>
              <w:bottom w:val="single" w:sz="4" w:space="0" w:color="auto"/>
              <w:right w:val="single" w:sz="4" w:space="0" w:color="auto"/>
            </w:tcBorders>
            <w:noWrap/>
            <w:vAlign w:val="center"/>
          </w:tcPr>
          <w:p w14:paraId="5716F556"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26CED60F" w14:textId="77777777" w:rsidR="003B3EB5" w:rsidRPr="000D380C" w:rsidRDefault="003B3EB5" w:rsidP="009A6F5F">
            <w:pPr>
              <w:spacing w:before="240"/>
              <w:rPr>
                <w:sz w:val="22"/>
                <w:szCs w:val="22"/>
              </w:rPr>
            </w:pPr>
            <w:r w:rsidRPr="000D380C">
              <w:rPr>
                <w:sz w:val="22"/>
                <w:szCs w:val="22"/>
              </w:rPr>
              <w:t> L3</w:t>
            </w:r>
          </w:p>
        </w:tc>
      </w:tr>
      <w:tr w:rsidR="003B3EB5" w:rsidRPr="000D380C" w14:paraId="25731383"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32CA961" w14:textId="4F7E3F86" w:rsidR="003B3EB5" w:rsidRPr="000D380C" w:rsidRDefault="00213C4B" w:rsidP="009A6F5F">
            <w:pPr>
              <w:spacing w:before="240"/>
              <w:jc w:val="both"/>
              <w:rPr>
                <w:sz w:val="22"/>
                <w:szCs w:val="22"/>
              </w:rPr>
            </w:pPr>
            <w:r w:rsidRPr="000D380C">
              <w:rPr>
                <w:sz w:val="22"/>
                <w:szCs w:val="22"/>
              </w:rPr>
              <w:t>K</w:t>
            </w:r>
            <w:r w:rsidR="003B3EB5" w:rsidRPr="000D380C">
              <w:rPr>
                <w:sz w:val="22"/>
                <w:szCs w:val="22"/>
              </w:rPr>
              <w:t>ombinirani ročnik za težko/srednjo peno KR-S/M 2</w:t>
            </w:r>
            <w:r w:rsidR="00233102" w:rsidRPr="000D380C">
              <w:rPr>
                <w:sz w:val="22"/>
                <w:szCs w:val="22"/>
              </w:rPr>
              <w:t xml:space="preserve"> </w:t>
            </w:r>
            <w:r w:rsidRPr="000D380C">
              <w:rPr>
                <w:sz w:val="22"/>
                <w:szCs w:val="22"/>
              </w:rPr>
              <w:t>z</w:t>
            </w:r>
            <w:r w:rsidR="00233102" w:rsidRPr="000D380C">
              <w:rPr>
                <w:sz w:val="22"/>
                <w:szCs w:val="22"/>
              </w:rPr>
              <w:t xml:space="preserve"> zaporno pipo in Storz-C-trdno spojko</w:t>
            </w:r>
          </w:p>
        </w:tc>
        <w:tc>
          <w:tcPr>
            <w:tcW w:w="708" w:type="dxa"/>
            <w:tcBorders>
              <w:top w:val="nil"/>
              <w:left w:val="nil"/>
              <w:bottom w:val="single" w:sz="4" w:space="0" w:color="auto"/>
              <w:right w:val="single" w:sz="4" w:space="0" w:color="auto"/>
            </w:tcBorders>
            <w:noWrap/>
            <w:vAlign w:val="center"/>
          </w:tcPr>
          <w:p w14:paraId="636A9AE5"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0BC526ED" w14:textId="77777777" w:rsidR="003B3EB5" w:rsidRPr="000D380C" w:rsidRDefault="003B3EB5" w:rsidP="009A6F5F">
            <w:pPr>
              <w:spacing w:before="240"/>
              <w:rPr>
                <w:sz w:val="22"/>
                <w:szCs w:val="22"/>
              </w:rPr>
            </w:pPr>
            <w:r w:rsidRPr="000D380C">
              <w:rPr>
                <w:sz w:val="22"/>
                <w:szCs w:val="22"/>
              </w:rPr>
              <w:t> D3</w:t>
            </w:r>
          </w:p>
        </w:tc>
      </w:tr>
      <w:tr w:rsidR="003B3EB5" w:rsidRPr="000D380C" w14:paraId="0F367B59"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AC05205" w14:textId="04A86B78" w:rsidR="003B3EB5" w:rsidRPr="000D380C" w:rsidRDefault="00213C4B" w:rsidP="009A6F5F">
            <w:pPr>
              <w:spacing w:before="240"/>
              <w:jc w:val="both"/>
              <w:rPr>
                <w:sz w:val="22"/>
                <w:szCs w:val="22"/>
              </w:rPr>
            </w:pPr>
            <w:r w:rsidRPr="000D380C">
              <w:rPr>
                <w:sz w:val="22"/>
                <w:szCs w:val="22"/>
              </w:rPr>
              <w:t>S</w:t>
            </w:r>
            <w:r w:rsidR="003B3EB5" w:rsidRPr="000D380C">
              <w:rPr>
                <w:sz w:val="22"/>
                <w:szCs w:val="22"/>
              </w:rPr>
              <w:t>esalna cev za penilo s spojko MS 38, 1,5 m gibljive + 0,8m nerjavne cevi</w:t>
            </w:r>
          </w:p>
        </w:tc>
        <w:tc>
          <w:tcPr>
            <w:tcW w:w="708" w:type="dxa"/>
            <w:tcBorders>
              <w:top w:val="nil"/>
              <w:left w:val="nil"/>
              <w:bottom w:val="single" w:sz="4" w:space="0" w:color="auto"/>
              <w:right w:val="single" w:sz="4" w:space="0" w:color="auto"/>
            </w:tcBorders>
            <w:noWrap/>
            <w:vAlign w:val="center"/>
          </w:tcPr>
          <w:p w14:paraId="4F1763F4"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F62752F" w14:textId="77777777" w:rsidR="003B3EB5" w:rsidRPr="000D380C" w:rsidRDefault="003B3EB5" w:rsidP="009A6F5F">
            <w:pPr>
              <w:spacing w:before="240"/>
              <w:rPr>
                <w:sz w:val="22"/>
                <w:szCs w:val="22"/>
              </w:rPr>
            </w:pPr>
            <w:r w:rsidRPr="000D380C">
              <w:rPr>
                <w:sz w:val="22"/>
                <w:szCs w:val="22"/>
              </w:rPr>
              <w:t> D3</w:t>
            </w:r>
          </w:p>
        </w:tc>
      </w:tr>
      <w:tr w:rsidR="003B3EB5" w:rsidRPr="000D380C" w14:paraId="78AF444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826AEB1" w14:textId="3447FCA1" w:rsidR="003B3EB5" w:rsidRPr="000D380C" w:rsidRDefault="00213C4B" w:rsidP="009A6F5F">
            <w:pPr>
              <w:spacing w:before="240"/>
              <w:jc w:val="both"/>
              <w:rPr>
                <w:sz w:val="22"/>
                <w:szCs w:val="22"/>
              </w:rPr>
            </w:pPr>
            <w:r w:rsidRPr="000D380C">
              <w:rPr>
                <w:sz w:val="22"/>
                <w:szCs w:val="22"/>
              </w:rPr>
              <w:t>M</w:t>
            </w:r>
            <w:r w:rsidR="003B3EB5" w:rsidRPr="000D380C">
              <w:rPr>
                <w:sz w:val="22"/>
                <w:szCs w:val="22"/>
              </w:rPr>
              <w:t>ešalec penila Z2</w:t>
            </w:r>
            <w:r w:rsidR="000E4846" w:rsidRPr="000D380C">
              <w:rPr>
                <w:sz w:val="22"/>
                <w:szCs w:val="22"/>
              </w:rPr>
              <w:t xml:space="preserve"> -</w:t>
            </w:r>
            <w:r w:rsidR="00F44229" w:rsidRPr="000D380C">
              <w:rPr>
                <w:sz w:val="22"/>
                <w:szCs w:val="22"/>
              </w:rPr>
              <w:t xml:space="preserve"> </w:t>
            </w:r>
            <w:r w:rsidR="007B3010" w:rsidRPr="000D380C">
              <w:rPr>
                <w:sz w:val="22"/>
                <w:szCs w:val="22"/>
              </w:rPr>
              <w:t>mešalec z koraki od 0,1 do 3%</w:t>
            </w:r>
          </w:p>
        </w:tc>
        <w:tc>
          <w:tcPr>
            <w:tcW w:w="708" w:type="dxa"/>
            <w:tcBorders>
              <w:top w:val="nil"/>
              <w:left w:val="nil"/>
              <w:bottom w:val="single" w:sz="4" w:space="0" w:color="auto"/>
              <w:right w:val="single" w:sz="4" w:space="0" w:color="auto"/>
            </w:tcBorders>
            <w:noWrap/>
            <w:vAlign w:val="center"/>
          </w:tcPr>
          <w:p w14:paraId="3F08A055"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8FBA329" w14:textId="77777777" w:rsidR="003B3EB5" w:rsidRPr="000D380C" w:rsidRDefault="003B3EB5" w:rsidP="009A6F5F">
            <w:pPr>
              <w:spacing w:before="240"/>
              <w:rPr>
                <w:sz w:val="22"/>
                <w:szCs w:val="22"/>
              </w:rPr>
            </w:pPr>
            <w:r w:rsidRPr="000D380C">
              <w:rPr>
                <w:sz w:val="22"/>
                <w:szCs w:val="22"/>
              </w:rPr>
              <w:t> D3</w:t>
            </w:r>
          </w:p>
        </w:tc>
      </w:tr>
      <w:tr w:rsidR="003B3EB5" w:rsidRPr="000D380C" w14:paraId="6163E6A3"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6DAE5E0" w14:textId="67E2F471" w:rsidR="003B3EB5" w:rsidRPr="000D380C" w:rsidRDefault="00213C4B" w:rsidP="009A6F5F">
            <w:pPr>
              <w:spacing w:before="240"/>
              <w:jc w:val="both"/>
              <w:rPr>
                <w:sz w:val="22"/>
                <w:szCs w:val="22"/>
              </w:rPr>
            </w:pPr>
            <w:r w:rsidRPr="000D380C">
              <w:rPr>
                <w:sz w:val="22"/>
                <w:szCs w:val="22"/>
              </w:rPr>
              <w:t>K</w:t>
            </w:r>
            <w:r w:rsidR="003B3EB5" w:rsidRPr="000D380C">
              <w:rPr>
                <w:sz w:val="22"/>
                <w:szCs w:val="22"/>
              </w:rPr>
              <w:t xml:space="preserve">antica </w:t>
            </w:r>
            <w:r w:rsidR="00DE6DB5" w:rsidRPr="000D380C">
              <w:rPr>
                <w:sz w:val="22"/>
                <w:szCs w:val="22"/>
              </w:rPr>
              <w:t xml:space="preserve">s </w:t>
            </w:r>
            <w:r w:rsidR="003B3EB5" w:rsidRPr="000D380C">
              <w:rPr>
                <w:sz w:val="22"/>
                <w:szCs w:val="22"/>
              </w:rPr>
              <w:t>sintetičnim penilom 20</w:t>
            </w:r>
            <w:r w:rsidR="00EB2281" w:rsidRPr="000D380C">
              <w:rPr>
                <w:sz w:val="22"/>
                <w:szCs w:val="22"/>
              </w:rPr>
              <w:t xml:space="preserve"> </w:t>
            </w:r>
            <w:r w:rsidR="003B3EB5" w:rsidRPr="000D380C">
              <w:rPr>
                <w:sz w:val="22"/>
                <w:szCs w:val="22"/>
              </w:rPr>
              <w:t xml:space="preserve">l </w:t>
            </w:r>
            <w:r w:rsidR="007B3010" w:rsidRPr="000D380C">
              <w:rPr>
                <w:sz w:val="22"/>
                <w:szCs w:val="22"/>
              </w:rPr>
              <w:t xml:space="preserve">koncentrat za gašenje </w:t>
            </w:r>
            <w:r w:rsidR="00BA5F15" w:rsidRPr="000D380C">
              <w:rPr>
                <w:sz w:val="22"/>
                <w:szCs w:val="22"/>
              </w:rPr>
              <w:t>akumulatorjev</w:t>
            </w:r>
            <w:r w:rsidR="007B3010" w:rsidRPr="000D380C">
              <w:rPr>
                <w:sz w:val="22"/>
                <w:szCs w:val="22"/>
              </w:rPr>
              <w:t xml:space="preserve"> (</w:t>
            </w:r>
            <w:r w:rsidR="00D50BA3" w:rsidRPr="000D380C">
              <w:rPr>
                <w:sz w:val="22"/>
                <w:szCs w:val="22"/>
              </w:rPr>
              <w:t xml:space="preserve">kot na primer </w:t>
            </w:r>
            <w:r w:rsidR="007B3010" w:rsidRPr="000D380C">
              <w:rPr>
                <w:sz w:val="22"/>
                <w:szCs w:val="22"/>
              </w:rPr>
              <w:t xml:space="preserve"> F 500 )</w:t>
            </w:r>
          </w:p>
        </w:tc>
        <w:tc>
          <w:tcPr>
            <w:tcW w:w="708" w:type="dxa"/>
            <w:tcBorders>
              <w:top w:val="nil"/>
              <w:left w:val="nil"/>
              <w:bottom w:val="single" w:sz="4" w:space="0" w:color="auto"/>
              <w:right w:val="single" w:sz="4" w:space="0" w:color="auto"/>
            </w:tcBorders>
            <w:noWrap/>
            <w:vAlign w:val="center"/>
          </w:tcPr>
          <w:p w14:paraId="46B1C846"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2D5CEFAF" w14:textId="77777777" w:rsidR="003B3EB5" w:rsidRPr="000D380C" w:rsidRDefault="003B3EB5" w:rsidP="009A6F5F">
            <w:pPr>
              <w:spacing w:before="240"/>
              <w:rPr>
                <w:sz w:val="22"/>
                <w:szCs w:val="22"/>
              </w:rPr>
            </w:pPr>
            <w:r w:rsidRPr="000D380C">
              <w:rPr>
                <w:sz w:val="22"/>
                <w:szCs w:val="22"/>
              </w:rPr>
              <w:t> D3</w:t>
            </w:r>
          </w:p>
        </w:tc>
      </w:tr>
      <w:tr w:rsidR="003B3EB5" w:rsidRPr="000D380C" w14:paraId="5ABA9758"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093E1CA" w14:textId="2A254F8A" w:rsidR="003B3EB5" w:rsidRPr="000D380C" w:rsidRDefault="00213C4B" w:rsidP="009A6F5F">
            <w:pPr>
              <w:spacing w:before="240"/>
              <w:jc w:val="both"/>
              <w:rPr>
                <w:sz w:val="22"/>
                <w:szCs w:val="22"/>
              </w:rPr>
            </w:pPr>
            <w:r w:rsidRPr="000D380C">
              <w:rPr>
                <w:sz w:val="22"/>
                <w:szCs w:val="22"/>
              </w:rPr>
              <w:t>O</w:t>
            </w:r>
            <w:r w:rsidR="003B3EB5" w:rsidRPr="000D380C">
              <w:rPr>
                <w:sz w:val="22"/>
                <w:szCs w:val="22"/>
              </w:rPr>
              <w:t>mej</w:t>
            </w:r>
            <w:r w:rsidR="00F44229" w:rsidRPr="000D380C">
              <w:rPr>
                <w:sz w:val="22"/>
                <w:szCs w:val="22"/>
              </w:rPr>
              <w:t>eva</w:t>
            </w:r>
            <w:r w:rsidR="003B3EB5" w:rsidRPr="000D380C">
              <w:rPr>
                <w:sz w:val="22"/>
                <w:szCs w:val="22"/>
              </w:rPr>
              <w:t>lec tlaka B</w:t>
            </w:r>
            <w:r w:rsidR="00233102" w:rsidRPr="000D380C">
              <w:rPr>
                <w:sz w:val="22"/>
                <w:szCs w:val="22"/>
              </w:rPr>
              <w:t xml:space="preserve"> </w:t>
            </w:r>
            <w:r w:rsidR="00233102" w:rsidRPr="000D380C">
              <w:rPr>
                <w:color w:val="333333"/>
                <w:sz w:val="22"/>
                <w:szCs w:val="22"/>
              </w:rPr>
              <w:t>DIN 14380</w:t>
            </w:r>
          </w:p>
        </w:tc>
        <w:tc>
          <w:tcPr>
            <w:tcW w:w="708" w:type="dxa"/>
            <w:tcBorders>
              <w:top w:val="nil"/>
              <w:left w:val="nil"/>
              <w:bottom w:val="single" w:sz="4" w:space="0" w:color="auto"/>
              <w:right w:val="single" w:sz="4" w:space="0" w:color="auto"/>
            </w:tcBorders>
            <w:noWrap/>
            <w:vAlign w:val="center"/>
          </w:tcPr>
          <w:p w14:paraId="5449F5C5"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4667C48" w14:textId="77777777" w:rsidR="003B3EB5" w:rsidRPr="000D380C" w:rsidRDefault="003B3EB5" w:rsidP="009A6F5F">
            <w:pPr>
              <w:spacing w:before="240"/>
              <w:rPr>
                <w:sz w:val="22"/>
                <w:szCs w:val="22"/>
              </w:rPr>
            </w:pPr>
            <w:r w:rsidRPr="000D380C">
              <w:rPr>
                <w:sz w:val="22"/>
                <w:szCs w:val="22"/>
              </w:rPr>
              <w:t> L3</w:t>
            </w:r>
          </w:p>
        </w:tc>
      </w:tr>
      <w:tr w:rsidR="003B3EB5" w:rsidRPr="000D380C" w14:paraId="3238CE8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34CE5DB" w14:textId="195E9E1C" w:rsidR="003B3EB5" w:rsidRPr="000D380C" w:rsidRDefault="00213C4B" w:rsidP="009A6F5F">
            <w:pPr>
              <w:spacing w:before="240"/>
              <w:jc w:val="both"/>
              <w:rPr>
                <w:sz w:val="22"/>
                <w:szCs w:val="22"/>
              </w:rPr>
            </w:pPr>
            <w:r w:rsidRPr="000D380C">
              <w:rPr>
                <w:sz w:val="22"/>
                <w:szCs w:val="22"/>
              </w:rPr>
              <w:t>K</w:t>
            </w:r>
            <w:r w:rsidR="003B3EB5" w:rsidRPr="000D380C">
              <w:rPr>
                <w:sz w:val="22"/>
                <w:szCs w:val="22"/>
              </w:rPr>
              <w:t xml:space="preserve">oleno oporno B </w:t>
            </w:r>
          </w:p>
        </w:tc>
        <w:tc>
          <w:tcPr>
            <w:tcW w:w="708" w:type="dxa"/>
            <w:tcBorders>
              <w:top w:val="nil"/>
              <w:left w:val="nil"/>
              <w:bottom w:val="single" w:sz="4" w:space="0" w:color="auto"/>
              <w:right w:val="single" w:sz="4" w:space="0" w:color="auto"/>
            </w:tcBorders>
            <w:noWrap/>
            <w:vAlign w:val="center"/>
          </w:tcPr>
          <w:p w14:paraId="781AE90F"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B6BD0DF" w14:textId="77777777" w:rsidR="003B3EB5" w:rsidRPr="000D380C" w:rsidRDefault="003B3EB5" w:rsidP="009A6F5F">
            <w:pPr>
              <w:spacing w:before="240"/>
              <w:rPr>
                <w:sz w:val="22"/>
                <w:szCs w:val="22"/>
              </w:rPr>
            </w:pPr>
            <w:r w:rsidRPr="000D380C">
              <w:rPr>
                <w:sz w:val="22"/>
                <w:szCs w:val="22"/>
              </w:rPr>
              <w:t> L3</w:t>
            </w:r>
          </w:p>
        </w:tc>
      </w:tr>
      <w:tr w:rsidR="003B3EB5" w:rsidRPr="000D380C" w14:paraId="49D71FA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8590BBB" w14:textId="1D4A8D8B" w:rsidR="003B3EB5" w:rsidRPr="000D380C" w:rsidRDefault="00213C4B" w:rsidP="009A6F5F">
            <w:pPr>
              <w:spacing w:before="240"/>
              <w:jc w:val="both"/>
              <w:rPr>
                <w:sz w:val="22"/>
                <w:szCs w:val="22"/>
              </w:rPr>
            </w:pPr>
            <w:r w:rsidRPr="000D380C">
              <w:rPr>
                <w:sz w:val="22"/>
                <w:szCs w:val="22"/>
              </w:rPr>
              <w:t>K</w:t>
            </w:r>
            <w:r w:rsidR="003B3EB5" w:rsidRPr="000D380C">
              <w:rPr>
                <w:sz w:val="22"/>
                <w:szCs w:val="22"/>
              </w:rPr>
              <w:t>oleno oporno C</w:t>
            </w:r>
          </w:p>
        </w:tc>
        <w:tc>
          <w:tcPr>
            <w:tcW w:w="708" w:type="dxa"/>
            <w:tcBorders>
              <w:top w:val="nil"/>
              <w:left w:val="nil"/>
              <w:bottom w:val="single" w:sz="4" w:space="0" w:color="auto"/>
              <w:right w:val="single" w:sz="4" w:space="0" w:color="auto"/>
            </w:tcBorders>
            <w:noWrap/>
            <w:vAlign w:val="center"/>
          </w:tcPr>
          <w:p w14:paraId="1B23DF3A"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A3762D3" w14:textId="77777777" w:rsidR="003B3EB5" w:rsidRPr="000D380C" w:rsidRDefault="003B3EB5" w:rsidP="009A6F5F">
            <w:pPr>
              <w:spacing w:before="240"/>
              <w:rPr>
                <w:sz w:val="22"/>
                <w:szCs w:val="22"/>
              </w:rPr>
            </w:pPr>
            <w:r w:rsidRPr="000D380C">
              <w:rPr>
                <w:sz w:val="22"/>
                <w:szCs w:val="22"/>
              </w:rPr>
              <w:t> L3</w:t>
            </w:r>
          </w:p>
        </w:tc>
      </w:tr>
      <w:tr w:rsidR="003B3EB5" w:rsidRPr="000D380C" w14:paraId="5EAF2A8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CE726AF" w14:textId="120C5E54" w:rsidR="003B3EB5" w:rsidRPr="000D380C" w:rsidRDefault="00213C4B" w:rsidP="009A6F5F">
            <w:pPr>
              <w:spacing w:before="240"/>
              <w:jc w:val="both"/>
              <w:rPr>
                <w:sz w:val="22"/>
                <w:szCs w:val="22"/>
              </w:rPr>
            </w:pPr>
            <w:r w:rsidRPr="000D380C">
              <w:rPr>
                <w:sz w:val="22"/>
                <w:szCs w:val="22"/>
              </w:rPr>
              <w:t>Z</w:t>
            </w:r>
            <w:r w:rsidR="003B3EB5" w:rsidRPr="000D380C">
              <w:rPr>
                <w:sz w:val="22"/>
                <w:szCs w:val="22"/>
              </w:rPr>
              <w:t>aporni zasun B</w:t>
            </w:r>
          </w:p>
        </w:tc>
        <w:tc>
          <w:tcPr>
            <w:tcW w:w="708" w:type="dxa"/>
            <w:tcBorders>
              <w:top w:val="nil"/>
              <w:left w:val="nil"/>
              <w:bottom w:val="single" w:sz="4" w:space="0" w:color="auto"/>
              <w:right w:val="single" w:sz="4" w:space="0" w:color="auto"/>
            </w:tcBorders>
            <w:noWrap/>
            <w:vAlign w:val="center"/>
          </w:tcPr>
          <w:p w14:paraId="2AC3E490"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8242BC0" w14:textId="77777777" w:rsidR="003B3EB5" w:rsidRPr="000D380C" w:rsidRDefault="003B3EB5" w:rsidP="009A6F5F">
            <w:pPr>
              <w:spacing w:before="240"/>
              <w:rPr>
                <w:sz w:val="22"/>
                <w:szCs w:val="22"/>
              </w:rPr>
            </w:pPr>
            <w:r w:rsidRPr="000D380C">
              <w:rPr>
                <w:sz w:val="22"/>
                <w:szCs w:val="22"/>
              </w:rPr>
              <w:t> L3</w:t>
            </w:r>
          </w:p>
        </w:tc>
      </w:tr>
      <w:tr w:rsidR="003B3EB5" w:rsidRPr="000D380C" w14:paraId="4593BD8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0FE9B31" w14:textId="40C9B107" w:rsidR="003B3EB5" w:rsidRPr="000D380C" w:rsidRDefault="00213C4B" w:rsidP="009A6F5F">
            <w:pPr>
              <w:spacing w:before="240"/>
              <w:jc w:val="both"/>
              <w:rPr>
                <w:sz w:val="22"/>
                <w:szCs w:val="22"/>
              </w:rPr>
            </w:pPr>
            <w:r w:rsidRPr="000D380C">
              <w:rPr>
                <w:sz w:val="22"/>
                <w:szCs w:val="22"/>
              </w:rPr>
              <w:t>Z</w:t>
            </w:r>
            <w:r w:rsidR="003B3EB5" w:rsidRPr="000D380C">
              <w:rPr>
                <w:sz w:val="22"/>
                <w:szCs w:val="22"/>
              </w:rPr>
              <w:t>aporni zasun C</w:t>
            </w:r>
          </w:p>
        </w:tc>
        <w:tc>
          <w:tcPr>
            <w:tcW w:w="708" w:type="dxa"/>
            <w:tcBorders>
              <w:top w:val="nil"/>
              <w:left w:val="nil"/>
              <w:bottom w:val="single" w:sz="4" w:space="0" w:color="auto"/>
              <w:right w:val="single" w:sz="4" w:space="0" w:color="auto"/>
            </w:tcBorders>
            <w:noWrap/>
            <w:vAlign w:val="center"/>
          </w:tcPr>
          <w:p w14:paraId="429451BC"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F107635" w14:textId="77777777" w:rsidR="003B3EB5" w:rsidRPr="000D380C" w:rsidRDefault="003B3EB5" w:rsidP="009A6F5F">
            <w:pPr>
              <w:spacing w:before="240"/>
              <w:rPr>
                <w:sz w:val="22"/>
                <w:szCs w:val="22"/>
              </w:rPr>
            </w:pPr>
            <w:r w:rsidRPr="000D380C">
              <w:rPr>
                <w:sz w:val="22"/>
                <w:szCs w:val="22"/>
              </w:rPr>
              <w:t> L3</w:t>
            </w:r>
          </w:p>
        </w:tc>
      </w:tr>
      <w:tr w:rsidR="003B3EB5" w:rsidRPr="000D380C" w14:paraId="576FAF07"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FDB8C16" w14:textId="1FE677CF" w:rsidR="003B3EB5" w:rsidRPr="000D380C" w:rsidRDefault="00213C4B" w:rsidP="009A6F5F">
            <w:pPr>
              <w:spacing w:before="240"/>
              <w:jc w:val="both"/>
              <w:rPr>
                <w:sz w:val="22"/>
                <w:szCs w:val="22"/>
              </w:rPr>
            </w:pPr>
            <w:r w:rsidRPr="000D380C">
              <w:rPr>
                <w:sz w:val="22"/>
                <w:szCs w:val="22"/>
              </w:rPr>
              <w:t>Z</w:t>
            </w:r>
            <w:r w:rsidR="003B3EB5" w:rsidRPr="000D380C">
              <w:rPr>
                <w:sz w:val="22"/>
                <w:szCs w:val="22"/>
              </w:rPr>
              <w:t xml:space="preserve">biralec BB/A   </w:t>
            </w:r>
          </w:p>
        </w:tc>
        <w:tc>
          <w:tcPr>
            <w:tcW w:w="708" w:type="dxa"/>
            <w:tcBorders>
              <w:top w:val="nil"/>
              <w:left w:val="nil"/>
              <w:bottom w:val="single" w:sz="4" w:space="0" w:color="auto"/>
              <w:right w:val="single" w:sz="4" w:space="0" w:color="auto"/>
            </w:tcBorders>
            <w:noWrap/>
            <w:vAlign w:val="center"/>
          </w:tcPr>
          <w:p w14:paraId="3499F4DF"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1153D06D" w14:textId="77777777" w:rsidR="003B3EB5" w:rsidRPr="000D380C" w:rsidRDefault="003B3EB5" w:rsidP="009A6F5F">
            <w:pPr>
              <w:spacing w:before="240"/>
              <w:rPr>
                <w:sz w:val="22"/>
                <w:szCs w:val="22"/>
              </w:rPr>
            </w:pPr>
            <w:r w:rsidRPr="000D380C">
              <w:rPr>
                <w:sz w:val="22"/>
                <w:szCs w:val="22"/>
              </w:rPr>
              <w:t> L3</w:t>
            </w:r>
          </w:p>
        </w:tc>
      </w:tr>
      <w:tr w:rsidR="003B3EB5" w:rsidRPr="000D380C" w14:paraId="73032B10"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29A79AE" w14:textId="67119898" w:rsidR="003B3EB5" w:rsidRPr="000D380C" w:rsidRDefault="00213C4B" w:rsidP="009A6F5F">
            <w:pPr>
              <w:spacing w:before="240"/>
              <w:jc w:val="both"/>
              <w:rPr>
                <w:sz w:val="22"/>
                <w:szCs w:val="22"/>
              </w:rPr>
            </w:pPr>
            <w:r w:rsidRPr="000D380C">
              <w:rPr>
                <w:sz w:val="22"/>
                <w:szCs w:val="22"/>
              </w:rPr>
              <w:t>Z</w:t>
            </w:r>
            <w:r w:rsidR="003B3EB5" w:rsidRPr="000D380C">
              <w:rPr>
                <w:sz w:val="22"/>
                <w:szCs w:val="22"/>
              </w:rPr>
              <w:t xml:space="preserve">biralec CC/B   </w:t>
            </w:r>
          </w:p>
        </w:tc>
        <w:tc>
          <w:tcPr>
            <w:tcW w:w="708" w:type="dxa"/>
            <w:tcBorders>
              <w:top w:val="nil"/>
              <w:left w:val="nil"/>
              <w:bottom w:val="single" w:sz="4" w:space="0" w:color="auto"/>
              <w:right w:val="single" w:sz="4" w:space="0" w:color="auto"/>
            </w:tcBorders>
            <w:noWrap/>
            <w:vAlign w:val="center"/>
          </w:tcPr>
          <w:p w14:paraId="2B3AF5C2"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0FF2DC89" w14:textId="77777777" w:rsidR="003B3EB5" w:rsidRPr="000D380C" w:rsidRDefault="003B3EB5" w:rsidP="009A6F5F">
            <w:pPr>
              <w:spacing w:before="240"/>
              <w:rPr>
                <w:sz w:val="22"/>
                <w:szCs w:val="22"/>
              </w:rPr>
            </w:pPr>
            <w:r w:rsidRPr="000D380C">
              <w:rPr>
                <w:sz w:val="22"/>
                <w:szCs w:val="22"/>
              </w:rPr>
              <w:t> L3</w:t>
            </w:r>
          </w:p>
        </w:tc>
      </w:tr>
      <w:tr w:rsidR="003B3EB5" w:rsidRPr="000D380C" w14:paraId="7A6303D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B9806F6" w14:textId="224600E4" w:rsidR="003B3EB5" w:rsidRPr="000D380C" w:rsidRDefault="00213C4B" w:rsidP="009A6F5F">
            <w:pPr>
              <w:spacing w:before="240"/>
              <w:jc w:val="both"/>
              <w:rPr>
                <w:sz w:val="22"/>
                <w:szCs w:val="22"/>
              </w:rPr>
            </w:pPr>
            <w:r w:rsidRPr="000D380C">
              <w:rPr>
                <w:sz w:val="22"/>
                <w:szCs w:val="22"/>
              </w:rPr>
              <w:t>K</w:t>
            </w:r>
            <w:r w:rsidR="003B3EB5" w:rsidRPr="000D380C">
              <w:rPr>
                <w:sz w:val="22"/>
                <w:szCs w:val="22"/>
              </w:rPr>
              <w:t>ljuč za spojke ABC</w:t>
            </w:r>
          </w:p>
        </w:tc>
        <w:tc>
          <w:tcPr>
            <w:tcW w:w="708" w:type="dxa"/>
            <w:tcBorders>
              <w:top w:val="nil"/>
              <w:left w:val="nil"/>
              <w:bottom w:val="single" w:sz="4" w:space="0" w:color="auto"/>
              <w:right w:val="single" w:sz="4" w:space="0" w:color="auto"/>
            </w:tcBorders>
            <w:noWrap/>
            <w:vAlign w:val="center"/>
          </w:tcPr>
          <w:p w14:paraId="724FF8D6" w14:textId="77777777" w:rsidR="003B3EB5" w:rsidRPr="000D380C" w:rsidRDefault="003B3EB5" w:rsidP="009A6F5F">
            <w:pPr>
              <w:spacing w:before="240"/>
              <w:jc w:val="center"/>
              <w:rPr>
                <w:sz w:val="22"/>
                <w:szCs w:val="22"/>
              </w:rPr>
            </w:pPr>
            <w:r w:rsidRPr="000D380C">
              <w:rPr>
                <w:sz w:val="22"/>
                <w:szCs w:val="22"/>
              </w:rPr>
              <w:t>5</w:t>
            </w:r>
          </w:p>
        </w:tc>
        <w:tc>
          <w:tcPr>
            <w:tcW w:w="1068" w:type="dxa"/>
            <w:tcBorders>
              <w:top w:val="nil"/>
              <w:left w:val="nil"/>
              <w:bottom w:val="single" w:sz="4" w:space="0" w:color="auto"/>
              <w:right w:val="single" w:sz="4" w:space="0" w:color="auto"/>
            </w:tcBorders>
            <w:noWrap/>
            <w:vAlign w:val="bottom"/>
          </w:tcPr>
          <w:p w14:paraId="010A120C" w14:textId="77777777" w:rsidR="003B3EB5" w:rsidRPr="000D380C" w:rsidRDefault="003B3EB5" w:rsidP="009A6F5F">
            <w:pPr>
              <w:spacing w:before="240"/>
              <w:rPr>
                <w:sz w:val="22"/>
                <w:szCs w:val="22"/>
              </w:rPr>
            </w:pPr>
            <w:r w:rsidRPr="000D380C">
              <w:rPr>
                <w:sz w:val="22"/>
                <w:szCs w:val="22"/>
              </w:rPr>
              <w:t> L3+D3</w:t>
            </w:r>
          </w:p>
        </w:tc>
      </w:tr>
      <w:tr w:rsidR="003B3EB5" w:rsidRPr="000D380C" w14:paraId="5DFCD60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39732C3" w14:textId="7EC2363F" w:rsidR="003B3EB5" w:rsidRPr="000D380C" w:rsidRDefault="00213C4B" w:rsidP="009A6F5F">
            <w:pPr>
              <w:spacing w:before="240"/>
              <w:jc w:val="both"/>
              <w:rPr>
                <w:sz w:val="22"/>
                <w:szCs w:val="22"/>
              </w:rPr>
            </w:pPr>
            <w:r w:rsidRPr="000D380C">
              <w:rPr>
                <w:sz w:val="22"/>
                <w:szCs w:val="22"/>
              </w:rPr>
              <w:t>K</w:t>
            </w:r>
            <w:r w:rsidR="003B3EB5" w:rsidRPr="000D380C">
              <w:rPr>
                <w:sz w:val="22"/>
                <w:szCs w:val="22"/>
              </w:rPr>
              <w:t>ljuč za spojke 38 MS</w:t>
            </w:r>
          </w:p>
        </w:tc>
        <w:tc>
          <w:tcPr>
            <w:tcW w:w="708" w:type="dxa"/>
            <w:tcBorders>
              <w:top w:val="nil"/>
              <w:left w:val="nil"/>
              <w:bottom w:val="single" w:sz="4" w:space="0" w:color="auto"/>
              <w:right w:val="single" w:sz="4" w:space="0" w:color="auto"/>
            </w:tcBorders>
            <w:noWrap/>
            <w:vAlign w:val="center"/>
          </w:tcPr>
          <w:p w14:paraId="1A833830"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370F38A5" w14:textId="77777777" w:rsidR="003B3EB5" w:rsidRPr="000D380C" w:rsidRDefault="003B3EB5" w:rsidP="009A6F5F">
            <w:pPr>
              <w:spacing w:before="240"/>
              <w:rPr>
                <w:sz w:val="22"/>
                <w:szCs w:val="22"/>
              </w:rPr>
            </w:pPr>
            <w:r w:rsidRPr="000D380C">
              <w:rPr>
                <w:sz w:val="22"/>
                <w:szCs w:val="22"/>
              </w:rPr>
              <w:t> L3</w:t>
            </w:r>
          </w:p>
        </w:tc>
      </w:tr>
      <w:tr w:rsidR="003B3EB5" w:rsidRPr="000D380C" w14:paraId="397A4BF9"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7AC8ED5" w14:textId="38C40C07" w:rsidR="003B3EB5" w:rsidRPr="000D380C" w:rsidRDefault="00213C4B" w:rsidP="009A6F5F">
            <w:pPr>
              <w:spacing w:before="240"/>
              <w:jc w:val="both"/>
              <w:rPr>
                <w:sz w:val="22"/>
                <w:szCs w:val="22"/>
              </w:rPr>
            </w:pPr>
            <w:r w:rsidRPr="000D380C">
              <w:rPr>
                <w:sz w:val="22"/>
                <w:szCs w:val="22"/>
              </w:rPr>
              <w:t>R</w:t>
            </w:r>
            <w:r w:rsidR="003B3EB5" w:rsidRPr="000D380C">
              <w:rPr>
                <w:sz w:val="22"/>
                <w:szCs w:val="22"/>
              </w:rPr>
              <w:t xml:space="preserve">azdelilec B-CBC z prehodno spojko B/C </w:t>
            </w:r>
          </w:p>
        </w:tc>
        <w:tc>
          <w:tcPr>
            <w:tcW w:w="708" w:type="dxa"/>
            <w:tcBorders>
              <w:top w:val="nil"/>
              <w:left w:val="nil"/>
              <w:bottom w:val="single" w:sz="4" w:space="0" w:color="auto"/>
              <w:right w:val="single" w:sz="4" w:space="0" w:color="auto"/>
            </w:tcBorders>
            <w:noWrap/>
            <w:vAlign w:val="center"/>
          </w:tcPr>
          <w:p w14:paraId="41F0609D" w14:textId="77777777" w:rsidR="003B3EB5" w:rsidRPr="000D380C" w:rsidRDefault="003B3EB5"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3DB73BB4" w14:textId="12562AFA" w:rsidR="003B3EB5" w:rsidRPr="000D380C" w:rsidRDefault="003B3EB5" w:rsidP="009A6F5F">
            <w:pPr>
              <w:spacing w:before="240"/>
              <w:rPr>
                <w:sz w:val="22"/>
                <w:szCs w:val="22"/>
              </w:rPr>
            </w:pPr>
            <w:r w:rsidRPr="000D380C">
              <w:rPr>
                <w:sz w:val="22"/>
                <w:szCs w:val="22"/>
              </w:rPr>
              <w:t> L3</w:t>
            </w:r>
          </w:p>
        </w:tc>
      </w:tr>
      <w:tr w:rsidR="003B3EB5" w:rsidRPr="000D380C" w14:paraId="08577BD7"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3C1524C" w14:textId="08C874D6" w:rsidR="003B3EB5" w:rsidRPr="000D380C" w:rsidRDefault="00BA5F15" w:rsidP="009A6F5F">
            <w:pPr>
              <w:spacing w:before="240"/>
              <w:jc w:val="both"/>
              <w:rPr>
                <w:sz w:val="22"/>
                <w:szCs w:val="22"/>
              </w:rPr>
            </w:pPr>
            <w:r w:rsidRPr="000D380C">
              <w:rPr>
                <w:sz w:val="22"/>
                <w:szCs w:val="22"/>
              </w:rPr>
              <w:t>C</w:t>
            </w:r>
            <w:r w:rsidR="003B3EB5" w:rsidRPr="000D380C">
              <w:rPr>
                <w:sz w:val="22"/>
                <w:szCs w:val="22"/>
              </w:rPr>
              <w:t>evni pritrdilec</w:t>
            </w:r>
          </w:p>
        </w:tc>
        <w:tc>
          <w:tcPr>
            <w:tcW w:w="708" w:type="dxa"/>
            <w:tcBorders>
              <w:top w:val="nil"/>
              <w:left w:val="nil"/>
              <w:bottom w:val="single" w:sz="4" w:space="0" w:color="auto"/>
              <w:right w:val="single" w:sz="4" w:space="0" w:color="auto"/>
            </w:tcBorders>
            <w:noWrap/>
            <w:vAlign w:val="center"/>
          </w:tcPr>
          <w:p w14:paraId="4A7EE1FC" w14:textId="77777777" w:rsidR="003B3EB5" w:rsidRPr="000D380C" w:rsidRDefault="003B3EB5" w:rsidP="009A6F5F">
            <w:pPr>
              <w:spacing w:before="240"/>
              <w:jc w:val="center"/>
              <w:rPr>
                <w:sz w:val="22"/>
                <w:szCs w:val="22"/>
              </w:rPr>
            </w:pPr>
            <w:r w:rsidRPr="000D380C">
              <w:rPr>
                <w:sz w:val="22"/>
                <w:szCs w:val="22"/>
              </w:rPr>
              <w:t>4</w:t>
            </w:r>
          </w:p>
        </w:tc>
        <w:tc>
          <w:tcPr>
            <w:tcW w:w="1068" w:type="dxa"/>
            <w:tcBorders>
              <w:top w:val="nil"/>
              <w:left w:val="nil"/>
              <w:bottom w:val="single" w:sz="4" w:space="0" w:color="auto"/>
              <w:right w:val="single" w:sz="4" w:space="0" w:color="auto"/>
            </w:tcBorders>
            <w:noWrap/>
            <w:vAlign w:val="bottom"/>
          </w:tcPr>
          <w:p w14:paraId="00B0591E" w14:textId="77777777" w:rsidR="003B3EB5" w:rsidRPr="000D380C" w:rsidRDefault="003B3EB5" w:rsidP="009A6F5F">
            <w:pPr>
              <w:spacing w:before="240"/>
              <w:rPr>
                <w:sz w:val="22"/>
                <w:szCs w:val="22"/>
              </w:rPr>
            </w:pPr>
            <w:r w:rsidRPr="000D380C">
              <w:rPr>
                <w:sz w:val="22"/>
                <w:szCs w:val="22"/>
              </w:rPr>
              <w:t> L3</w:t>
            </w:r>
          </w:p>
        </w:tc>
      </w:tr>
      <w:tr w:rsidR="003B3EB5" w:rsidRPr="000D380C" w14:paraId="65B8637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F369377" w14:textId="4D7F4323" w:rsidR="003B3EB5" w:rsidRPr="000D380C" w:rsidRDefault="008C078E" w:rsidP="009A6F5F">
            <w:pPr>
              <w:spacing w:before="240"/>
              <w:jc w:val="both"/>
              <w:rPr>
                <w:sz w:val="22"/>
                <w:szCs w:val="22"/>
              </w:rPr>
            </w:pPr>
            <w:r w:rsidRPr="000D380C">
              <w:rPr>
                <w:sz w:val="22"/>
                <w:szCs w:val="22"/>
              </w:rPr>
              <w:t xml:space="preserve">3 </w:t>
            </w:r>
            <w:r w:rsidR="003B3EB5" w:rsidRPr="000D380C">
              <w:rPr>
                <w:sz w:val="22"/>
                <w:szCs w:val="22"/>
              </w:rPr>
              <w:t>cevna obveza</w:t>
            </w:r>
            <w:r w:rsidR="00D812D5" w:rsidRPr="000D380C">
              <w:rPr>
                <w:sz w:val="22"/>
                <w:szCs w:val="22"/>
              </w:rPr>
              <w:t xml:space="preserve"> – komplet v kovčku (</w:t>
            </w:r>
            <w:r w:rsidR="003B3EB5" w:rsidRPr="000D380C">
              <w:rPr>
                <w:sz w:val="22"/>
                <w:szCs w:val="22"/>
              </w:rPr>
              <w:t>B</w:t>
            </w:r>
            <w:r w:rsidR="00D812D5" w:rsidRPr="000D380C">
              <w:rPr>
                <w:sz w:val="22"/>
                <w:szCs w:val="22"/>
              </w:rPr>
              <w:t>, C, C42, 38,..)</w:t>
            </w:r>
          </w:p>
        </w:tc>
        <w:tc>
          <w:tcPr>
            <w:tcW w:w="708" w:type="dxa"/>
            <w:tcBorders>
              <w:top w:val="nil"/>
              <w:left w:val="nil"/>
              <w:bottom w:val="single" w:sz="4" w:space="0" w:color="auto"/>
              <w:right w:val="single" w:sz="4" w:space="0" w:color="auto"/>
            </w:tcBorders>
            <w:noWrap/>
            <w:vAlign w:val="center"/>
          </w:tcPr>
          <w:p w14:paraId="0BC40F97" w14:textId="47BAAB55" w:rsidR="003B3EB5" w:rsidRPr="000D380C" w:rsidRDefault="00D812D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B96DD65" w14:textId="77777777" w:rsidR="003B3EB5" w:rsidRPr="000D380C" w:rsidRDefault="003B3EB5" w:rsidP="009A6F5F">
            <w:pPr>
              <w:spacing w:before="240"/>
              <w:rPr>
                <w:sz w:val="22"/>
                <w:szCs w:val="22"/>
              </w:rPr>
            </w:pPr>
            <w:r w:rsidRPr="000D380C">
              <w:rPr>
                <w:sz w:val="22"/>
                <w:szCs w:val="22"/>
              </w:rPr>
              <w:t> L3</w:t>
            </w:r>
          </w:p>
        </w:tc>
      </w:tr>
      <w:tr w:rsidR="003B3EB5" w:rsidRPr="000D380C" w14:paraId="2A5E57C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BCA26F4" w14:textId="76CF3919" w:rsidR="003B3EB5" w:rsidRPr="000D380C" w:rsidRDefault="00D05606" w:rsidP="009A6F5F">
            <w:pPr>
              <w:spacing w:before="240"/>
              <w:jc w:val="both"/>
              <w:rPr>
                <w:sz w:val="22"/>
                <w:szCs w:val="22"/>
              </w:rPr>
            </w:pPr>
            <w:r w:rsidRPr="000D380C">
              <w:rPr>
                <w:sz w:val="22"/>
                <w:szCs w:val="22"/>
              </w:rPr>
              <w:t>P</w:t>
            </w:r>
            <w:r w:rsidR="003B3EB5" w:rsidRPr="000D380C">
              <w:rPr>
                <w:sz w:val="22"/>
                <w:szCs w:val="22"/>
              </w:rPr>
              <w:t>rehodna spojka A/B</w:t>
            </w:r>
            <w:r w:rsidR="00EB2281" w:rsidRPr="000D380C">
              <w:rPr>
                <w:sz w:val="22"/>
                <w:szCs w:val="22"/>
              </w:rPr>
              <w:t xml:space="preserve"> </w:t>
            </w:r>
            <w:r w:rsidR="003B3EB5" w:rsidRPr="000D380C">
              <w:rPr>
                <w:sz w:val="22"/>
                <w:szCs w:val="22"/>
              </w:rPr>
              <w:t>1 kos</w:t>
            </w:r>
          </w:p>
        </w:tc>
        <w:tc>
          <w:tcPr>
            <w:tcW w:w="708" w:type="dxa"/>
            <w:tcBorders>
              <w:top w:val="nil"/>
              <w:left w:val="nil"/>
              <w:bottom w:val="single" w:sz="4" w:space="0" w:color="auto"/>
              <w:right w:val="single" w:sz="4" w:space="0" w:color="auto"/>
            </w:tcBorders>
            <w:noWrap/>
            <w:vAlign w:val="center"/>
          </w:tcPr>
          <w:p w14:paraId="15454692"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1DB1001F" w14:textId="77777777" w:rsidR="003B3EB5" w:rsidRPr="000D380C" w:rsidRDefault="003B3EB5" w:rsidP="009A6F5F">
            <w:pPr>
              <w:spacing w:before="240"/>
              <w:rPr>
                <w:sz w:val="22"/>
                <w:szCs w:val="22"/>
              </w:rPr>
            </w:pPr>
            <w:r w:rsidRPr="000D380C">
              <w:rPr>
                <w:sz w:val="22"/>
                <w:szCs w:val="22"/>
              </w:rPr>
              <w:t> L3</w:t>
            </w:r>
          </w:p>
        </w:tc>
      </w:tr>
      <w:tr w:rsidR="003B3EB5" w:rsidRPr="000D380C" w14:paraId="0503EA93"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059BE04" w14:textId="00CEDA04" w:rsidR="003B3EB5" w:rsidRPr="000D380C" w:rsidRDefault="00D05606" w:rsidP="009A6F5F">
            <w:pPr>
              <w:spacing w:before="240"/>
              <w:jc w:val="both"/>
              <w:rPr>
                <w:sz w:val="22"/>
                <w:szCs w:val="22"/>
              </w:rPr>
            </w:pPr>
            <w:r w:rsidRPr="000D380C">
              <w:rPr>
                <w:sz w:val="22"/>
                <w:szCs w:val="22"/>
              </w:rPr>
              <w:t>P</w:t>
            </w:r>
            <w:r w:rsidR="003B3EB5" w:rsidRPr="000D380C">
              <w:rPr>
                <w:sz w:val="22"/>
                <w:szCs w:val="22"/>
              </w:rPr>
              <w:t>rehodna spojka C/D 1 kos</w:t>
            </w:r>
          </w:p>
        </w:tc>
        <w:tc>
          <w:tcPr>
            <w:tcW w:w="708" w:type="dxa"/>
            <w:tcBorders>
              <w:top w:val="nil"/>
              <w:left w:val="nil"/>
              <w:bottom w:val="single" w:sz="4" w:space="0" w:color="auto"/>
              <w:right w:val="single" w:sz="4" w:space="0" w:color="auto"/>
            </w:tcBorders>
            <w:noWrap/>
            <w:vAlign w:val="center"/>
          </w:tcPr>
          <w:p w14:paraId="0DDB61B1"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43F8CA8" w14:textId="77777777" w:rsidR="003B3EB5" w:rsidRPr="000D380C" w:rsidRDefault="003B3EB5" w:rsidP="009A6F5F">
            <w:pPr>
              <w:spacing w:before="240"/>
              <w:rPr>
                <w:sz w:val="22"/>
                <w:szCs w:val="22"/>
              </w:rPr>
            </w:pPr>
            <w:r w:rsidRPr="000D380C">
              <w:rPr>
                <w:sz w:val="22"/>
                <w:szCs w:val="22"/>
              </w:rPr>
              <w:t> L3</w:t>
            </w:r>
          </w:p>
        </w:tc>
      </w:tr>
      <w:tr w:rsidR="003B3EB5" w:rsidRPr="000D380C" w14:paraId="0609DBF8"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24AB16B" w14:textId="27D3F054" w:rsidR="003B3EB5" w:rsidRPr="000D380C" w:rsidRDefault="00D05606" w:rsidP="009A6F5F">
            <w:pPr>
              <w:spacing w:before="240"/>
              <w:jc w:val="both"/>
              <w:rPr>
                <w:sz w:val="22"/>
                <w:szCs w:val="22"/>
              </w:rPr>
            </w:pPr>
            <w:r w:rsidRPr="000D380C">
              <w:rPr>
                <w:sz w:val="22"/>
                <w:szCs w:val="22"/>
              </w:rPr>
              <w:t>P</w:t>
            </w:r>
            <w:r w:rsidR="003B3EB5" w:rsidRPr="000D380C">
              <w:rPr>
                <w:sz w:val="22"/>
                <w:szCs w:val="22"/>
              </w:rPr>
              <w:t>rehodna spojka B/C</w:t>
            </w:r>
          </w:p>
        </w:tc>
        <w:tc>
          <w:tcPr>
            <w:tcW w:w="708" w:type="dxa"/>
            <w:tcBorders>
              <w:top w:val="nil"/>
              <w:left w:val="nil"/>
              <w:bottom w:val="single" w:sz="4" w:space="0" w:color="auto"/>
              <w:right w:val="single" w:sz="4" w:space="0" w:color="auto"/>
            </w:tcBorders>
            <w:noWrap/>
            <w:vAlign w:val="center"/>
          </w:tcPr>
          <w:p w14:paraId="06850933" w14:textId="77777777" w:rsidR="003B3EB5" w:rsidRPr="000D380C" w:rsidRDefault="003B3EB5" w:rsidP="009A6F5F">
            <w:pPr>
              <w:spacing w:before="240"/>
              <w:jc w:val="center"/>
              <w:rPr>
                <w:sz w:val="22"/>
                <w:szCs w:val="22"/>
              </w:rPr>
            </w:pPr>
            <w:r w:rsidRPr="000D380C">
              <w:rPr>
                <w:sz w:val="22"/>
                <w:szCs w:val="22"/>
              </w:rPr>
              <w:t>4</w:t>
            </w:r>
          </w:p>
        </w:tc>
        <w:tc>
          <w:tcPr>
            <w:tcW w:w="1068" w:type="dxa"/>
            <w:tcBorders>
              <w:top w:val="nil"/>
              <w:left w:val="nil"/>
              <w:bottom w:val="single" w:sz="4" w:space="0" w:color="auto"/>
              <w:right w:val="single" w:sz="4" w:space="0" w:color="auto"/>
            </w:tcBorders>
            <w:noWrap/>
            <w:vAlign w:val="bottom"/>
          </w:tcPr>
          <w:p w14:paraId="38BEAD44" w14:textId="77777777" w:rsidR="003B3EB5" w:rsidRPr="000D380C" w:rsidRDefault="003B3EB5" w:rsidP="009A6F5F">
            <w:pPr>
              <w:spacing w:before="240"/>
              <w:rPr>
                <w:sz w:val="22"/>
                <w:szCs w:val="22"/>
              </w:rPr>
            </w:pPr>
            <w:r w:rsidRPr="000D380C">
              <w:rPr>
                <w:sz w:val="22"/>
                <w:szCs w:val="22"/>
              </w:rPr>
              <w:t> L3</w:t>
            </w:r>
          </w:p>
        </w:tc>
      </w:tr>
      <w:tr w:rsidR="003B3EB5" w:rsidRPr="000D380C" w14:paraId="584E4EE9"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3486E38" w14:textId="0366064D" w:rsidR="003B3EB5" w:rsidRPr="000D380C" w:rsidRDefault="00D05606" w:rsidP="009A6F5F">
            <w:pPr>
              <w:spacing w:before="240"/>
              <w:jc w:val="both"/>
              <w:rPr>
                <w:sz w:val="22"/>
                <w:szCs w:val="22"/>
              </w:rPr>
            </w:pPr>
            <w:r w:rsidRPr="000D380C">
              <w:rPr>
                <w:sz w:val="22"/>
                <w:szCs w:val="22"/>
              </w:rPr>
              <w:t>V</w:t>
            </w:r>
            <w:r w:rsidR="003B3EB5" w:rsidRPr="000D380C">
              <w:rPr>
                <w:sz w:val="22"/>
                <w:szCs w:val="22"/>
              </w:rPr>
              <w:t>odni ščit C</w:t>
            </w:r>
          </w:p>
        </w:tc>
        <w:tc>
          <w:tcPr>
            <w:tcW w:w="708" w:type="dxa"/>
            <w:tcBorders>
              <w:top w:val="nil"/>
              <w:left w:val="nil"/>
              <w:bottom w:val="single" w:sz="4" w:space="0" w:color="auto"/>
              <w:right w:val="single" w:sz="4" w:space="0" w:color="auto"/>
            </w:tcBorders>
            <w:noWrap/>
            <w:vAlign w:val="center"/>
          </w:tcPr>
          <w:p w14:paraId="4CB92BDE" w14:textId="77777777" w:rsidR="003B3EB5" w:rsidRPr="000D380C" w:rsidRDefault="003B3EB5"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6D4AF19" w14:textId="77777777" w:rsidR="003B3EB5" w:rsidRPr="000D380C" w:rsidRDefault="003B3EB5" w:rsidP="009A6F5F">
            <w:pPr>
              <w:spacing w:before="240"/>
              <w:rPr>
                <w:sz w:val="22"/>
                <w:szCs w:val="22"/>
              </w:rPr>
            </w:pPr>
            <w:r w:rsidRPr="000D380C">
              <w:rPr>
                <w:sz w:val="22"/>
                <w:szCs w:val="22"/>
              </w:rPr>
              <w:t> L3</w:t>
            </w:r>
          </w:p>
        </w:tc>
      </w:tr>
      <w:tr w:rsidR="003B3EB5" w:rsidRPr="000D380C" w14:paraId="5D53A02B"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F363229" w14:textId="701CFB31" w:rsidR="003B3EB5" w:rsidRPr="000D380C" w:rsidRDefault="00D05606" w:rsidP="009A6F5F">
            <w:pPr>
              <w:spacing w:before="240"/>
              <w:jc w:val="both"/>
              <w:rPr>
                <w:sz w:val="22"/>
                <w:szCs w:val="22"/>
              </w:rPr>
            </w:pPr>
            <w:r w:rsidRPr="000D380C">
              <w:rPr>
                <w:sz w:val="22"/>
                <w:szCs w:val="22"/>
              </w:rPr>
              <w:t>C</w:t>
            </w:r>
            <w:r w:rsidR="003B3EB5" w:rsidRPr="000D380C">
              <w:rPr>
                <w:sz w:val="22"/>
                <w:szCs w:val="22"/>
              </w:rPr>
              <w:t>evni most, gumiran, za 2 B cevi</w:t>
            </w:r>
          </w:p>
        </w:tc>
        <w:tc>
          <w:tcPr>
            <w:tcW w:w="708" w:type="dxa"/>
            <w:tcBorders>
              <w:top w:val="nil"/>
              <w:left w:val="nil"/>
              <w:bottom w:val="single" w:sz="4" w:space="0" w:color="auto"/>
              <w:right w:val="single" w:sz="4" w:space="0" w:color="auto"/>
            </w:tcBorders>
            <w:noWrap/>
            <w:vAlign w:val="center"/>
          </w:tcPr>
          <w:p w14:paraId="6D2F2FD9" w14:textId="5F4BB784" w:rsidR="003B3EB5" w:rsidRPr="000D380C" w:rsidRDefault="00C1788B" w:rsidP="009A6F5F">
            <w:pPr>
              <w:spacing w:before="240"/>
              <w:jc w:val="center"/>
              <w:rPr>
                <w:sz w:val="22"/>
                <w:szCs w:val="22"/>
              </w:rPr>
            </w:pPr>
            <w:r w:rsidRPr="000D380C">
              <w:rPr>
                <w:sz w:val="22"/>
                <w:szCs w:val="22"/>
              </w:rPr>
              <w:t>3</w:t>
            </w:r>
          </w:p>
        </w:tc>
        <w:tc>
          <w:tcPr>
            <w:tcW w:w="1068" w:type="dxa"/>
            <w:tcBorders>
              <w:top w:val="nil"/>
              <w:left w:val="nil"/>
              <w:bottom w:val="single" w:sz="4" w:space="0" w:color="auto"/>
              <w:right w:val="single" w:sz="4" w:space="0" w:color="auto"/>
            </w:tcBorders>
            <w:noWrap/>
            <w:vAlign w:val="bottom"/>
          </w:tcPr>
          <w:p w14:paraId="464B99AF" w14:textId="77777777" w:rsidR="003B3EB5" w:rsidRPr="000D380C" w:rsidRDefault="003B3EB5" w:rsidP="009A6F5F">
            <w:pPr>
              <w:spacing w:before="240"/>
              <w:rPr>
                <w:sz w:val="22"/>
                <w:szCs w:val="22"/>
              </w:rPr>
            </w:pPr>
            <w:r w:rsidRPr="000D380C">
              <w:rPr>
                <w:sz w:val="22"/>
                <w:szCs w:val="22"/>
              </w:rPr>
              <w:t> Streha</w:t>
            </w:r>
          </w:p>
        </w:tc>
      </w:tr>
      <w:tr w:rsidR="00B939C9" w:rsidRPr="000D380C" w14:paraId="5714775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85CCE11" w14:textId="0C3EB359" w:rsidR="00B939C9" w:rsidRPr="000D380C" w:rsidRDefault="00D05606" w:rsidP="009A6F5F">
            <w:pPr>
              <w:spacing w:before="240"/>
              <w:jc w:val="both"/>
              <w:rPr>
                <w:sz w:val="22"/>
                <w:szCs w:val="22"/>
              </w:rPr>
            </w:pPr>
            <w:r w:rsidRPr="000D380C">
              <w:rPr>
                <w:sz w:val="22"/>
                <w:szCs w:val="22"/>
              </w:rPr>
              <w:t>L</w:t>
            </w:r>
            <w:r w:rsidR="00B939C9" w:rsidRPr="000D380C">
              <w:rPr>
                <w:sz w:val="22"/>
                <w:szCs w:val="22"/>
              </w:rPr>
              <w:t>omilka večja 1500  neiskreča</w:t>
            </w:r>
          </w:p>
        </w:tc>
        <w:tc>
          <w:tcPr>
            <w:tcW w:w="708" w:type="dxa"/>
            <w:tcBorders>
              <w:top w:val="nil"/>
              <w:left w:val="nil"/>
              <w:bottom w:val="single" w:sz="4" w:space="0" w:color="auto"/>
              <w:right w:val="single" w:sz="4" w:space="0" w:color="auto"/>
            </w:tcBorders>
            <w:noWrap/>
            <w:vAlign w:val="center"/>
          </w:tcPr>
          <w:p w14:paraId="0B5A252A" w14:textId="0EF20AD5"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1C507E92" w14:textId="76964EDD" w:rsidR="00B939C9" w:rsidRPr="000D380C" w:rsidRDefault="00B939C9" w:rsidP="009A6F5F">
            <w:pPr>
              <w:spacing w:before="240"/>
              <w:rPr>
                <w:sz w:val="22"/>
                <w:szCs w:val="22"/>
              </w:rPr>
            </w:pPr>
            <w:r w:rsidRPr="000D380C">
              <w:rPr>
                <w:sz w:val="22"/>
                <w:szCs w:val="22"/>
              </w:rPr>
              <w:t>L1</w:t>
            </w:r>
          </w:p>
        </w:tc>
      </w:tr>
      <w:tr w:rsidR="00B939C9" w:rsidRPr="000D380C" w14:paraId="46D0CAE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9BC4C69" w14:textId="32532CBB" w:rsidR="00B939C9" w:rsidRPr="000D380C" w:rsidRDefault="00D05606" w:rsidP="009A6F5F">
            <w:pPr>
              <w:spacing w:before="240"/>
              <w:jc w:val="both"/>
              <w:rPr>
                <w:sz w:val="22"/>
                <w:szCs w:val="22"/>
              </w:rPr>
            </w:pPr>
            <w:r w:rsidRPr="000D380C">
              <w:rPr>
                <w:sz w:val="22"/>
                <w:szCs w:val="22"/>
              </w:rPr>
              <w:t>M</w:t>
            </w:r>
            <w:r w:rsidR="00B939C9" w:rsidRPr="000D380C">
              <w:rPr>
                <w:sz w:val="22"/>
                <w:szCs w:val="22"/>
              </w:rPr>
              <w:t>acola 5 kg  neiskreča</w:t>
            </w:r>
          </w:p>
        </w:tc>
        <w:tc>
          <w:tcPr>
            <w:tcW w:w="708" w:type="dxa"/>
            <w:tcBorders>
              <w:top w:val="nil"/>
              <w:left w:val="nil"/>
              <w:bottom w:val="single" w:sz="4" w:space="0" w:color="auto"/>
              <w:right w:val="single" w:sz="4" w:space="0" w:color="auto"/>
            </w:tcBorders>
            <w:noWrap/>
            <w:vAlign w:val="center"/>
          </w:tcPr>
          <w:p w14:paraId="77CC49E2" w14:textId="21EBA100"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33B58F6" w14:textId="53C4F1CF"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1BD1F630"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381DA7B" w14:textId="76F837EF" w:rsidR="00B939C9" w:rsidRPr="000D380C" w:rsidRDefault="00D05606" w:rsidP="009A6F5F">
            <w:pPr>
              <w:spacing w:before="240"/>
              <w:jc w:val="both"/>
              <w:rPr>
                <w:sz w:val="22"/>
                <w:szCs w:val="22"/>
              </w:rPr>
            </w:pPr>
            <w:r w:rsidRPr="000D380C">
              <w:rPr>
                <w:sz w:val="22"/>
                <w:szCs w:val="22"/>
              </w:rPr>
              <w:t>K</w:t>
            </w:r>
            <w:r w:rsidR="00B939C9" w:rsidRPr="000D380C">
              <w:rPr>
                <w:sz w:val="22"/>
                <w:szCs w:val="22"/>
              </w:rPr>
              <w:t>ovinska zagozda cca 2 kg</w:t>
            </w:r>
          </w:p>
        </w:tc>
        <w:tc>
          <w:tcPr>
            <w:tcW w:w="708" w:type="dxa"/>
            <w:tcBorders>
              <w:top w:val="nil"/>
              <w:left w:val="nil"/>
              <w:bottom w:val="single" w:sz="4" w:space="0" w:color="auto"/>
              <w:right w:val="single" w:sz="4" w:space="0" w:color="auto"/>
            </w:tcBorders>
            <w:noWrap/>
            <w:vAlign w:val="center"/>
          </w:tcPr>
          <w:p w14:paraId="37A78829"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311F60D1" w14:textId="77777777" w:rsidR="00B939C9" w:rsidRPr="000D380C" w:rsidRDefault="00B939C9" w:rsidP="009A6F5F">
            <w:pPr>
              <w:spacing w:before="240"/>
              <w:rPr>
                <w:sz w:val="22"/>
                <w:szCs w:val="22"/>
              </w:rPr>
            </w:pPr>
            <w:r w:rsidRPr="000D380C">
              <w:rPr>
                <w:sz w:val="22"/>
                <w:szCs w:val="22"/>
              </w:rPr>
              <w:t> L1</w:t>
            </w:r>
          </w:p>
        </w:tc>
      </w:tr>
      <w:tr w:rsidR="00B939C9" w:rsidRPr="000D380C" w14:paraId="1F197B7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0DE551E" w14:textId="1D1DE53C" w:rsidR="00B939C9" w:rsidRPr="000D380C" w:rsidRDefault="00D05606" w:rsidP="009A6F5F">
            <w:pPr>
              <w:spacing w:before="240"/>
              <w:jc w:val="both"/>
              <w:rPr>
                <w:sz w:val="22"/>
                <w:szCs w:val="22"/>
              </w:rPr>
            </w:pPr>
            <w:r w:rsidRPr="000D380C">
              <w:rPr>
                <w:sz w:val="22"/>
                <w:szCs w:val="22"/>
              </w:rPr>
              <w:lastRenderedPageBreak/>
              <w:t>Š</w:t>
            </w:r>
            <w:r w:rsidR="00B939C9" w:rsidRPr="000D380C">
              <w:rPr>
                <w:sz w:val="22"/>
                <w:szCs w:val="22"/>
              </w:rPr>
              <w:t>karje za okroglo železo za Φ 13 mm, izolirane za elektriko</w:t>
            </w:r>
          </w:p>
        </w:tc>
        <w:tc>
          <w:tcPr>
            <w:tcW w:w="708" w:type="dxa"/>
            <w:tcBorders>
              <w:top w:val="nil"/>
              <w:left w:val="nil"/>
              <w:bottom w:val="single" w:sz="4" w:space="0" w:color="auto"/>
              <w:right w:val="single" w:sz="4" w:space="0" w:color="auto"/>
            </w:tcBorders>
            <w:noWrap/>
            <w:vAlign w:val="center"/>
          </w:tcPr>
          <w:p w14:paraId="4C745D41"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272A5C09" w14:textId="77777777" w:rsidR="00B939C9" w:rsidRPr="000D380C" w:rsidRDefault="00B939C9" w:rsidP="009A6F5F">
            <w:pPr>
              <w:spacing w:before="240"/>
              <w:rPr>
                <w:sz w:val="22"/>
                <w:szCs w:val="22"/>
              </w:rPr>
            </w:pPr>
            <w:r w:rsidRPr="000D380C">
              <w:rPr>
                <w:sz w:val="22"/>
                <w:szCs w:val="22"/>
              </w:rPr>
              <w:t> L1</w:t>
            </w:r>
          </w:p>
        </w:tc>
      </w:tr>
      <w:tr w:rsidR="00B939C9" w:rsidRPr="000D380C" w14:paraId="11B304EB"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FA18467" w14:textId="3B1BEACE" w:rsidR="00B939C9" w:rsidRPr="000D380C" w:rsidRDefault="00D05606" w:rsidP="009A6F5F">
            <w:pPr>
              <w:spacing w:before="240"/>
              <w:jc w:val="both"/>
              <w:rPr>
                <w:sz w:val="22"/>
                <w:szCs w:val="22"/>
              </w:rPr>
            </w:pPr>
            <w:r w:rsidRPr="000D380C">
              <w:rPr>
                <w:sz w:val="22"/>
                <w:szCs w:val="22"/>
              </w:rPr>
              <w:t>S</w:t>
            </w:r>
            <w:r w:rsidR="00B939C9" w:rsidRPr="000D380C">
              <w:rPr>
                <w:sz w:val="22"/>
                <w:szCs w:val="22"/>
              </w:rPr>
              <w:t>ekira gasilska</w:t>
            </w:r>
          </w:p>
        </w:tc>
        <w:tc>
          <w:tcPr>
            <w:tcW w:w="708" w:type="dxa"/>
            <w:tcBorders>
              <w:top w:val="nil"/>
              <w:left w:val="nil"/>
              <w:bottom w:val="single" w:sz="4" w:space="0" w:color="auto"/>
              <w:right w:val="single" w:sz="4" w:space="0" w:color="auto"/>
            </w:tcBorders>
            <w:noWrap/>
            <w:vAlign w:val="center"/>
          </w:tcPr>
          <w:p w14:paraId="626141E7"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482A16A1" w14:textId="77777777" w:rsidR="00B939C9" w:rsidRPr="000D380C" w:rsidRDefault="00B939C9" w:rsidP="009A6F5F">
            <w:pPr>
              <w:spacing w:before="240"/>
              <w:rPr>
                <w:sz w:val="22"/>
                <w:szCs w:val="22"/>
              </w:rPr>
            </w:pPr>
            <w:r w:rsidRPr="000D380C">
              <w:rPr>
                <w:sz w:val="22"/>
                <w:szCs w:val="22"/>
              </w:rPr>
              <w:t> L1</w:t>
            </w:r>
          </w:p>
        </w:tc>
      </w:tr>
      <w:tr w:rsidR="00B939C9" w:rsidRPr="000D380C" w14:paraId="4140FEDB"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EB32028" w14:textId="2EB23D60" w:rsidR="00B939C9" w:rsidRPr="000D380C" w:rsidRDefault="00D05606" w:rsidP="009A6F5F">
            <w:pPr>
              <w:spacing w:before="240"/>
              <w:jc w:val="both"/>
              <w:rPr>
                <w:sz w:val="22"/>
                <w:szCs w:val="22"/>
              </w:rPr>
            </w:pPr>
            <w:r w:rsidRPr="000D380C">
              <w:rPr>
                <w:sz w:val="22"/>
                <w:szCs w:val="22"/>
              </w:rPr>
              <w:t>L</w:t>
            </w:r>
            <w:r w:rsidR="00B939C9" w:rsidRPr="000D380C">
              <w:rPr>
                <w:sz w:val="22"/>
                <w:szCs w:val="22"/>
              </w:rPr>
              <w:t>opata trikotna neiskreča</w:t>
            </w:r>
          </w:p>
        </w:tc>
        <w:tc>
          <w:tcPr>
            <w:tcW w:w="708" w:type="dxa"/>
            <w:tcBorders>
              <w:top w:val="nil"/>
              <w:left w:val="nil"/>
              <w:bottom w:val="single" w:sz="4" w:space="0" w:color="auto"/>
              <w:right w:val="single" w:sz="4" w:space="0" w:color="auto"/>
            </w:tcBorders>
            <w:noWrap/>
            <w:vAlign w:val="center"/>
          </w:tcPr>
          <w:p w14:paraId="08E55AC7" w14:textId="46F69910"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61D847A2" w14:textId="457D85BD"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42D23647"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81B7166" w14:textId="385CE3F0" w:rsidR="00B939C9" w:rsidRPr="000D380C" w:rsidRDefault="00D05606" w:rsidP="009A6F5F">
            <w:pPr>
              <w:spacing w:before="240"/>
              <w:jc w:val="both"/>
              <w:rPr>
                <w:sz w:val="22"/>
                <w:szCs w:val="22"/>
              </w:rPr>
            </w:pPr>
            <w:r w:rsidRPr="000D380C">
              <w:rPr>
                <w:sz w:val="22"/>
                <w:szCs w:val="22"/>
              </w:rPr>
              <w:t>G</w:t>
            </w:r>
            <w:r w:rsidR="00B939C9" w:rsidRPr="000D380C">
              <w:rPr>
                <w:sz w:val="22"/>
                <w:szCs w:val="22"/>
              </w:rPr>
              <w:t>asilski kavelj, dvodelni</w:t>
            </w:r>
          </w:p>
        </w:tc>
        <w:tc>
          <w:tcPr>
            <w:tcW w:w="708" w:type="dxa"/>
            <w:tcBorders>
              <w:top w:val="nil"/>
              <w:left w:val="nil"/>
              <w:bottom w:val="single" w:sz="4" w:space="0" w:color="auto"/>
              <w:right w:val="single" w:sz="4" w:space="0" w:color="auto"/>
            </w:tcBorders>
            <w:noWrap/>
            <w:vAlign w:val="center"/>
          </w:tcPr>
          <w:p w14:paraId="7FDA44B8"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38B51E8" w14:textId="77777777" w:rsidR="00B939C9" w:rsidRPr="000D380C" w:rsidRDefault="00B939C9" w:rsidP="009A6F5F">
            <w:pPr>
              <w:spacing w:before="240"/>
              <w:rPr>
                <w:sz w:val="22"/>
                <w:szCs w:val="22"/>
              </w:rPr>
            </w:pPr>
            <w:r w:rsidRPr="000D380C">
              <w:rPr>
                <w:sz w:val="22"/>
                <w:szCs w:val="22"/>
              </w:rPr>
              <w:t> Streha</w:t>
            </w:r>
          </w:p>
        </w:tc>
      </w:tr>
      <w:tr w:rsidR="00B939C9" w:rsidRPr="000D380C" w14:paraId="78D9C0B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5792B85" w14:textId="304507EB" w:rsidR="00B939C9" w:rsidRPr="000D380C" w:rsidRDefault="00B939C9" w:rsidP="009A6F5F">
            <w:pPr>
              <w:spacing w:before="240"/>
              <w:jc w:val="both"/>
              <w:rPr>
                <w:sz w:val="22"/>
                <w:szCs w:val="22"/>
              </w:rPr>
            </w:pPr>
            <w:r w:rsidRPr="000D380C">
              <w:rPr>
                <w:sz w:val="22"/>
                <w:szCs w:val="22"/>
              </w:rPr>
              <w:t xml:space="preserve">Komplet neiskrečega orodja v zaboju) </w:t>
            </w:r>
            <w:r w:rsidRPr="000D380C">
              <w:rPr>
                <w:color w:val="333333"/>
                <w:sz w:val="22"/>
                <w:szCs w:val="22"/>
              </w:rPr>
              <w:t>DIN 14555-T3</w:t>
            </w:r>
          </w:p>
        </w:tc>
        <w:tc>
          <w:tcPr>
            <w:tcW w:w="708" w:type="dxa"/>
            <w:tcBorders>
              <w:top w:val="nil"/>
              <w:left w:val="nil"/>
              <w:bottom w:val="single" w:sz="4" w:space="0" w:color="auto"/>
              <w:right w:val="single" w:sz="4" w:space="0" w:color="auto"/>
            </w:tcBorders>
            <w:noWrap/>
            <w:vAlign w:val="center"/>
          </w:tcPr>
          <w:p w14:paraId="64874C1B"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57F89E4" w14:textId="7B8080F1"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4156B61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DAFF586" w14:textId="31FCA45A"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rofesionalna motorna žaga najmanj 3,5 kW in 4,5 KM. – bencinski motor (Husquarna, Stihl ali podobna)</w:t>
            </w:r>
          </w:p>
        </w:tc>
        <w:tc>
          <w:tcPr>
            <w:tcW w:w="708" w:type="dxa"/>
            <w:tcBorders>
              <w:top w:val="nil"/>
              <w:left w:val="nil"/>
              <w:bottom w:val="single" w:sz="4" w:space="0" w:color="auto"/>
              <w:right w:val="single" w:sz="4" w:space="0" w:color="auto"/>
            </w:tcBorders>
            <w:noWrap/>
            <w:vAlign w:val="center"/>
          </w:tcPr>
          <w:p w14:paraId="026AD90B"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81539C9" w14:textId="0BDFA33A"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6F2C7C2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694EB5F" w14:textId="2D90015F" w:rsidR="00B939C9" w:rsidRPr="000D380C" w:rsidRDefault="00D05606" w:rsidP="009A6F5F">
            <w:pPr>
              <w:spacing w:before="240"/>
              <w:jc w:val="both"/>
              <w:rPr>
                <w:sz w:val="22"/>
                <w:szCs w:val="22"/>
              </w:rPr>
            </w:pPr>
            <w:r w:rsidRPr="000D380C">
              <w:rPr>
                <w:sz w:val="22"/>
                <w:szCs w:val="22"/>
              </w:rPr>
              <w:t>R</w:t>
            </w:r>
            <w:r w:rsidR="00B939C9" w:rsidRPr="000D380C">
              <w:rPr>
                <w:sz w:val="22"/>
                <w:szCs w:val="22"/>
              </w:rPr>
              <w:t xml:space="preserve">ezervna veriga za motorno žago </w:t>
            </w:r>
          </w:p>
        </w:tc>
        <w:tc>
          <w:tcPr>
            <w:tcW w:w="708" w:type="dxa"/>
            <w:tcBorders>
              <w:top w:val="nil"/>
              <w:left w:val="nil"/>
              <w:bottom w:val="single" w:sz="4" w:space="0" w:color="auto"/>
              <w:right w:val="single" w:sz="4" w:space="0" w:color="auto"/>
            </w:tcBorders>
            <w:noWrap/>
            <w:vAlign w:val="center"/>
          </w:tcPr>
          <w:p w14:paraId="0A1672E2"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1A41F3A3" w14:textId="77777777" w:rsidR="00B939C9" w:rsidRPr="000D380C" w:rsidRDefault="00B939C9" w:rsidP="009A6F5F">
            <w:pPr>
              <w:spacing w:before="240"/>
              <w:rPr>
                <w:sz w:val="22"/>
                <w:szCs w:val="22"/>
              </w:rPr>
            </w:pPr>
            <w:r w:rsidRPr="000D380C">
              <w:rPr>
                <w:sz w:val="22"/>
                <w:szCs w:val="22"/>
              </w:rPr>
              <w:t> L1</w:t>
            </w:r>
          </w:p>
        </w:tc>
      </w:tr>
      <w:tr w:rsidR="00B939C9" w:rsidRPr="000D380C" w14:paraId="27B942D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8A37FAB" w14:textId="4E183F12" w:rsidR="00B939C9" w:rsidRPr="000D380C" w:rsidRDefault="00D05606" w:rsidP="009A6F5F">
            <w:pPr>
              <w:spacing w:before="240"/>
              <w:jc w:val="both"/>
              <w:rPr>
                <w:sz w:val="22"/>
                <w:szCs w:val="22"/>
              </w:rPr>
            </w:pPr>
            <w:r w:rsidRPr="000D380C">
              <w:rPr>
                <w:sz w:val="22"/>
                <w:szCs w:val="22"/>
              </w:rPr>
              <w:t>K</w:t>
            </w:r>
            <w:r w:rsidR="00B939C9" w:rsidRPr="000D380C">
              <w:rPr>
                <w:sz w:val="22"/>
                <w:szCs w:val="22"/>
              </w:rPr>
              <w:t>ombinirana kantica za motorno žago za gorivo/olje</w:t>
            </w:r>
          </w:p>
        </w:tc>
        <w:tc>
          <w:tcPr>
            <w:tcW w:w="708" w:type="dxa"/>
            <w:tcBorders>
              <w:top w:val="nil"/>
              <w:left w:val="nil"/>
              <w:bottom w:val="single" w:sz="4" w:space="0" w:color="auto"/>
              <w:right w:val="single" w:sz="4" w:space="0" w:color="auto"/>
            </w:tcBorders>
            <w:noWrap/>
            <w:vAlign w:val="center"/>
          </w:tcPr>
          <w:p w14:paraId="53659012"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A54F148" w14:textId="77777777" w:rsidR="00B939C9" w:rsidRPr="000D380C" w:rsidRDefault="00B939C9" w:rsidP="009A6F5F">
            <w:pPr>
              <w:spacing w:before="240"/>
              <w:rPr>
                <w:sz w:val="22"/>
                <w:szCs w:val="22"/>
              </w:rPr>
            </w:pPr>
            <w:r w:rsidRPr="000D380C">
              <w:rPr>
                <w:sz w:val="22"/>
                <w:szCs w:val="22"/>
              </w:rPr>
              <w:t> L1</w:t>
            </w:r>
          </w:p>
        </w:tc>
      </w:tr>
      <w:tr w:rsidR="00B939C9" w:rsidRPr="000D380C" w14:paraId="5242292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88CA823" w14:textId="7C6997D1" w:rsidR="00B939C9" w:rsidRPr="000D380C" w:rsidRDefault="00B939C9" w:rsidP="009A6F5F">
            <w:pPr>
              <w:spacing w:before="240"/>
              <w:jc w:val="both"/>
              <w:rPr>
                <w:sz w:val="22"/>
                <w:szCs w:val="22"/>
              </w:rPr>
            </w:pPr>
            <w:r w:rsidRPr="000D380C">
              <w:rPr>
                <w:sz w:val="22"/>
                <w:szCs w:val="22"/>
              </w:rPr>
              <w:t xml:space="preserve">Teleskopska reševalna lestev 4,4m </w:t>
            </w:r>
            <w:r w:rsidRPr="000D380C">
              <w:rPr>
                <w:color w:val="5C5C5C"/>
                <w:sz w:val="22"/>
                <w:szCs w:val="22"/>
                <w:shd w:val="clear" w:color="auto" w:fill="FFFFFF"/>
              </w:rPr>
              <w:t> </w:t>
            </w:r>
            <w:r w:rsidRPr="000D380C">
              <w:rPr>
                <w:sz w:val="22"/>
                <w:szCs w:val="22"/>
                <w:shd w:val="clear" w:color="auto" w:fill="FFFFFF"/>
              </w:rPr>
              <w:t>EN 1147:2010</w:t>
            </w:r>
          </w:p>
        </w:tc>
        <w:tc>
          <w:tcPr>
            <w:tcW w:w="708" w:type="dxa"/>
            <w:tcBorders>
              <w:top w:val="nil"/>
              <w:left w:val="nil"/>
              <w:bottom w:val="single" w:sz="4" w:space="0" w:color="auto"/>
              <w:right w:val="single" w:sz="4" w:space="0" w:color="auto"/>
            </w:tcBorders>
            <w:noWrap/>
            <w:vAlign w:val="center"/>
          </w:tcPr>
          <w:p w14:paraId="671AFC5D" w14:textId="1C7FE92D"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115057BA" w14:textId="397D90C8" w:rsidR="00B939C9" w:rsidRPr="000D380C" w:rsidRDefault="00A70536" w:rsidP="009A6F5F">
            <w:pPr>
              <w:spacing w:before="240"/>
              <w:rPr>
                <w:sz w:val="22"/>
                <w:szCs w:val="22"/>
              </w:rPr>
            </w:pPr>
            <w:r w:rsidRPr="000D380C">
              <w:rPr>
                <w:sz w:val="22"/>
                <w:szCs w:val="22"/>
              </w:rPr>
              <w:t>/</w:t>
            </w:r>
          </w:p>
        </w:tc>
      </w:tr>
      <w:tr w:rsidR="00B939C9" w:rsidRPr="000D380C" w14:paraId="7051F38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67D1A18" w14:textId="77777777" w:rsidR="00B939C9" w:rsidRPr="000D380C" w:rsidRDefault="00B939C9" w:rsidP="009A6F5F">
            <w:pPr>
              <w:spacing w:before="240"/>
              <w:jc w:val="both"/>
              <w:rPr>
                <w:sz w:val="22"/>
                <w:szCs w:val="22"/>
              </w:rPr>
            </w:pPr>
            <w:r w:rsidRPr="000D380C">
              <w:rPr>
                <w:sz w:val="22"/>
                <w:szCs w:val="22"/>
              </w:rPr>
              <w:t>Alu kovček z orodjem po DIN 14881 – FWKa</w:t>
            </w:r>
          </w:p>
        </w:tc>
        <w:tc>
          <w:tcPr>
            <w:tcW w:w="708" w:type="dxa"/>
            <w:tcBorders>
              <w:top w:val="nil"/>
              <w:left w:val="nil"/>
              <w:bottom w:val="single" w:sz="4" w:space="0" w:color="auto"/>
              <w:right w:val="single" w:sz="4" w:space="0" w:color="auto"/>
            </w:tcBorders>
            <w:noWrap/>
            <w:vAlign w:val="center"/>
          </w:tcPr>
          <w:p w14:paraId="185EE7B5"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0BEBCE31" w14:textId="4CE607D2" w:rsidR="00B939C9" w:rsidRPr="000D380C" w:rsidRDefault="00B939C9" w:rsidP="009A6F5F">
            <w:pPr>
              <w:spacing w:before="240"/>
              <w:rPr>
                <w:sz w:val="22"/>
                <w:szCs w:val="22"/>
              </w:rPr>
            </w:pPr>
            <w:r w:rsidRPr="000D380C">
              <w:rPr>
                <w:sz w:val="22"/>
                <w:szCs w:val="22"/>
              </w:rPr>
              <w:t> L2</w:t>
            </w:r>
          </w:p>
        </w:tc>
      </w:tr>
      <w:tr w:rsidR="00B939C9" w:rsidRPr="000D380C" w14:paraId="6979F63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B26631C" w14:textId="01DEE8A7"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odvlečna igla</w:t>
            </w:r>
          </w:p>
        </w:tc>
        <w:tc>
          <w:tcPr>
            <w:tcW w:w="708" w:type="dxa"/>
            <w:tcBorders>
              <w:top w:val="nil"/>
              <w:left w:val="nil"/>
              <w:bottom w:val="single" w:sz="4" w:space="0" w:color="auto"/>
              <w:right w:val="single" w:sz="4" w:space="0" w:color="auto"/>
            </w:tcBorders>
            <w:noWrap/>
            <w:vAlign w:val="center"/>
          </w:tcPr>
          <w:p w14:paraId="2AB4F081"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A7B5BB4" w14:textId="4504BF7C" w:rsidR="00B939C9" w:rsidRPr="000D380C" w:rsidRDefault="00B939C9" w:rsidP="009A6F5F">
            <w:pPr>
              <w:spacing w:before="240"/>
              <w:rPr>
                <w:sz w:val="22"/>
                <w:szCs w:val="22"/>
              </w:rPr>
            </w:pPr>
            <w:r w:rsidRPr="000D380C">
              <w:rPr>
                <w:sz w:val="22"/>
                <w:szCs w:val="22"/>
              </w:rPr>
              <w:t>Streha</w:t>
            </w:r>
          </w:p>
        </w:tc>
      </w:tr>
      <w:tr w:rsidR="00210219" w:rsidRPr="000D380C" w14:paraId="296190ED" w14:textId="77777777" w:rsidTr="00210219">
        <w:trPr>
          <w:trHeight w:val="300"/>
        </w:trPr>
        <w:tc>
          <w:tcPr>
            <w:tcW w:w="9593" w:type="dxa"/>
            <w:gridSpan w:val="4"/>
            <w:tcBorders>
              <w:top w:val="nil"/>
              <w:left w:val="single" w:sz="4" w:space="0" w:color="auto"/>
              <w:bottom w:val="single" w:sz="4" w:space="0" w:color="auto"/>
              <w:right w:val="single" w:sz="4" w:space="0" w:color="auto"/>
            </w:tcBorders>
            <w:noWrap/>
            <w:vAlign w:val="center"/>
          </w:tcPr>
          <w:p w14:paraId="62D891E3" w14:textId="78B77997" w:rsidR="00210219" w:rsidRPr="000D380C" w:rsidRDefault="00210219" w:rsidP="009A6F5F">
            <w:pPr>
              <w:spacing w:before="240"/>
              <w:rPr>
                <w:sz w:val="22"/>
                <w:szCs w:val="22"/>
              </w:rPr>
            </w:pPr>
            <w:r w:rsidRPr="000D380C">
              <w:rPr>
                <w:rFonts w:eastAsia="Calibri"/>
                <w:b/>
                <w:bCs/>
                <w:sz w:val="22"/>
                <w:szCs w:val="22"/>
              </w:rPr>
              <w:t>KOMPLET HIDRAVLIČNEGA  ORODJA</w:t>
            </w:r>
          </w:p>
        </w:tc>
      </w:tr>
      <w:tr w:rsidR="00B939C9" w:rsidRPr="000D380C" w14:paraId="727E7313"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F01A2C6" w14:textId="6C52EB05" w:rsidR="00B939C9" w:rsidRPr="000D380C" w:rsidRDefault="00B939C9" w:rsidP="009A6F5F">
            <w:pPr>
              <w:spacing w:before="240"/>
              <w:rPr>
                <w:rFonts w:eastAsia="Calibri"/>
                <w:sz w:val="22"/>
                <w:szCs w:val="22"/>
              </w:rPr>
            </w:pPr>
            <w:r w:rsidRPr="000D380C">
              <w:rPr>
                <w:rFonts w:eastAsia="Calibri"/>
                <w:sz w:val="22"/>
                <w:szCs w:val="22"/>
              </w:rPr>
              <w:t>Razpiralo SP 64 BS z rezervnimi konicami</w:t>
            </w:r>
          </w:p>
        </w:tc>
        <w:tc>
          <w:tcPr>
            <w:tcW w:w="708" w:type="dxa"/>
            <w:tcBorders>
              <w:top w:val="nil"/>
              <w:left w:val="nil"/>
              <w:bottom w:val="single" w:sz="4" w:space="0" w:color="auto"/>
              <w:right w:val="single" w:sz="4" w:space="0" w:color="auto"/>
            </w:tcBorders>
            <w:noWrap/>
            <w:vAlign w:val="center"/>
          </w:tcPr>
          <w:p w14:paraId="1CCE5522" w14:textId="440F1B33"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32A4AC9B" w14:textId="1D5A9AC3" w:rsidR="00B939C9" w:rsidRPr="000D380C" w:rsidRDefault="00B939C9" w:rsidP="009A6F5F">
            <w:pPr>
              <w:spacing w:before="240"/>
              <w:rPr>
                <w:sz w:val="22"/>
                <w:szCs w:val="22"/>
              </w:rPr>
            </w:pPr>
            <w:r w:rsidRPr="000D380C">
              <w:rPr>
                <w:sz w:val="22"/>
                <w:szCs w:val="22"/>
              </w:rPr>
              <w:t> L1</w:t>
            </w:r>
          </w:p>
        </w:tc>
      </w:tr>
      <w:tr w:rsidR="00B939C9" w:rsidRPr="000D380C" w14:paraId="7E309033"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81185A7" w14:textId="1F9FC45C" w:rsidR="00B939C9" w:rsidRPr="000D380C" w:rsidRDefault="00B939C9" w:rsidP="009A6F5F">
            <w:pPr>
              <w:spacing w:before="240"/>
              <w:rPr>
                <w:rFonts w:eastAsia="Calibri"/>
                <w:sz w:val="22"/>
                <w:szCs w:val="22"/>
              </w:rPr>
            </w:pPr>
            <w:r w:rsidRPr="000D380C">
              <w:rPr>
                <w:rFonts w:eastAsia="Calibri"/>
                <w:sz w:val="22"/>
                <w:szCs w:val="22"/>
              </w:rPr>
              <w:t>Komplet verig za SP 53 BS</w:t>
            </w:r>
          </w:p>
        </w:tc>
        <w:tc>
          <w:tcPr>
            <w:tcW w:w="708" w:type="dxa"/>
            <w:tcBorders>
              <w:top w:val="nil"/>
              <w:left w:val="nil"/>
              <w:bottom w:val="single" w:sz="4" w:space="0" w:color="auto"/>
              <w:right w:val="single" w:sz="4" w:space="0" w:color="auto"/>
            </w:tcBorders>
            <w:noWrap/>
            <w:vAlign w:val="center"/>
          </w:tcPr>
          <w:p w14:paraId="53414B48" w14:textId="4F3CBCF6"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0AF1ED7D" w14:textId="1D859D59"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30835FD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818F2C9" w14:textId="2EF7D7DC" w:rsidR="00B939C9" w:rsidRPr="000D380C" w:rsidRDefault="00B939C9" w:rsidP="009A6F5F">
            <w:pPr>
              <w:spacing w:before="240"/>
              <w:rPr>
                <w:rFonts w:eastAsia="Calibri"/>
                <w:sz w:val="22"/>
                <w:szCs w:val="22"/>
              </w:rPr>
            </w:pPr>
            <w:r w:rsidRPr="000D380C">
              <w:rPr>
                <w:rFonts w:eastAsia="Calibri"/>
                <w:sz w:val="22"/>
                <w:szCs w:val="22"/>
              </w:rPr>
              <w:t>Škarje RSU 210 PLUS + 2 kompleta rezervnih rezil</w:t>
            </w:r>
          </w:p>
        </w:tc>
        <w:tc>
          <w:tcPr>
            <w:tcW w:w="708" w:type="dxa"/>
            <w:tcBorders>
              <w:top w:val="nil"/>
              <w:left w:val="nil"/>
              <w:bottom w:val="single" w:sz="4" w:space="0" w:color="auto"/>
              <w:right w:val="single" w:sz="4" w:space="0" w:color="auto"/>
            </w:tcBorders>
            <w:noWrap/>
            <w:vAlign w:val="center"/>
          </w:tcPr>
          <w:p w14:paraId="6026BF0B" w14:textId="7520D0BC"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497BE169" w14:textId="2B3B92FC" w:rsidR="00B939C9" w:rsidRPr="000D380C" w:rsidRDefault="00B939C9" w:rsidP="009A6F5F">
            <w:pPr>
              <w:spacing w:before="240"/>
              <w:rPr>
                <w:sz w:val="22"/>
                <w:szCs w:val="22"/>
              </w:rPr>
            </w:pPr>
            <w:r w:rsidRPr="000D380C">
              <w:rPr>
                <w:sz w:val="22"/>
                <w:szCs w:val="22"/>
              </w:rPr>
              <w:t> L1</w:t>
            </w:r>
          </w:p>
        </w:tc>
      </w:tr>
      <w:tr w:rsidR="00B939C9" w:rsidRPr="000D380C" w14:paraId="7AACFA2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FDDCC36" w14:textId="18E5C592" w:rsidR="00B939C9" w:rsidRPr="000D380C" w:rsidRDefault="00B939C9" w:rsidP="009A6F5F">
            <w:pPr>
              <w:spacing w:before="240"/>
              <w:rPr>
                <w:rFonts w:eastAsia="Calibri"/>
                <w:sz w:val="22"/>
                <w:szCs w:val="22"/>
              </w:rPr>
            </w:pPr>
            <w:r w:rsidRPr="000D380C">
              <w:rPr>
                <w:rFonts w:eastAsia="Calibri"/>
                <w:sz w:val="22"/>
                <w:szCs w:val="22"/>
              </w:rPr>
              <w:t>Male škarje S50-14</w:t>
            </w:r>
          </w:p>
        </w:tc>
        <w:tc>
          <w:tcPr>
            <w:tcW w:w="708" w:type="dxa"/>
            <w:tcBorders>
              <w:top w:val="nil"/>
              <w:left w:val="nil"/>
              <w:bottom w:val="single" w:sz="4" w:space="0" w:color="auto"/>
              <w:right w:val="single" w:sz="4" w:space="0" w:color="auto"/>
            </w:tcBorders>
            <w:noWrap/>
            <w:vAlign w:val="center"/>
          </w:tcPr>
          <w:p w14:paraId="3AEFFD6C" w14:textId="41D92969"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23D9EEDB" w14:textId="05F65C54" w:rsidR="00B939C9" w:rsidRPr="000D380C" w:rsidRDefault="00B939C9" w:rsidP="009A6F5F">
            <w:pPr>
              <w:spacing w:before="240"/>
              <w:rPr>
                <w:sz w:val="22"/>
                <w:szCs w:val="22"/>
              </w:rPr>
            </w:pPr>
            <w:r w:rsidRPr="000D380C">
              <w:rPr>
                <w:sz w:val="22"/>
                <w:szCs w:val="22"/>
              </w:rPr>
              <w:t> L1</w:t>
            </w:r>
          </w:p>
        </w:tc>
      </w:tr>
      <w:tr w:rsidR="00B939C9" w:rsidRPr="000D380C" w14:paraId="37940ED3"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2C675DE" w14:textId="036E3759" w:rsidR="00B939C9" w:rsidRPr="000D380C" w:rsidRDefault="00B939C9" w:rsidP="009A6F5F">
            <w:pPr>
              <w:spacing w:before="240"/>
              <w:jc w:val="both"/>
              <w:rPr>
                <w:sz w:val="22"/>
                <w:szCs w:val="22"/>
              </w:rPr>
            </w:pPr>
            <w:r w:rsidRPr="000D380C">
              <w:rPr>
                <w:rFonts w:eastAsia="Calibri"/>
                <w:sz w:val="22"/>
                <w:szCs w:val="22"/>
              </w:rPr>
              <w:t>Cilinder RZ2-1290</w:t>
            </w:r>
          </w:p>
        </w:tc>
        <w:tc>
          <w:tcPr>
            <w:tcW w:w="708" w:type="dxa"/>
            <w:tcBorders>
              <w:top w:val="nil"/>
              <w:left w:val="nil"/>
              <w:bottom w:val="single" w:sz="4" w:space="0" w:color="auto"/>
              <w:right w:val="single" w:sz="4" w:space="0" w:color="auto"/>
            </w:tcBorders>
            <w:noWrap/>
            <w:vAlign w:val="center"/>
          </w:tcPr>
          <w:p w14:paraId="12A48903" w14:textId="364DFA52"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4D28F6E2" w14:textId="6888DCF9" w:rsidR="00B939C9" w:rsidRPr="000D380C" w:rsidRDefault="00B939C9" w:rsidP="009A6F5F">
            <w:pPr>
              <w:spacing w:before="240"/>
              <w:rPr>
                <w:sz w:val="22"/>
                <w:szCs w:val="22"/>
              </w:rPr>
            </w:pPr>
            <w:r w:rsidRPr="000D380C">
              <w:rPr>
                <w:sz w:val="22"/>
                <w:szCs w:val="22"/>
              </w:rPr>
              <w:t> L1</w:t>
            </w:r>
          </w:p>
        </w:tc>
      </w:tr>
      <w:tr w:rsidR="00B939C9" w:rsidRPr="000D380C" w14:paraId="0C0C2EF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693C895" w14:textId="2AE3D5BE" w:rsidR="00B939C9" w:rsidRPr="000D380C" w:rsidRDefault="00B939C9" w:rsidP="009A6F5F">
            <w:pPr>
              <w:spacing w:before="240"/>
              <w:rPr>
                <w:rFonts w:eastAsia="Calibri"/>
                <w:sz w:val="22"/>
                <w:szCs w:val="22"/>
              </w:rPr>
            </w:pPr>
            <w:r w:rsidRPr="000D380C">
              <w:rPr>
                <w:rFonts w:eastAsia="Calibri"/>
                <w:sz w:val="22"/>
                <w:szCs w:val="22"/>
              </w:rPr>
              <w:t>Cilinder RZT2-600</w:t>
            </w:r>
          </w:p>
        </w:tc>
        <w:tc>
          <w:tcPr>
            <w:tcW w:w="708" w:type="dxa"/>
            <w:tcBorders>
              <w:top w:val="nil"/>
              <w:left w:val="nil"/>
              <w:bottom w:val="single" w:sz="4" w:space="0" w:color="auto"/>
              <w:right w:val="single" w:sz="4" w:space="0" w:color="auto"/>
            </w:tcBorders>
            <w:noWrap/>
            <w:vAlign w:val="center"/>
          </w:tcPr>
          <w:p w14:paraId="4E82EB9F" w14:textId="018B9AD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0F961765" w14:textId="63BFE226" w:rsidR="00B939C9" w:rsidRPr="000D380C" w:rsidRDefault="00B939C9" w:rsidP="009A6F5F">
            <w:pPr>
              <w:spacing w:before="240"/>
              <w:rPr>
                <w:sz w:val="22"/>
                <w:szCs w:val="22"/>
              </w:rPr>
            </w:pPr>
            <w:r w:rsidRPr="000D380C">
              <w:rPr>
                <w:sz w:val="22"/>
                <w:szCs w:val="22"/>
              </w:rPr>
              <w:t> L1</w:t>
            </w:r>
          </w:p>
        </w:tc>
      </w:tr>
      <w:tr w:rsidR="00B939C9" w:rsidRPr="000D380C" w14:paraId="6E91F94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361A9A7" w14:textId="1DF6BC97" w:rsidR="00B939C9" w:rsidRPr="000D380C" w:rsidDel="00897AA8" w:rsidRDefault="00B939C9" w:rsidP="009A6F5F">
            <w:pPr>
              <w:spacing w:before="240"/>
              <w:jc w:val="both"/>
              <w:rPr>
                <w:b/>
                <w:bCs/>
                <w:sz w:val="22"/>
                <w:szCs w:val="22"/>
              </w:rPr>
            </w:pPr>
            <w:r w:rsidRPr="000D380C">
              <w:rPr>
                <w:rFonts w:eastAsia="Calibri"/>
                <w:sz w:val="22"/>
                <w:szCs w:val="22"/>
              </w:rPr>
              <w:t>Cilinder RZT3-1310 XL</w:t>
            </w:r>
          </w:p>
        </w:tc>
        <w:tc>
          <w:tcPr>
            <w:tcW w:w="708" w:type="dxa"/>
            <w:tcBorders>
              <w:top w:val="nil"/>
              <w:left w:val="nil"/>
              <w:bottom w:val="single" w:sz="4" w:space="0" w:color="auto"/>
              <w:right w:val="single" w:sz="4" w:space="0" w:color="auto"/>
            </w:tcBorders>
            <w:noWrap/>
            <w:vAlign w:val="center"/>
          </w:tcPr>
          <w:p w14:paraId="34B66162" w14:textId="15312B36"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3C2ADCA" w14:textId="29F2186E"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791B133B"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5F9A7C5" w14:textId="1DAD9E89" w:rsidR="00B939C9" w:rsidRPr="000D380C" w:rsidDel="00897AA8" w:rsidRDefault="00B939C9" w:rsidP="009A6F5F">
            <w:pPr>
              <w:spacing w:before="240"/>
              <w:jc w:val="both"/>
              <w:rPr>
                <w:b/>
                <w:bCs/>
                <w:sz w:val="22"/>
                <w:szCs w:val="22"/>
              </w:rPr>
            </w:pPr>
            <w:r w:rsidRPr="000D380C">
              <w:rPr>
                <w:rFonts w:eastAsia="Calibri"/>
                <w:sz w:val="22"/>
                <w:szCs w:val="22"/>
              </w:rPr>
              <w:t>Agregat E70-SAH20 coax, e-motor</w:t>
            </w:r>
          </w:p>
        </w:tc>
        <w:tc>
          <w:tcPr>
            <w:tcW w:w="708" w:type="dxa"/>
            <w:tcBorders>
              <w:top w:val="nil"/>
              <w:left w:val="nil"/>
              <w:bottom w:val="single" w:sz="4" w:space="0" w:color="auto"/>
              <w:right w:val="single" w:sz="4" w:space="0" w:color="auto"/>
            </w:tcBorders>
            <w:noWrap/>
            <w:vAlign w:val="center"/>
          </w:tcPr>
          <w:p w14:paraId="55A5EFE1" w14:textId="1A537ABB"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9F0773C" w14:textId="479FF72C"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210219" w:rsidRPr="000D380C" w14:paraId="7D744CEF" w14:textId="77777777" w:rsidTr="002150F2">
        <w:trPr>
          <w:gridAfter w:val="1"/>
          <w:wAfter w:w="25" w:type="dxa"/>
          <w:trHeight w:val="300"/>
        </w:trPr>
        <w:tc>
          <w:tcPr>
            <w:tcW w:w="9568" w:type="dxa"/>
            <w:gridSpan w:val="3"/>
            <w:tcBorders>
              <w:top w:val="nil"/>
              <w:left w:val="single" w:sz="4" w:space="0" w:color="auto"/>
              <w:bottom w:val="single" w:sz="4" w:space="0" w:color="auto"/>
              <w:right w:val="single" w:sz="4" w:space="0" w:color="auto"/>
            </w:tcBorders>
            <w:noWrap/>
            <w:vAlign w:val="center"/>
          </w:tcPr>
          <w:p w14:paraId="2E9DF95E" w14:textId="36556DF9" w:rsidR="00210219" w:rsidRPr="000D380C" w:rsidRDefault="00210219" w:rsidP="009A6F5F">
            <w:pPr>
              <w:spacing w:before="240"/>
              <w:rPr>
                <w:sz w:val="22"/>
                <w:szCs w:val="22"/>
              </w:rPr>
            </w:pPr>
            <w:r w:rsidRPr="000D380C">
              <w:rPr>
                <w:b/>
                <w:bCs/>
                <w:sz w:val="22"/>
                <w:szCs w:val="22"/>
              </w:rPr>
              <w:t>DODATNO ZA HIDRAVLIČNO ORODJE</w:t>
            </w:r>
          </w:p>
        </w:tc>
      </w:tr>
      <w:tr w:rsidR="00210219" w:rsidRPr="000D380C" w14:paraId="0CD99BB6" w14:textId="77777777" w:rsidTr="002150F2">
        <w:trPr>
          <w:gridAfter w:val="1"/>
          <w:wAfter w:w="25" w:type="dxa"/>
          <w:trHeight w:val="300"/>
        </w:trPr>
        <w:tc>
          <w:tcPr>
            <w:tcW w:w="9568" w:type="dxa"/>
            <w:gridSpan w:val="3"/>
            <w:tcBorders>
              <w:top w:val="nil"/>
              <w:left w:val="single" w:sz="4" w:space="0" w:color="auto"/>
              <w:bottom w:val="single" w:sz="4" w:space="0" w:color="auto"/>
              <w:right w:val="single" w:sz="4" w:space="0" w:color="auto"/>
            </w:tcBorders>
            <w:noWrap/>
            <w:vAlign w:val="center"/>
          </w:tcPr>
          <w:p w14:paraId="2A6F59ED" w14:textId="79E8C81B" w:rsidR="00210219" w:rsidRPr="000D380C" w:rsidRDefault="00210219" w:rsidP="009A6F5F">
            <w:pPr>
              <w:spacing w:before="240"/>
              <w:rPr>
                <w:sz w:val="22"/>
                <w:szCs w:val="22"/>
              </w:rPr>
            </w:pPr>
            <w:r w:rsidRPr="000D380C">
              <w:rPr>
                <w:b/>
                <w:bCs/>
                <w:sz w:val="22"/>
                <w:szCs w:val="22"/>
              </w:rPr>
              <w:t>DODATNA OPREMA</w:t>
            </w:r>
          </w:p>
        </w:tc>
      </w:tr>
      <w:tr w:rsidR="00B939C9" w:rsidRPr="000D380C" w14:paraId="01A2AD6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2F1F017D" w14:textId="7E69BA19" w:rsidR="00B939C9" w:rsidRPr="000D380C" w:rsidRDefault="00B939C9" w:rsidP="009A6F5F">
            <w:pPr>
              <w:pStyle w:val="Brezrazmikov"/>
              <w:spacing w:before="240"/>
              <w:rPr>
                <w:rFonts w:ascii="Times New Roman" w:hAnsi="Times New Roman" w:cs="Times New Roman"/>
              </w:rPr>
            </w:pPr>
            <w:r w:rsidRPr="000D380C">
              <w:rPr>
                <w:rFonts w:ascii="Times New Roman" w:hAnsi="Times New Roman" w:cs="Times New Roman"/>
              </w:rPr>
              <w:t xml:space="preserve">Komplet Stab Fast ALU </w:t>
            </w:r>
          </w:p>
        </w:tc>
        <w:tc>
          <w:tcPr>
            <w:tcW w:w="708" w:type="dxa"/>
            <w:tcBorders>
              <w:top w:val="nil"/>
              <w:left w:val="nil"/>
              <w:bottom w:val="single" w:sz="4" w:space="0" w:color="auto"/>
              <w:right w:val="single" w:sz="4" w:space="0" w:color="auto"/>
            </w:tcBorders>
            <w:noWrap/>
            <w:vAlign w:val="center"/>
          </w:tcPr>
          <w:p w14:paraId="5388D95F" w14:textId="3915586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4407FDDC" w14:textId="02ED430F" w:rsidR="00B939C9" w:rsidRPr="000D380C" w:rsidRDefault="00B939C9" w:rsidP="009A6F5F">
            <w:pPr>
              <w:spacing w:before="240"/>
              <w:rPr>
                <w:sz w:val="22"/>
                <w:szCs w:val="22"/>
              </w:rPr>
            </w:pPr>
            <w:r w:rsidRPr="000D380C">
              <w:rPr>
                <w:sz w:val="22"/>
                <w:szCs w:val="22"/>
              </w:rPr>
              <w:t>L1</w:t>
            </w:r>
          </w:p>
        </w:tc>
      </w:tr>
      <w:tr w:rsidR="00B939C9" w:rsidRPr="000D380C" w14:paraId="5715496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58E3F388" w14:textId="63324F8B" w:rsidR="00B939C9" w:rsidRPr="000D380C" w:rsidRDefault="00B939C9" w:rsidP="009A6F5F">
            <w:pPr>
              <w:pStyle w:val="Brezrazmikov"/>
              <w:spacing w:before="240"/>
              <w:rPr>
                <w:rFonts w:ascii="Times New Roman" w:hAnsi="Times New Roman" w:cs="Times New Roman"/>
              </w:rPr>
            </w:pPr>
            <w:r w:rsidRPr="000D380C">
              <w:rPr>
                <w:rFonts w:ascii="Times New Roman" w:hAnsi="Times New Roman" w:cs="Times New Roman"/>
              </w:rPr>
              <w:t xml:space="preserve">Komplet Stab Fast ALU XL </w:t>
            </w:r>
          </w:p>
        </w:tc>
        <w:tc>
          <w:tcPr>
            <w:tcW w:w="708" w:type="dxa"/>
            <w:tcBorders>
              <w:top w:val="nil"/>
              <w:left w:val="nil"/>
              <w:bottom w:val="single" w:sz="4" w:space="0" w:color="auto"/>
              <w:right w:val="single" w:sz="4" w:space="0" w:color="auto"/>
            </w:tcBorders>
            <w:noWrap/>
            <w:vAlign w:val="center"/>
          </w:tcPr>
          <w:p w14:paraId="3C028671" w14:textId="1C227113"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47EC80C8" w14:textId="7058ADC2" w:rsidR="00B939C9" w:rsidRPr="000D380C" w:rsidRDefault="00B939C9" w:rsidP="009A6F5F">
            <w:pPr>
              <w:spacing w:before="240"/>
              <w:rPr>
                <w:sz w:val="22"/>
                <w:szCs w:val="22"/>
              </w:rPr>
            </w:pPr>
            <w:r w:rsidRPr="000D380C">
              <w:rPr>
                <w:sz w:val="22"/>
                <w:szCs w:val="22"/>
              </w:rPr>
              <w:t>streha</w:t>
            </w:r>
          </w:p>
        </w:tc>
      </w:tr>
      <w:tr w:rsidR="00B939C9" w:rsidRPr="000D380C" w14:paraId="2247F5B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6AED374" w14:textId="150ECCBD" w:rsidR="00B939C9" w:rsidRPr="000D380C" w:rsidRDefault="00B939C9" w:rsidP="009A6F5F">
            <w:pPr>
              <w:pStyle w:val="Brezrazmikov"/>
              <w:spacing w:before="240"/>
              <w:rPr>
                <w:rFonts w:ascii="Times New Roman" w:hAnsi="Times New Roman" w:cs="Times New Roman"/>
              </w:rPr>
            </w:pPr>
            <w:r w:rsidRPr="000D380C">
              <w:rPr>
                <w:rFonts w:ascii="Times New Roman" w:hAnsi="Times New Roman" w:cs="Times New Roman"/>
              </w:rPr>
              <w:t>Komplet STAB-PACK-SET ( v kompletu 4)</w:t>
            </w:r>
          </w:p>
        </w:tc>
        <w:tc>
          <w:tcPr>
            <w:tcW w:w="708" w:type="dxa"/>
            <w:tcBorders>
              <w:top w:val="nil"/>
              <w:left w:val="nil"/>
              <w:bottom w:val="single" w:sz="4" w:space="0" w:color="auto"/>
              <w:right w:val="single" w:sz="4" w:space="0" w:color="auto"/>
            </w:tcBorders>
            <w:noWrap/>
            <w:vAlign w:val="center"/>
          </w:tcPr>
          <w:p w14:paraId="5BF308D1" w14:textId="73D11971"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15A6278C" w14:textId="37C9F964" w:rsidR="00B939C9" w:rsidRPr="000D380C" w:rsidRDefault="00B939C9" w:rsidP="009A6F5F">
            <w:pPr>
              <w:spacing w:before="240"/>
              <w:rPr>
                <w:sz w:val="22"/>
                <w:szCs w:val="22"/>
              </w:rPr>
            </w:pPr>
            <w:r w:rsidRPr="000D380C">
              <w:rPr>
                <w:sz w:val="22"/>
                <w:szCs w:val="22"/>
              </w:rPr>
              <w:t>L1</w:t>
            </w:r>
          </w:p>
        </w:tc>
      </w:tr>
      <w:tr w:rsidR="00B939C9" w:rsidRPr="000D380C" w14:paraId="3B4D30C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DAAF8E6" w14:textId="5A713630" w:rsidR="00B939C9" w:rsidRPr="000D380C" w:rsidRDefault="00B939C9" w:rsidP="009A6F5F">
            <w:pPr>
              <w:spacing w:before="240"/>
              <w:jc w:val="both"/>
              <w:rPr>
                <w:sz w:val="22"/>
                <w:szCs w:val="22"/>
              </w:rPr>
            </w:pPr>
            <w:r w:rsidRPr="000D380C">
              <w:rPr>
                <w:sz w:val="22"/>
                <w:szCs w:val="22"/>
              </w:rPr>
              <w:t>Stab-lock-set (kovček s lesenimi podporami)</w:t>
            </w:r>
          </w:p>
        </w:tc>
        <w:tc>
          <w:tcPr>
            <w:tcW w:w="708" w:type="dxa"/>
            <w:tcBorders>
              <w:top w:val="nil"/>
              <w:left w:val="nil"/>
              <w:bottom w:val="single" w:sz="4" w:space="0" w:color="auto"/>
              <w:right w:val="single" w:sz="4" w:space="0" w:color="auto"/>
            </w:tcBorders>
            <w:noWrap/>
            <w:vAlign w:val="center"/>
          </w:tcPr>
          <w:p w14:paraId="631B73F5" w14:textId="4438A681"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2F3C6721" w14:textId="4C587F40" w:rsidR="00B939C9" w:rsidRPr="000D380C" w:rsidRDefault="00B939C9" w:rsidP="009A6F5F">
            <w:pPr>
              <w:spacing w:before="240"/>
              <w:rPr>
                <w:sz w:val="22"/>
                <w:szCs w:val="22"/>
              </w:rPr>
            </w:pPr>
            <w:r w:rsidRPr="000D380C">
              <w:rPr>
                <w:sz w:val="22"/>
                <w:szCs w:val="22"/>
              </w:rPr>
              <w:t>L1</w:t>
            </w:r>
          </w:p>
        </w:tc>
      </w:tr>
      <w:tr w:rsidR="00B939C9" w:rsidRPr="000D380C" w14:paraId="24A0F49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1E61059" w14:textId="7A1692AA" w:rsidR="00B939C9" w:rsidRPr="000D380C" w:rsidRDefault="00B939C9" w:rsidP="009A6F5F">
            <w:pPr>
              <w:spacing w:before="240"/>
              <w:jc w:val="both"/>
              <w:rPr>
                <w:sz w:val="22"/>
                <w:szCs w:val="22"/>
              </w:rPr>
            </w:pPr>
            <w:r w:rsidRPr="000D380C">
              <w:rPr>
                <w:sz w:val="22"/>
                <w:szCs w:val="22"/>
              </w:rPr>
              <w:t>Komplet PVC plošče za zaščito proti drobcem (protection shield)</w:t>
            </w:r>
          </w:p>
        </w:tc>
        <w:tc>
          <w:tcPr>
            <w:tcW w:w="708" w:type="dxa"/>
            <w:tcBorders>
              <w:top w:val="nil"/>
              <w:left w:val="nil"/>
              <w:bottom w:val="single" w:sz="4" w:space="0" w:color="auto"/>
              <w:right w:val="single" w:sz="4" w:space="0" w:color="auto"/>
            </w:tcBorders>
            <w:noWrap/>
            <w:vAlign w:val="center"/>
          </w:tcPr>
          <w:p w14:paraId="520E245C" w14:textId="4F056A7C"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0395CB32" w14:textId="19B5D5DE" w:rsidR="00B939C9" w:rsidRPr="000D380C" w:rsidRDefault="00B939C9" w:rsidP="009A6F5F">
            <w:pPr>
              <w:spacing w:before="240"/>
              <w:rPr>
                <w:sz w:val="22"/>
                <w:szCs w:val="22"/>
              </w:rPr>
            </w:pPr>
            <w:r w:rsidRPr="000D380C">
              <w:rPr>
                <w:sz w:val="22"/>
                <w:szCs w:val="22"/>
              </w:rPr>
              <w:t> L1</w:t>
            </w:r>
          </w:p>
        </w:tc>
      </w:tr>
      <w:tr w:rsidR="00B939C9" w:rsidRPr="000D380C" w14:paraId="6E575738"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4DD4EE65" w14:textId="1DD2F216" w:rsidR="00B939C9" w:rsidRPr="000D380C" w:rsidRDefault="00B939C9" w:rsidP="009A6F5F">
            <w:pPr>
              <w:spacing w:before="240"/>
              <w:jc w:val="both"/>
              <w:rPr>
                <w:sz w:val="22"/>
                <w:szCs w:val="22"/>
              </w:rPr>
            </w:pPr>
            <w:r w:rsidRPr="000D380C">
              <w:rPr>
                <w:sz w:val="22"/>
                <w:szCs w:val="22"/>
              </w:rPr>
              <w:lastRenderedPageBreak/>
              <w:t>Komplet za steklo (GlasS management)</w:t>
            </w:r>
          </w:p>
        </w:tc>
        <w:tc>
          <w:tcPr>
            <w:tcW w:w="708" w:type="dxa"/>
            <w:tcBorders>
              <w:top w:val="nil"/>
              <w:left w:val="nil"/>
              <w:bottom w:val="single" w:sz="4" w:space="0" w:color="auto"/>
              <w:right w:val="single" w:sz="4" w:space="0" w:color="auto"/>
            </w:tcBorders>
            <w:noWrap/>
            <w:vAlign w:val="center"/>
          </w:tcPr>
          <w:p w14:paraId="7CCA7DD7" w14:textId="57C6DAB9"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7F4AA98C" w14:textId="6FDA5FB7" w:rsidR="00B939C9" w:rsidRPr="000D380C" w:rsidRDefault="00B939C9" w:rsidP="009A6F5F">
            <w:pPr>
              <w:spacing w:before="240"/>
              <w:rPr>
                <w:sz w:val="22"/>
                <w:szCs w:val="22"/>
              </w:rPr>
            </w:pPr>
            <w:r w:rsidRPr="000D380C">
              <w:rPr>
                <w:sz w:val="22"/>
                <w:szCs w:val="22"/>
              </w:rPr>
              <w:t> L1</w:t>
            </w:r>
          </w:p>
        </w:tc>
      </w:tr>
      <w:tr w:rsidR="00B939C9" w:rsidRPr="000D380C" w14:paraId="4ABFA050"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27B9E6D2" w14:textId="409E0411" w:rsidR="00B939C9" w:rsidRPr="000D380C" w:rsidRDefault="00B939C9" w:rsidP="009A6F5F">
            <w:pPr>
              <w:spacing w:before="240"/>
              <w:jc w:val="both"/>
              <w:rPr>
                <w:sz w:val="22"/>
                <w:szCs w:val="22"/>
              </w:rPr>
            </w:pPr>
            <w:r w:rsidRPr="000D380C">
              <w:rPr>
                <w:sz w:val="22"/>
                <w:szCs w:val="22"/>
              </w:rPr>
              <w:t>Odeja za zaščito ponesrečenca (PAD PAT-SAFE)</w:t>
            </w:r>
          </w:p>
        </w:tc>
        <w:tc>
          <w:tcPr>
            <w:tcW w:w="708" w:type="dxa"/>
            <w:tcBorders>
              <w:top w:val="nil"/>
              <w:left w:val="nil"/>
              <w:bottom w:val="single" w:sz="4" w:space="0" w:color="auto"/>
              <w:right w:val="single" w:sz="4" w:space="0" w:color="auto"/>
            </w:tcBorders>
            <w:noWrap/>
            <w:vAlign w:val="center"/>
          </w:tcPr>
          <w:p w14:paraId="21D8DA49" w14:textId="0C2D0432" w:rsidR="00B939C9" w:rsidRPr="000D380C" w:rsidRDefault="00B939C9" w:rsidP="009A6F5F">
            <w:pPr>
              <w:spacing w:before="240"/>
              <w:jc w:val="center"/>
              <w:rPr>
                <w:sz w:val="22"/>
                <w:szCs w:val="22"/>
              </w:rPr>
            </w:pPr>
            <w:r w:rsidRPr="000D380C">
              <w:rPr>
                <w:sz w:val="22"/>
                <w:szCs w:val="22"/>
              </w:rPr>
              <w:t>4</w:t>
            </w:r>
          </w:p>
        </w:tc>
        <w:tc>
          <w:tcPr>
            <w:tcW w:w="1068" w:type="dxa"/>
            <w:tcBorders>
              <w:top w:val="nil"/>
              <w:left w:val="nil"/>
              <w:bottom w:val="single" w:sz="4" w:space="0" w:color="auto"/>
              <w:right w:val="single" w:sz="4" w:space="0" w:color="auto"/>
            </w:tcBorders>
            <w:noWrap/>
          </w:tcPr>
          <w:p w14:paraId="173AEDC0" w14:textId="2796E6EB" w:rsidR="00B939C9" w:rsidRPr="000D380C" w:rsidRDefault="00B939C9" w:rsidP="009A6F5F">
            <w:pPr>
              <w:spacing w:before="240"/>
              <w:rPr>
                <w:sz w:val="22"/>
                <w:szCs w:val="22"/>
              </w:rPr>
            </w:pPr>
            <w:r w:rsidRPr="000D380C">
              <w:rPr>
                <w:sz w:val="22"/>
                <w:szCs w:val="22"/>
              </w:rPr>
              <w:t> L1</w:t>
            </w:r>
          </w:p>
        </w:tc>
      </w:tr>
      <w:tr w:rsidR="00B939C9" w:rsidRPr="000D380C" w14:paraId="2AA3FCB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267BF4C8" w14:textId="4D28D10C" w:rsidR="00B939C9" w:rsidRPr="000D380C" w:rsidRDefault="00B939C9" w:rsidP="009A6F5F">
            <w:pPr>
              <w:spacing w:before="240"/>
              <w:jc w:val="both"/>
              <w:rPr>
                <w:sz w:val="22"/>
                <w:szCs w:val="22"/>
              </w:rPr>
            </w:pPr>
            <w:r w:rsidRPr="000D380C">
              <w:rPr>
                <w:sz w:val="22"/>
                <w:szCs w:val="22"/>
              </w:rPr>
              <w:t>Komplet Air Bag zaščite za voznika (OCTOPUS)</w:t>
            </w:r>
          </w:p>
        </w:tc>
        <w:tc>
          <w:tcPr>
            <w:tcW w:w="708" w:type="dxa"/>
            <w:tcBorders>
              <w:top w:val="nil"/>
              <w:left w:val="nil"/>
              <w:bottom w:val="single" w:sz="4" w:space="0" w:color="auto"/>
              <w:right w:val="single" w:sz="4" w:space="0" w:color="auto"/>
            </w:tcBorders>
            <w:noWrap/>
            <w:vAlign w:val="center"/>
          </w:tcPr>
          <w:p w14:paraId="7C6A5E84" w14:textId="2045AA80"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17B8E132" w14:textId="2349CE14" w:rsidR="00B939C9" w:rsidRPr="000D380C" w:rsidRDefault="00B939C9" w:rsidP="009A6F5F">
            <w:pPr>
              <w:spacing w:before="240"/>
              <w:rPr>
                <w:sz w:val="22"/>
                <w:szCs w:val="22"/>
              </w:rPr>
            </w:pPr>
            <w:r w:rsidRPr="000D380C">
              <w:rPr>
                <w:sz w:val="22"/>
                <w:szCs w:val="22"/>
              </w:rPr>
              <w:t> L1</w:t>
            </w:r>
          </w:p>
        </w:tc>
      </w:tr>
      <w:tr w:rsidR="00B939C9" w:rsidRPr="000D380C" w14:paraId="3BD59DA1"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EAD522F" w14:textId="19391D79" w:rsidR="00B939C9" w:rsidRPr="000D380C" w:rsidRDefault="00D05606" w:rsidP="009A6F5F">
            <w:pPr>
              <w:spacing w:before="240"/>
              <w:jc w:val="both"/>
              <w:rPr>
                <w:sz w:val="22"/>
                <w:szCs w:val="22"/>
              </w:rPr>
            </w:pPr>
            <w:r w:rsidRPr="000D380C">
              <w:rPr>
                <w:sz w:val="22"/>
                <w:szCs w:val="22"/>
              </w:rPr>
              <w:t>Z</w:t>
            </w:r>
            <w:r w:rsidR="00B939C9" w:rsidRPr="000D380C">
              <w:rPr>
                <w:sz w:val="22"/>
                <w:szCs w:val="22"/>
              </w:rPr>
              <w:t xml:space="preserve">aščita za Airbag sovozniška </w:t>
            </w:r>
          </w:p>
        </w:tc>
        <w:tc>
          <w:tcPr>
            <w:tcW w:w="708" w:type="dxa"/>
            <w:tcBorders>
              <w:top w:val="nil"/>
              <w:left w:val="nil"/>
              <w:bottom w:val="single" w:sz="4" w:space="0" w:color="auto"/>
              <w:right w:val="single" w:sz="4" w:space="0" w:color="auto"/>
            </w:tcBorders>
            <w:noWrap/>
            <w:vAlign w:val="center"/>
          </w:tcPr>
          <w:p w14:paraId="4A36AB77"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2E5CDEA1" w14:textId="77777777" w:rsidR="00B939C9" w:rsidRPr="000D380C" w:rsidRDefault="00B939C9" w:rsidP="009A6F5F">
            <w:pPr>
              <w:spacing w:before="240"/>
              <w:rPr>
                <w:sz w:val="22"/>
                <w:szCs w:val="22"/>
              </w:rPr>
            </w:pPr>
            <w:r w:rsidRPr="000D380C">
              <w:rPr>
                <w:sz w:val="22"/>
                <w:szCs w:val="22"/>
              </w:rPr>
              <w:t> L1</w:t>
            </w:r>
          </w:p>
        </w:tc>
      </w:tr>
      <w:tr w:rsidR="00B939C9" w:rsidRPr="000D380C" w14:paraId="6ABC661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6EB00EB" w14:textId="090EE45C" w:rsidR="00B939C9" w:rsidRPr="000D380C" w:rsidRDefault="00B939C9" w:rsidP="009A6F5F">
            <w:pPr>
              <w:spacing w:before="240"/>
              <w:jc w:val="both"/>
              <w:rPr>
                <w:sz w:val="22"/>
                <w:szCs w:val="22"/>
              </w:rPr>
            </w:pPr>
            <w:r w:rsidRPr="000D380C">
              <w:rPr>
                <w:sz w:val="22"/>
                <w:szCs w:val="22"/>
              </w:rPr>
              <w:t>Komplet za zaščito ostrih delov (rough edge protection pads)</w:t>
            </w:r>
            <w:r w:rsidRPr="000D380C" w:rsidDel="008607A9">
              <w:rPr>
                <w:sz w:val="22"/>
                <w:szCs w:val="22"/>
              </w:rPr>
              <w:t xml:space="preserve"> </w:t>
            </w:r>
          </w:p>
        </w:tc>
        <w:tc>
          <w:tcPr>
            <w:tcW w:w="708" w:type="dxa"/>
            <w:tcBorders>
              <w:top w:val="nil"/>
              <w:left w:val="nil"/>
              <w:bottom w:val="single" w:sz="4" w:space="0" w:color="auto"/>
              <w:right w:val="single" w:sz="4" w:space="0" w:color="auto"/>
            </w:tcBorders>
            <w:noWrap/>
            <w:vAlign w:val="center"/>
          </w:tcPr>
          <w:p w14:paraId="108F182F" w14:textId="1B5B4B48"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C9F6A43" w14:textId="77777777" w:rsidR="00B939C9" w:rsidRPr="000D380C" w:rsidRDefault="00B939C9" w:rsidP="009A6F5F">
            <w:pPr>
              <w:spacing w:before="240"/>
              <w:rPr>
                <w:sz w:val="22"/>
                <w:szCs w:val="22"/>
              </w:rPr>
            </w:pPr>
            <w:r w:rsidRPr="000D380C">
              <w:rPr>
                <w:sz w:val="22"/>
                <w:szCs w:val="22"/>
              </w:rPr>
              <w:t> L1</w:t>
            </w:r>
          </w:p>
        </w:tc>
      </w:tr>
      <w:tr w:rsidR="00B939C9" w:rsidRPr="000D380C" w14:paraId="46E1633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D60A3A3" w14:textId="58F2629A" w:rsidR="00B939C9" w:rsidRPr="000D380C" w:rsidRDefault="00B939C9" w:rsidP="009A6F5F">
            <w:pPr>
              <w:spacing w:before="240"/>
              <w:jc w:val="both"/>
              <w:rPr>
                <w:sz w:val="22"/>
                <w:szCs w:val="22"/>
              </w:rPr>
            </w:pPr>
            <w:r w:rsidRPr="000D380C">
              <w:rPr>
                <w:sz w:val="22"/>
                <w:szCs w:val="22"/>
              </w:rPr>
              <w:t>Komplet za zaščito ostrih delov (rough edge protection pads UPGRADE)</w:t>
            </w:r>
            <w:r w:rsidRPr="000D380C" w:rsidDel="008607A9">
              <w:rPr>
                <w:sz w:val="22"/>
                <w:szCs w:val="22"/>
              </w:rPr>
              <w:t xml:space="preserve"> </w:t>
            </w:r>
          </w:p>
        </w:tc>
        <w:tc>
          <w:tcPr>
            <w:tcW w:w="708" w:type="dxa"/>
            <w:tcBorders>
              <w:top w:val="nil"/>
              <w:left w:val="nil"/>
              <w:bottom w:val="single" w:sz="4" w:space="0" w:color="auto"/>
              <w:right w:val="single" w:sz="4" w:space="0" w:color="auto"/>
            </w:tcBorders>
            <w:noWrap/>
            <w:vAlign w:val="center"/>
          </w:tcPr>
          <w:p w14:paraId="7F72AFCD" w14:textId="3D6352B3"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6DCF5AF5" w14:textId="3C6419C9"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375F64F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8A5E483" w14:textId="177E6BEF"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odložna ponjava za odlaganje orodja</w:t>
            </w:r>
          </w:p>
        </w:tc>
        <w:tc>
          <w:tcPr>
            <w:tcW w:w="708" w:type="dxa"/>
            <w:tcBorders>
              <w:top w:val="nil"/>
              <w:left w:val="nil"/>
              <w:bottom w:val="single" w:sz="4" w:space="0" w:color="auto"/>
              <w:right w:val="single" w:sz="4" w:space="0" w:color="auto"/>
            </w:tcBorders>
            <w:noWrap/>
            <w:vAlign w:val="center"/>
          </w:tcPr>
          <w:p w14:paraId="6F3C5319"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84CDA4B" w14:textId="77777777" w:rsidR="00B939C9" w:rsidRPr="000D380C" w:rsidRDefault="00B939C9" w:rsidP="009A6F5F">
            <w:pPr>
              <w:spacing w:before="240"/>
              <w:rPr>
                <w:sz w:val="22"/>
                <w:szCs w:val="22"/>
              </w:rPr>
            </w:pPr>
            <w:r w:rsidRPr="000D380C">
              <w:rPr>
                <w:sz w:val="22"/>
                <w:szCs w:val="22"/>
              </w:rPr>
              <w:t> L1</w:t>
            </w:r>
          </w:p>
        </w:tc>
      </w:tr>
      <w:tr w:rsidR="00B939C9" w:rsidRPr="000D380C" w14:paraId="0E4C192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1B0F2A1" w14:textId="1574CABD" w:rsidR="00B939C9" w:rsidRPr="000D380C" w:rsidRDefault="00D05606" w:rsidP="009A6F5F">
            <w:pPr>
              <w:spacing w:before="240"/>
              <w:jc w:val="both"/>
              <w:rPr>
                <w:sz w:val="22"/>
                <w:szCs w:val="22"/>
              </w:rPr>
            </w:pPr>
            <w:r w:rsidRPr="000D380C">
              <w:rPr>
                <w:sz w:val="22"/>
                <w:szCs w:val="22"/>
              </w:rPr>
              <w:t>N</w:t>
            </w:r>
            <w:r w:rsidR="00B939C9" w:rsidRPr="000D380C">
              <w:rPr>
                <w:sz w:val="22"/>
                <w:szCs w:val="22"/>
              </w:rPr>
              <w:t xml:space="preserve">ož za rezanje varnostnih pasov </w:t>
            </w:r>
          </w:p>
        </w:tc>
        <w:tc>
          <w:tcPr>
            <w:tcW w:w="708" w:type="dxa"/>
            <w:tcBorders>
              <w:top w:val="nil"/>
              <w:left w:val="nil"/>
              <w:bottom w:val="single" w:sz="4" w:space="0" w:color="auto"/>
              <w:right w:val="single" w:sz="4" w:space="0" w:color="auto"/>
            </w:tcBorders>
            <w:noWrap/>
            <w:vAlign w:val="center"/>
          </w:tcPr>
          <w:p w14:paraId="5C58EC58"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5A6FCE59" w14:textId="77777777" w:rsidR="00B939C9" w:rsidRPr="000D380C" w:rsidRDefault="00B939C9" w:rsidP="009A6F5F">
            <w:pPr>
              <w:spacing w:before="240"/>
              <w:rPr>
                <w:sz w:val="22"/>
                <w:szCs w:val="22"/>
              </w:rPr>
            </w:pPr>
            <w:r w:rsidRPr="000D380C">
              <w:rPr>
                <w:sz w:val="22"/>
                <w:szCs w:val="22"/>
              </w:rPr>
              <w:t> L1</w:t>
            </w:r>
          </w:p>
        </w:tc>
      </w:tr>
      <w:tr w:rsidR="00B939C9" w:rsidRPr="000D380C" w14:paraId="49CF27D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702342EF" w14:textId="047790C8" w:rsidR="00B939C9" w:rsidRPr="000D380C" w:rsidRDefault="00B939C9" w:rsidP="009A6F5F">
            <w:pPr>
              <w:spacing w:before="240"/>
              <w:jc w:val="both"/>
              <w:rPr>
                <w:sz w:val="22"/>
                <w:szCs w:val="22"/>
              </w:rPr>
            </w:pPr>
            <w:r w:rsidRPr="000D380C">
              <w:rPr>
                <w:sz w:val="22"/>
                <w:szCs w:val="22"/>
              </w:rPr>
              <w:t>Komplet za pritrjevanje in stabilizacijo tovornih kabin (TRUCK CAGE-SAFETY SYSTEM)</w:t>
            </w:r>
          </w:p>
        </w:tc>
        <w:tc>
          <w:tcPr>
            <w:tcW w:w="708" w:type="dxa"/>
            <w:tcBorders>
              <w:top w:val="nil"/>
              <w:left w:val="nil"/>
              <w:bottom w:val="single" w:sz="4" w:space="0" w:color="auto"/>
              <w:right w:val="single" w:sz="4" w:space="0" w:color="auto"/>
            </w:tcBorders>
            <w:noWrap/>
            <w:vAlign w:val="center"/>
          </w:tcPr>
          <w:p w14:paraId="13CBC316" w14:textId="2D5DBD04"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0B07EB00" w14:textId="617397CD" w:rsidR="00B939C9" w:rsidRPr="000D380C" w:rsidRDefault="00B939C9" w:rsidP="009A6F5F">
            <w:pPr>
              <w:spacing w:before="240"/>
              <w:rPr>
                <w:sz w:val="22"/>
                <w:szCs w:val="22"/>
              </w:rPr>
            </w:pPr>
            <w:r w:rsidRPr="000D380C">
              <w:rPr>
                <w:sz w:val="22"/>
                <w:szCs w:val="22"/>
              </w:rPr>
              <w:t> L1</w:t>
            </w:r>
          </w:p>
        </w:tc>
      </w:tr>
      <w:tr w:rsidR="00B939C9" w:rsidRPr="000D380C" w14:paraId="10213E77"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2B37DF23" w14:textId="37E894CE" w:rsidR="00B939C9" w:rsidRPr="000D380C" w:rsidRDefault="00B939C9" w:rsidP="009A6F5F">
            <w:pPr>
              <w:spacing w:before="240"/>
              <w:jc w:val="both"/>
              <w:rPr>
                <w:sz w:val="22"/>
                <w:szCs w:val="22"/>
              </w:rPr>
            </w:pPr>
            <w:r w:rsidRPr="000D380C">
              <w:rPr>
                <w:sz w:val="22"/>
                <w:szCs w:val="22"/>
              </w:rPr>
              <w:t>Halligan tool za rezanje (dolžina 914mm)</w:t>
            </w:r>
          </w:p>
        </w:tc>
        <w:tc>
          <w:tcPr>
            <w:tcW w:w="708" w:type="dxa"/>
            <w:tcBorders>
              <w:top w:val="nil"/>
              <w:left w:val="nil"/>
              <w:bottom w:val="single" w:sz="4" w:space="0" w:color="auto"/>
              <w:right w:val="single" w:sz="4" w:space="0" w:color="auto"/>
            </w:tcBorders>
            <w:noWrap/>
            <w:vAlign w:val="center"/>
          </w:tcPr>
          <w:p w14:paraId="19780381" w14:textId="0B26FFB1"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2C2B31C6" w14:textId="2A9378B4" w:rsidR="00B939C9" w:rsidRPr="000D380C" w:rsidRDefault="00B939C9" w:rsidP="009A6F5F">
            <w:pPr>
              <w:spacing w:before="240"/>
              <w:rPr>
                <w:sz w:val="22"/>
                <w:szCs w:val="22"/>
              </w:rPr>
            </w:pPr>
            <w:r w:rsidRPr="000D380C">
              <w:rPr>
                <w:sz w:val="22"/>
                <w:szCs w:val="22"/>
              </w:rPr>
              <w:t> L1</w:t>
            </w:r>
          </w:p>
        </w:tc>
      </w:tr>
      <w:tr w:rsidR="00B939C9" w:rsidRPr="000D380C" w14:paraId="62B2279B"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66662449" w14:textId="59BF411C" w:rsidR="00B939C9" w:rsidRPr="000D380C" w:rsidRDefault="00B939C9" w:rsidP="009A6F5F">
            <w:pPr>
              <w:spacing w:before="240"/>
              <w:jc w:val="both"/>
              <w:rPr>
                <w:sz w:val="22"/>
                <w:szCs w:val="22"/>
              </w:rPr>
            </w:pPr>
            <w:r w:rsidRPr="000D380C">
              <w:rPr>
                <w:sz w:val="22"/>
                <w:szCs w:val="22"/>
              </w:rPr>
              <w:t>Halligan tool za lomljenje (dolžina 914mm)</w:t>
            </w:r>
          </w:p>
        </w:tc>
        <w:tc>
          <w:tcPr>
            <w:tcW w:w="708" w:type="dxa"/>
            <w:tcBorders>
              <w:top w:val="nil"/>
              <w:left w:val="nil"/>
              <w:bottom w:val="single" w:sz="4" w:space="0" w:color="auto"/>
              <w:right w:val="single" w:sz="4" w:space="0" w:color="auto"/>
            </w:tcBorders>
            <w:noWrap/>
            <w:vAlign w:val="center"/>
          </w:tcPr>
          <w:p w14:paraId="778AE22D" w14:textId="35F2B98C"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tcPr>
          <w:p w14:paraId="2613DA80" w14:textId="768A5413" w:rsidR="00B939C9" w:rsidRPr="000D380C" w:rsidRDefault="00B939C9" w:rsidP="009A6F5F">
            <w:pPr>
              <w:spacing w:before="240"/>
              <w:rPr>
                <w:sz w:val="22"/>
                <w:szCs w:val="22"/>
              </w:rPr>
            </w:pPr>
            <w:r w:rsidRPr="000D380C">
              <w:rPr>
                <w:sz w:val="22"/>
                <w:szCs w:val="22"/>
              </w:rPr>
              <w:t> L1</w:t>
            </w:r>
          </w:p>
        </w:tc>
      </w:tr>
      <w:tr w:rsidR="00B939C9" w:rsidRPr="000D380C" w14:paraId="45454D63"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DC9CA0A" w14:textId="6AB2F555" w:rsidR="00B939C9" w:rsidRPr="000D380C" w:rsidRDefault="00D05606" w:rsidP="009A6F5F">
            <w:pPr>
              <w:spacing w:before="240"/>
              <w:jc w:val="both"/>
              <w:rPr>
                <w:sz w:val="22"/>
                <w:szCs w:val="22"/>
              </w:rPr>
            </w:pPr>
            <w:r w:rsidRPr="000D380C">
              <w:rPr>
                <w:sz w:val="22"/>
                <w:szCs w:val="22"/>
              </w:rPr>
              <w:t>R</w:t>
            </w:r>
            <w:r w:rsidR="00B939C9" w:rsidRPr="000D380C">
              <w:rPr>
                <w:sz w:val="22"/>
                <w:szCs w:val="22"/>
              </w:rPr>
              <w:t>ezervno hidravlična tekočina 5 l</w:t>
            </w:r>
          </w:p>
        </w:tc>
        <w:tc>
          <w:tcPr>
            <w:tcW w:w="708" w:type="dxa"/>
            <w:tcBorders>
              <w:top w:val="nil"/>
              <w:left w:val="nil"/>
              <w:bottom w:val="single" w:sz="4" w:space="0" w:color="auto"/>
              <w:right w:val="single" w:sz="4" w:space="0" w:color="auto"/>
            </w:tcBorders>
            <w:noWrap/>
            <w:vAlign w:val="center"/>
          </w:tcPr>
          <w:p w14:paraId="3158ACF0"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31EF52B9" w14:textId="77777777" w:rsidR="00B939C9" w:rsidRPr="000D380C" w:rsidRDefault="00B939C9" w:rsidP="009A6F5F">
            <w:pPr>
              <w:spacing w:before="240"/>
              <w:rPr>
                <w:sz w:val="22"/>
                <w:szCs w:val="22"/>
              </w:rPr>
            </w:pPr>
            <w:r w:rsidRPr="000D380C">
              <w:rPr>
                <w:sz w:val="22"/>
                <w:szCs w:val="22"/>
              </w:rPr>
              <w:t> L1</w:t>
            </w:r>
          </w:p>
        </w:tc>
      </w:tr>
      <w:tr w:rsidR="00B939C9" w:rsidRPr="000D380C" w14:paraId="635FD78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D9349D2" w14:textId="7B00FD62" w:rsidR="00B939C9" w:rsidRPr="000D380C" w:rsidRDefault="00D05606" w:rsidP="009A6F5F">
            <w:pPr>
              <w:spacing w:before="240"/>
              <w:jc w:val="both"/>
              <w:rPr>
                <w:sz w:val="22"/>
                <w:szCs w:val="22"/>
              </w:rPr>
            </w:pPr>
            <w:r w:rsidRPr="000D380C">
              <w:rPr>
                <w:sz w:val="22"/>
                <w:szCs w:val="22"/>
              </w:rPr>
              <w:t>K</w:t>
            </w:r>
            <w:r w:rsidR="00B939C9" w:rsidRPr="000D380C">
              <w:rPr>
                <w:sz w:val="22"/>
                <w:szCs w:val="22"/>
              </w:rPr>
              <w:t>ovinska opora sprednja (WEBER RESCUE)</w:t>
            </w:r>
          </w:p>
        </w:tc>
        <w:tc>
          <w:tcPr>
            <w:tcW w:w="708" w:type="dxa"/>
            <w:tcBorders>
              <w:top w:val="nil"/>
              <w:left w:val="nil"/>
              <w:bottom w:val="single" w:sz="4" w:space="0" w:color="auto"/>
              <w:right w:val="single" w:sz="4" w:space="0" w:color="auto"/>
            </w:tcBorders>
            <w:noWrap/>
            <w:vAlign w:val="center"/>
          </w:tcPr>
          <w:p w14:paraId="3683BDF4"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71B0A1C" w14:textId="77777777" w:rsidR="00B939C9" w:rsidRPr="000D380C" w:rsidRDefault="00B939C9" w:rsidP="009A6F5F">
            <w:pPr>
              <w:spacing w:before="240"/>
              <w:rPr>
                <w:sz w:val="22"/>
                <w:szCs w:val="22"/>
              </w:rPr>
            </w:pPr>
            <w:r w:rsidRPr="000D380C">
              <w:rPr>
                <w:sz w:val="22"/>
                <w:szCs w:val="22"/>
              </w:rPr>
              <w:t> L1</w:t>
            </w:r>
          </w:p>
        </w:tc>
      </w:tr>
      <w:tr w:rsidR="00B939C9" w:rsidRPr="000D380C" w14:paraId="25B2F6C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EDBF330" w14:textId="018B2D71" w:rsidR="00B939C9" w:rsidRPr="000D380C" w:rsidRDefault="00D05606" w:rsidP="009A6F5F">
            <w:pPr>
              <w:spacing w:before="240"/>
              <w:jc w:val="both"/>
              <w:rPr>
                <w:sz w:val="22"/>
                <w:szCs w:val="22"/>
              </w:rPr>
            </w:pPr>
            <w:r w:rsidRPr="000D380C">
              <w:rPr>
                <w:sz w:val="22"/>
                <w:szCs w:val="22"/>
              </w:rPr>
              <w:t>K</w:t>
            </w:r>
            <w:r w:rsidR="00B939C9" w:rsidRPr="000D380C">
              <w:rPr>
                <w:sz w:val="22"/>
                <w:szCs w:val="22"/>
              </w:rPr>
              <w:t>ovinska opora zadnja (WEBER RESCUE)</w:t>
            </w:r>
          </w:p>
        </w:tc>
        <w:tc>
          <w:tcPr>
            <w:tcW w:w="708" w:type="dxa"/>
            <w:tcBorders>
              <w:top w:val="nil"/>
              <w:left w:val="nil"/>
              <w:bottom w:val="single" w:sz="4" w:space="0" w:color="auto"/>
              <w:right w:val="single" w:sz="4" w:space="0" w:color="auto"/>
            </w:tcBorders>
            <w:noWrap/>
            <w:vAlign w:val="center"/>
          </w:tcPr>
          <w:p w14:paraId="070D6B88"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28E2F3E2" w14:textId="77777777" w:rsidR="00B939C9" w:rsidRPr="000D380C" w:rsidRDefault="00B939C9" w:rsidP="009A6F5F">
            <w:pPr>
              <w:spacing w:before="240"/>
              <w:rPr>
                <w:sz w:val="22"/>
                <w:szCs w:val="22"/>
              </w:rPr>
            </w:pPr>
            <w:r w:rsidRPr="000D380C">
              <w:rPr>
                <w:sz w:val="22"/>
                <w:szCs w:val="22"/>
              </w:rPr>
              <w:t> L1</w:t>
            </w:r>
          </w:p>
        </w:tc>
      </w:tr>
      <w:tr w:rsidR="00B939C9" w:rsidRPr="000D380C" w14:paraId="65C9BF81"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8AA8744" w14:textId="630C27FA" w:rsidR="00B939C9" w:rsidRPr="000D380C" w:rsidRDefault="00D05606" w:rsidP="009A6F5F">
            <w:pPr>
              <w:spacing w:before="240"/>
              <w:jc w:val="both"/>
              <w:rPr>
                <w:sz w:val="22"/>
                <w:szCs w:val="22"/>
              </w:rPr>
            </w:pPr>
            <w:r w:rsidRPr="000D380C">
              <w:rPr>
                <w:sz w:val="22"/>
                <w:szCs w:val="22"/>
              </w:rPr>
              <w:t>K</w:t>
            </w:r>
            <w:r w:rsidR="00B939C9" w:rsidRPr="000D380C">
              <w:rPr>
                <w:sz w:val="22"/>
                <w:szCs w:val="22"/>
              </w:rPr>
              <w:t>ovinska opora za namestitev na prag vozila (WEBER RESCUE)</w:t>
            </w:r>
          </w:p>
        </w:tc>
        <w:tc>
          <w:tcPr>
            <w:tcW w:w="708" w:type="dxa"/>
            <w:tcBorders>
              <w:top w:val="nil"/>
              <w:left w:val="nil"/>
              <w:bottom w:val="single" w:sz="4" w:space="0" w:color="auto"/>
              <w:right w:val="single" w:sz="4" w:space="0" w:color="auto"/>
            </w:tcBorders>
            <w:noWrap/>
            <w:vAlign w:val="center"/>
          </w:tcPr>
          <w:p w14:paraId="41143ED4"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0BB200F" w14:textId="77777777" w:rsidR="00B939C9" w:rsidRPr="000D380C" w:rsidRDefault="00B939C9" w:rsidP="009A6F5F">
            <w:pPr>
              <w:spacing w:before="240"/>
              <w:rPr>
                <w:sz w:val="22"/>
                <w:szCs w:val="22"/>
              </w:rPr>
            </w:pPr>
            <w:r w:rsidRPr="000D380C">
              <w:rPr>
                <w:sz w:val="22"/>
                <w:szCs w:val="22"/>
              </w:rPr>
              <w:t> L1</w:t>
            </w:r>
          </w:p>
        </w:tc>
      </w:tr>
      <w:tr w:rsidR="00B939C9" w:rsidRPr="000D380C" w14:paraId="53C7B65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62A61B32" w14:textId="0C27D019" w:rsidR="00B939C9" w:rsidRPr="000D380C" w:rsidRDefault="00B939C9" w:rsidP="009A6F5F">
            <w:pPr>
              <w:spacing w:before="240"/>
              <w:jc w:val="both"/>
              <w:rPr>
                <w:sz w:val="22"/>
                <w:szCs w:val="22"/>
              </w:rPr>
            </w:pPr>
            <w:r w:rsidRPr="000D380C">
              <w:rPr>
                <w:sz w:val="22"/>
                <w:szCs w:val="22"/>
              </w:rPr>
              <w:t>Kovček z nastavki RZ 1,2,3 (različne glave za cilindre)</w:t>
            </w:r>
          </w:p>
        </w:tc>
        <w:tc>
          <w:tcPr>
            <w:tcW w:w="708" w:type="dxa"/>
            <w:tcBorders>
              <w:top w:val="nil"/>
              <w:left w:val="nil"/>
              <w:bottom w:val="single" w:sz="4" w:space="0" w:color="auto"/>
              <w:right w:val="single" w:sz="4" w:space="0" w:color="auto"/>
            </w:tcBorders>
            <w:noWrap/>
            <w:vAlign w:val="center"/>
          </w:tcPr>
          <w:p w14:paraId="196E44AD" w14:textId="6E66FCF0"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64D6FD3" w14:textId="673E1666"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2F5B14E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78462E6B" w14:textId="310A2E26" w:rsidR="00B939C9" w:rsidRPr="000D380C" w:rsidRDefault="00B939C9" w:rsidP="009A6F5F">
            <w:pPr>
              <w:spacing w:before="240"/>
              <w:jc w:val="both"/>
              <w:rPr>
                <w:sz w:val="22"/>
                <w:szCs w:val="22"/>
              </w:rPr>
            </w:pPr>
            <w:r w:rsidRPr="000D380C">
              <w:rPr>
                <w:sz w:val="22"/>
                <w:szCs w:val="22"/>
              </w:rPr>
              <w:t>Set verig za cilindre RZ 1,2,3</w:t>
            </w:r>
          </w:p>
        </w:tc>
        <w:tc>
          <w:tcPr>
            <w:tcW w:w="708" w:type="dxa"/>
            <w:tcBorders>
              <w:top w:val="nil"/>
              <w:left w:val="nil"/>
              <w:bottom w:val="single" w:sz="4" w:space="0" w:color="auto"/>
              <w:right w:val="single" w:sz="4" w:space="0" w:color="auto"/>
            </w:tcBorders>
            <w:noWrap/>
            <w:vAlign w:val="center"/>
          </w:tcPr>
          <w:p w14:paraId="376FBB67" w14:textId="6E992B76"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475340F" w14:textId="09871804"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7C620BF2"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tcPr>
          <w:p w14:paraId="469017F7" w14:textId="4B184654" w:rsidR="00B939C9" w:rsidRPr="000D380C" w:rsidRDefault="00B939C9" w:rsidP="009A6F5F">
            <w:pPr>
              <w:spacing w:before="240"/>
              <w:jc w:val="both"/>
              <w:rPr>
                <w:sz w:val="22"/>
                <w:szCs w:val="22"/>
              </w:rPr>
            </w:pPr>
            <w:r w:rsidRPr="000D380C">
              <w:rPr>
                <w:sz w:val="22"/>
                <w:szCs w:val="22"/>
              </w:rPr>
              <w:t>Rim adapter set (set za dvigovanje tovornih vozil s cilindri)</w:t>
            </w:r>
          </w:p>
        </w:tc>
        <w:tc>
          <w:tcPr>
            <w:tcW w:w="708" w:type="dxa"/>
            <w:tcBorders>
              <w:top w:val="nil"/>
              <w:left w:val="nil"/>
              <w:bottom w:val="single" w:sz="4" w:space="0" w:color="auto"/>
              <w:right w:val="single" w:sz="4" w:space="0" w:color="auto"/>
            </w:tcBorders>
            <w:noWrap/>
            <w:vAlign w:val="center"/>
          </w:tcPr>
          <w:p w14:paraId="20F441DD" w14:textId="49434485"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58F7AAC" w14:textId="1EB10B86" w:rsidR="00B939C9" w:rsidRPr="000D380C" w:rsidRDefault="00D53F4A" w:rsidP="009A6F5F">
            <w:pPr>
              <w:spacing w:before="240"/>
              <w:rPr>
                <w:sz w:val="22"/>
                <w:szCs w:val="22"/>
              </w:rPr>
            </w:pPr>
            <w:r w:rsidRPr="000D380C">
              <w:rPr>
                <w:sz w:val="22"/>
                <w:szCs w:val="22"/>
              </w:rPr>
              <w:t xml:space="preserve"> </w:t>
            </w:r>
            <w:r w:rsidR="00B939C9" w:rsidRPr="000D380C">
              <w:rPr>
                <w:sz w:val="22"/>
                <w:szCs w:val="22"/>
              </w:rPr>
              <w:t>L1</w:t>
            </w:r>
          </w:p>
        </w:tc>
      </w:tr>
      <w:tr w:rsidR="00B939C9" w:rsidRPr="000D380C" w14:paraId="47F72DB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7C4B2D3" w14:textId="31B3DDD5" w:rsidR="00B939C9" w:rsidRPr="000D380C" w:rsidRDefault="00D05606" w:rsidP="009A6F5F">
            <w:pPr>
              <w:spacing w:before="240"/>
              <w:jc w:val="both"/>
              <w:rPr>
                <w:sz w:val="22"/>
                <w:szCs w:val="22"/>
              </w:rPr>
            </w:pPr>
            <w:r w:rsidRPr="000D380C">
              <w:rPr>
                <w:sz w:val="22"/>
                <w:szCs w:val="22"/>
              </w:rPr>
              <w:t>D</w:t>
            </w:r>
            <w:r w:rsidR="00B939C9" w:rsidRPr="000D380C">
              <w:rPr>
                <w:sz w:val="22"/>
                <w:szCs w:val="22"/>
              </w:rPr>
              <w:t>vodelni povezovalni trak 50 dolžina 8 m</w:t>
            </w:r>
          </w:p>
        </w:tc>
        <w:tc>
          <w:tcPr>
            <w:tcW w:w="708" w:type="dxa"/>
            <w:tcBorders>
              <w:top w:val="nil"/>
              <w:left w:val="nil"/>
              <w:bottom w:val="single" w:sz="4" w:space="0" w:color="auto"/>
              <w:right w:val="single" w:sz="4" w:space="0" w:color="auto"/>
            </w:tcBorders>
            <w:noWrap/>
            <w:vAlign w:val="center"/>
          </w:tcPr>
          <w:p w14:paraId="200CFEE7"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2D9BAAE0" w14:textId="77777777" w:rsidR="00B939C9" w:rsidRPr="000D380C" w:rsidRDefault="00B939C9" w:rsidP="009A6F5F">
            <w:pPr>
              <w:spacing w:before="240"/>
              <w:rPr>
                <w:sz w:val="22"/>
                <w:szCs w:val="22"/>
              </w:rPr>
            </w:pPr>
            <w:r w:rsidRPr="000D380C">
              <w:rPr>
                <w:sz w:val="22"/>
                <w:szCs w:val="22"/>
              </w:rPr>
              <w:t> L1</w:t>
            </w:r>
          </w:p>
        </w:tc>
      </w:tr>
      <w:tr w:rsidR="00B939C9" w:rsidRPr="000D380C" w14:paraId="2894AF90"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0DA404D" w14:textId="38C90FE2"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olnilna cev najmanj 8 bar 5 m, 1 x rdeča, 1 x rumena</w:t>
            </w:r>
          </w:p>
        </w:tc>
        <w:tc>
          <w:tcPr>
            <w:tcW w:w="708" w:type="dxa"/>
            <w:tcBorders>
              <w:top w:val="nil"/>
              <w:left w:val="nil"/>
              <w:bottom w:val="single" w:sz="4" w:space="0" w:color="auto"/>
              <w:right w:val="single" w:sz="4" w:space="0" w:color="auto"/>
            </w:tcBorders>
            <w:noWrap/>
            <w:vAlign w:val="center"/>
          </w:tcPr>
          <w:p w14:paraId="4FE16C5D"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160713F1" w14:textId="77777777" w:rsidR="00B939C9" w:rsidRPr="000D380C" w:rsidRDefault="00B939C9" w:rsidP="009A6F5F">
            <w:pPr>
              <w:spacing w:before="240"/>
              <w:rPr>
                <w:sz w:val="22"/>
                <w:szCs w:val="22"/>
              </w:rPr>
            </w:pPr>
            <w:r w:rsidRPr="000D380C">
              <w:rPr>
                <w:sz w:val="22"/>
                <w:szCs w:val="22"/>
              </w:rPr>
              <w:t> D1</w:t>
            </w:r>
          </w:p>
        </w:tc>
      </w:tr>
      <w:tr w:rsidR="00B939C9" w:rsidRPr="000D380C" w14:paraId="0145F9A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CCDEF10" w14:textId="2FB5A369" w:rsidR="00B939C9" w:rsidRPr="000D380C" w:rsidRDefault="00D05606" w:rsidP="009A6F5F">
            <w:pPr>
              <w:spacing w:before="240"/>
              <w:jc w:val="both"/>
              <w:rPr>
                <w:sz w:val="22"/>
                <w:szCs w:val="22"/>
              </w:rPr>
            </w:pPr>
            <w:bookmarkStart w:id="3" w:name="_Hlk19701738"/>
            <w:r w:rsidRPr="000D380C">
              <w:rPr>
                <w:sz w:val="22"/>
                <w:szCs w:val="22"/>
              </w:rPr>
              <w:t>S</w:t>
            </w:r>
            <w:r w:rsidR="00AF4C9E" w:rsidRPr="000D380C">
              <w:rPr>
                <w:sz w:val="22"/>
                <w:szCs w:val="22"/>
              </w:rPr>
              <w:t>pojke za tesnjenje vagonskih priključkov</w:t>
            </w:r>
            <w:r w:rsidR="00B939C9" w:rsidRPr="000D380C">
              <w:rPr>
                <w:sz w:val="22"/>
                <w:szCs w:val="22"/>
              </w:rPr>
              <w:t xml:space="preserve"> (Ex) - </w:t>
            </w:r>
            <w:r w:rsidR="00AF4C9E" w:rsidRPr="000D380C">
              <w:rPr>
                <w:sz w:val="22"/>
                <w:szCs w:val="22"/>
              </w:rPr>
              <w:t>s</w:t>
            </w:r>
            <w:r w:rsidR="00B939C9" w:rsidRPr="000D380C">
              <w:rPr>
                <w:sz w:val="22"/>
                <w:szCs w:val="22"/>
              </w:rPr>
              <w:t>tandardni</w:t>
            </w:r>
          </w:p>
        </w:tc>
        <w:tc>
          <w:tcPr>
            <w:tcW w:w="708" w:type="dxa"/>
            <w:tcBorders>
              <w:top w:val="nil"/>
              <w:left w:val="nil"/>
              <w:bottom w:val="single" w:sz="4" w:space="0" w:color="auto"/>
              <w:right w:val="single" w:sz="4" w:space="0" w:color="auto"/>
            </w:tcBorders>
            <w:noWrap/>
            <w:vAlign w:val="center"/>
          </w:tcPr>
          <w:p w14:paraId="5358DF7A" w14:textId="364978AD" w:rsidR="00B939C9" w:rsidRPr="000D380C" w:rsidRDefault="00A70536" w:rsidP="009A6F5F">
            <w:pPr>
              <w:spacing w:before="240"/>
              <w:jc w:val="center"/>
              <w:rPr>
                <w:sz w:val="22"/>
                <w:szCs w:val="22"/>
              </w:rPr>
            </w:pPr>
            <w:r w:rsidRPr="000D380C">
              <w:rPr>
                <w:sz w:val="22"/>
                <w:szCs w:val="22"/>
              </w:rPr>
              <w:t>10</w:t>
            </w:r>
          </w:p>
        </w:tc>
        <w:tc>
          <w:tcPr>
            <w:tcW w:w="1068" w:type="dxa"/>
            <w:tcBorders>
              <w:top w:val="nil"/>
              <w:left w:val="nil"/>
              <w:bottom w:val="single" w:sz="4" w:space="0" w:color="auto"/>
              <w:right w:val="single" w:sz="4" w:space="0" w:color="auto"/>
            </w:tcBorders>
            <w:noWrap/>
            <w:vAlign w:val="bottom"/>
          </w:tcPr>
          <w:p w14:paraId="13821AAC" w14:textId="513A5E40" w:rsidR="00B939C9" w:rsidRPr="000D380C" w:rsidRDefault="00E547D4" w:rsidP="009A6F5F">
            <w:pPr>
              <w:spacing w:before="240"/>
              <w:rPr>
                <w:sz w:val="22"/>
                <w:szCs w:val="22"/>
              </w:rPr>
            </w:pPr>
            <w:r w:rsidRPr="000D380C">
              <w:rPr>
                <w:sz w:val="22"/>
                <w:szCs w:val="22"/>
              </w:rPr>
              <w:t xml:space="preserve"> </w:t>
            </w:r>
            <w:r w:rsidR="00B939C9" w:rsidRPr="000D380C">
              <w:rPr>
                <w:sz w:val="22"/>
                <w:szCs w:val="22"/>
              </w:rPr>
              <w:t>D1</w:t>
            </w:r>
          </w:p>
        </w:tc>
      </w:tr>
      <w:tr w:rsidR="00B939C9" w:rsidRPr="000D380C" w14:paraId="322EE56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28681F3" w14:textId="47CF578B" w:rsidR="00B939C9" w:rsidRPr="000D380C" w:rsidRDefault="00D05606" w:rsidP="009A6F5F">
            <w:pPr>
              <w:spacing w:before="240"/>
              <w:jc w:val="both"/>
              <w:rPr>
                <w:sz w:val="22"/>
                <w:szCs w:val="22"/>
              </w:rPr>
            </w:pPr>
            <w:r w:rsidRPr="000D380C">
              <w:rPr>
                <w:sz w:val="22"/>
                <w:szCs w:val="22"/>
              </w:rPr>
              <w:t>T</w:t>
            </w:r>
            <w:r w:rsidR="00AF4C9E" w:rsidRPr="000D380C">
              <w:rPr>
                <w:sz w:val="22"/>
                <w:szCs w:val="22"/>
              </w:rPr>
              <w:t>e</w:t>
            </w:r>
            <w:r w:rsidR="00B939C9" w:rsidRPr="000D380C">
              <w:rPr>
                <w:sz w:val="22"/>
                <w:szCs w:val="22"/>
              </w:rPr>
              <w:t xml:space="preserve">snilni trak (samolepilni) za </w:t>
            </w:r>
            <w:r w:rsidR="00193882" w:rsidRPr="000D380C">
              <w:rPr>
                <w:sz w:val="22"/>
                <w:szCs w:val="22"/>
              </w:rPr>
              <w:t>tesnjenje</w:t>
            </w:r>
          </w:p>
        </w:tc>
        <w:tc>
          <w:tcPr>
            <w:tcW w:w="708" w:type="dxa"/>
            <w:tcBorders>
              <w:top w:val="nil"/>
              <w:left w:val="nil"/>
              <w:bottom w:val="single" w:sz="4" w:space="0" w:color="auto"/>
              <w:right w:val="single" w:sz="4" w:space="0" w:color="auto"/>
            </w:tcBorders>
            <w:noWrap/>
            <w:vAlign w:val="center"/>
          </w:tcPr>
          <w:p w14:paraId="0D343713" w14:textId="73DD20BA"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273187AE" w14:textId="473EA985" w:rsidR="00B939C9" w:rsidRPr="000D380C" w:rsidRDefault="00E547D4" w:rsidP="009A6F5F">
            <w:pPr>
              <w:spacing w:before="240"/>
              <w:rPr>
                <w:sz w:val="22"/>
                <w:szCs w:val="22"/>
              </w:rPr>
            </w:pPr>
            <w:r w:rsidRPr="000D380C">
              <w:rPr>
                <w:sz w:val="22"/>
                <w:szCs w:val="22"/>
              </w:rPr>
              <w:t xml:space="preserve"> </w:t>
            </w:r>
            <w:r w:rsidR="00B939C9" w:rsidRPr="000D380C">
              <w:rPr>
                <w:sz w:val="22"/>
                <w:szCs w:val="22"/>
              </w:rPr>
              <w:t>D1</w:t>
            </w:r>
          </w:p>
        </w:tc>
      </w:tr>
      <w:tr w:rsidR="00B939C9" w:rsidRPr="000D380C" w14:paraId="5FD7F32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9820A31" w14:textId="5CD94A7E" w:rsidR="00B939C9" w:rsidRPr="000D380C" w:rsidRDefault="00D05606" w:rsidP="009A6F5F">
            <w:pPr>
              <w:spacing w:before="240"/>
              <w:jc w:val="both"/>
              <w:rPr>
                <w:sz w:val="22"/>
                <w:szCs w:val="22"/>
              </w:rPr>
            </w:pPr>
            <w:r w:rsidRPr="000D380C">
              <w:rPr>
                <w:sz w:val="22"/>
                <w:szCs w:val="22"/>
              </w:rPr>
              <w:t>T</w:t>
            </w:r>
            <w:r w:rsidR="00B939C9" w:rsidRPr="000D380C">
              <w:rPr>
                <w:sz w:val="22"/>
                <w:szCs w:val="22"/>
              </w:rPr>
              <w:t>esnilna pasta (Donges leck stop ali podobna)</w:t>
            </w:r>
          </w:p>
        </w:tc>
        <w:tc>
          <w:tcPr>
            <w:tcW w:w="708" w:type="dxa"/>
            <w:tcBorders>
              <w:top w:val="nil"/>
              <w:left w:val="nil"/>
              <w:bottom w:val="single" w:sz="4" w:space="0" w:color="auto"/>
              <w:right w:val="single" w:sz="4" w:space="0" w:color="auto"/>
            </w:tcBorders>
            <w:noWrap/>
            <w:vAlign w:val="center"/>
          </w:tcPr>
          <w:p w14:paraId="2CCDACE7" w14:textId="40EA660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696EEF1C" w14:textId="49FA3F36" w:rsidR="00B939C9" w:rsidRPr="000D380C" w:rsidRDefault="00E547D4" w:rsidP="009A6F5F">
            <w:pPr>
              <w:spacing w:before="240"/>
              <w:rPr>
                <w:sz w:val="22"/>
                <w:szCs w:val="22"/>
              </w:rPr>
            </w:pPr>
            <w:r w:rsidRPr="000D380C">
              <w:rPr>
                <w:sz w:val="22"/>
                <w:szCs w:val="22"/>
              </w:rPr>
              <w:t xml:space="preserve"> </w:t>
            </w:r>
            <w:r w:rsidR="00B939C9" w:rsidRPr="000D380C">
              <w:rPr>
                <w:sz w:val="22"/>
                <w:szCs w:val="22"/>
              </w:rPr>
              <w:t>D1</w:t>
            </w:r>
          </w:p>
        </w:tc>
      </w:tr>
      <w:bookmarkEnd w:id="3"/>
      <w:tr w:rsidR="00B939C9" w:rsidRPr="000D380C" w14:paraId="048E3EB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30996C9" w14:textId="1CEC0DD7" w:rsidR="00B939C9" w:rsidRPr="000D380C" w:rsidRDefault="00D05606" w:rsidP="009A6F5F">
            <w:pPr>
              <w:spacing w:before="240"/>
              <w:jc w:val="both"/>
              <w:rPr>
                <w:sz w:val="22"/>
                <w:szCs w:val="22"/>
              </w:rPr>
            </w:pPr>
            <w:r w:rsidRPr="000D380C">
              <w:rPr>
                <w:sz w:val="22"/>
                <w:szCs w:val="22"/>
              </w:rPr>
              <w:t>H</w:t>
            </w:r>
            <w:r w:rsidR="00B939C9" w:rsidRPr="000D380C">
              <w:rPr>
                <w:sz w:val="22"/>
                <w:szCs w:val="22"/>
              </w:rPr>
              <w:t>idravlični komplet za nasilno odpiranje vrat v kovčku</w:t>
            </w:r>
          </w:p>
        </w:tc>
        <w:tc>
          <w:tcPr>
            <w:tcW w:w="708" w:type="dxa"/>
            <w:tcBorders>
              <w:top w:val="nil"/>
              <w:left w:val="nil"/>
              <w:bottom w:val="single" w:sz="4" w:space="0" w:color="auto"/>
              <w:right w:val="single" w:sz="4" w:space="0" w:color="auto"/>
            </w:tcBorders>
            <w:noWrap/>
            <w:vAlign w:val="center"/>
          </w:tcPr>
          <w:p w14:paraId="31EA8EC3"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0E739E58" w14:textId="77777777" w:rsidR="00B939C9" w:rsidRPr="000D380C" w:rsidRDefault="00B939C9" w:rsidP="009A6F5F">
            <w:pPr>
              <w:spacing w:before="240"/>
              <w:rPr>
                <w:sz w:val="22"/>
                <w:szCs w:val="22"/>
              </w:rPr>
            </w:pPr>
            <w:r w:rsidRPr="000D380C">
              <w:rPr>
                <w:sz w:val="22"/>
                <w:szCs w:val="22"/>
              </w:rPr>
              <w:t> L2</w:t>
            </w:r>
          </w:p>
        </w:tc>
      </w:tr>
      <w:tr w:rsidR="00B939C9" w:rsidRPr="000D380C" w14:paraId="028611D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F624BEB" w14:textId="1ED2D718"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otopna črpalka TP4-1 po DIN 14425</w:t>
            </w:r>
          </w:p>
        </w:tc>
        <w:tc>
          <w:tcPr>
            <w:tcW w:w="708" w:type="dxa"/>
            <w:tcBorders>
              <w:top w:val="nil"/>
              <w:left w:val="nil"/>
              <w:bottom w:val="single" w:sz="4" w:space="0" w:color="auto"/>
              <w:right w:val="single" w:sz="4" w:space="0" w:color="auto"/>
            </w:tcBorders>
            <w:noWrap/>
            <w:vAlign w:val="center"/>
          </w:tcPr>
          <w:p w14:paraId="79077E5D"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2F87A9B3" w14:textId="77777777" w:rsidR="00B939C9" w:rsidRPr="000D380C" w:rsidRDefault="00B939C9" w:rsidP="009A6F5F">
            <w:pPr>
              <w:spacing w:before="240"/>
              <w:rPr>
                <w:sz w:val="22"/>
                <w:szCs w:val="22"/>
              </w:rPr>
            </w:pPr>
            <w:r w:rsidRPr="000D380C">
              <w:rPr>
                <w:sz w:val="22"/>
                <w:szCs w:val="22"/>
              </w:rPr>
              <w:t> D1</w:t>
            </w:r>
          </w:p>
        </w:tc>
      </w:tr>
      <w:tr w:rsidR="00B939C9" w:rsidRPr="000D380C" w14:paraId="1F2BAF50"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C684351" w14:textId="2B4D212F" w:rsidR="00B939C9" w:rsidRPr="000D380C" w:rsidRDefault="00D05606" w:rsidP="009A6F5F">
            <w:pPr>
              <w:spacing w:before="240"/>
              <w:jc w:val="both"/>
              <w:rPr>
                <w:sz w:val="22"/>
                <w:szCs w:val="22"/>
              </w:rPr>
            </w:pPr>
            <w:r w:rsidRPr="000D380C">
              <w:rPr>
                <w:sz w:val="22"/>
                <w:szCs w:val="22"/>
              </w:rPr>
              <w:t>Z</w:t>
            </w:r>
            <w:r w:rsidR="00B939C9" w:rsidRPr="000D380C">
              <w:rPr>
                <w:sz w:val="22"/>
                <w:szCs w:val="22"/>
              </w:rPr>
              <w:t>aščitni vtikač PRCD-S, 230V, 16A</w:t>
            </w:r>
          </w:p>
        </w:tc>
        <w:tc>
          <w:tcPr>
            <w:tcW w:w="708" w:type="dxa"/>
            <w:tcBorders>
              <w:top w:val="nil"/>
              <w:left w:val="nil"/>
              <w:bottom w:val="single" w:sz="4" w:space="0" w:color="auto"/>
              <w:right w:val="single" w:sz="4" w:space="0" w:color="auto"/>
            </w:tcBorders>
            <w:noWrap/>
            <w:vAlign w:val="center"/>
          </w:tcPr>
          <w:p w14:paraId="76EB7A2E"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2BB1BF0" w14:textId="77777777" w:rsidR="00B939C9" w:rsidRPr="000D380C" w:rsidRDefault="00B939C9" w:rsidP="009A6F5F">
            <w:pPr>
              <w:spacing w:before="240"/>
              <w:rPr>
                <w:sz w:val="22"/>
                <w:szCs w:val="22"/>
              </w:rPr>
            </w:pPr>
            <w:r w:rsidRPr="000D380C">
              <w:rPr>
                <w:sz w:val="22"/>
                <w:szCs w:val="22"/>
              </w:rPr>
              <w:t> D1</w:t>
            </w:r>
          </w:p>
        </w:tc>
      </w:tr>
      <w:tr w:rsidR="00B939C9" w:rsidRPr="000D380C" w14:paraId="14E064B1"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9F163D5" w14:textId="2003FEC8" w:rsidR="00B939C9" w:rsidRPr="000D380C" w:rsidRDefault="00D05606" w:rsidP="009A6F5F">
            <w:pPr>
              <w:spacing w:before="240"/>
              <w:jc w:val="both"/>
              <w:rPr>
                <w:sz w:val="22"/>
                <w:szCs w:val="22"/>
              </w:rPr>
            </w:pPr>
            <w:r w:rsidRPr="000D380C">
              <w:rPr>
                <w:sz w:val="22"/>
                <w:szCs w:val="22"/>
              </w:rPr>
              <w:t>Z</w:t>
            </w:r>
            <w:r w:rsidR="00B939C9" w:rsidRPr="000D380C">
              <w:rPr>
                <w:sz w:val="22"/>
                <w:szCs w:val="22"/>
              </w:rPr>
              <w:t>aščitni vtikač PRCD-K, 230V, 16A</w:t>
            </w:r>
          </w:p>
        </w:tc>
        <w:tc>
          <w:tcPr>
            <w:tcW w:w="708" w:type="dxa"/>
            <w:tcBorders>
              <w:top w:val="nil"/>
              <w:left w:val="nil"/>
              <w:bottom w:val="single" w:sz="4" w:space="0" w:color="auto"/>
              <w:right w:val="single" w:sz="4" w:space="0" w:color="auto"/>
            </w:tcBorders>
            <w:noWrap/>
            <w:vAlign w:val="center"/>
          </w:tcPr>
          <w:p w14:paraId="6C8FBF10"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61A1BD19" w14:textId="77777777" w:rsidR="00B939C9" w:rsidRPr="000D380C" w:rsidRDefault="00B939C9" w:rsidP="009A6F5F">
            <w:pPr>
              <w:spacing w:before="240"/>
              <w:rPr>
                <w:sz w:val="22"/>
                <w:szCs w:val="22"/>
              </w:rPr>
            </w:pPr>
            <w:r w:rsidRPr="000D380C">
              <w:rPr>
                <w:sz w:val="22"/>
                <w:szCs w:val="22"/>
              </w:rPr>
              <w:t> D1</w:t>
            </w:r>
          </w:p>
        </w:tc>
      </w:tr>
      <w:tr w:rsidR="00B939C9" w:rsidRPr="000D380C" w14:paraId="3CF94F88"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7F839065" w14:textId="0FDDF45E" w:rsidR="00B939C9" w:rsidRPr="000D380C" w:rsidRDefault="00D05606" w:rsidP="009A6F5F">
            <w:pPr>
              <w:spacing w:before="240"/>
              <w:jc w:val="both"/>
              <w:rPr>
                <w:sz w:val="22"/>
                <w:szCs w:val="22"/>
              </w:rPr>
            </w:pPr>
            <w:r w:rsidRPr="000D380C">
              <w:rPr>
                <w:sz w:val="22"/>
                <w:szCs w:val="22"/>
              </w:rPr>
              <w:lastRenderedPageBreak/>
              <w:t>M</w:t>
            </w:r>
            <w:r w:rsidR="00B939C9" w:rsidRPr="000D380C">
              <w:rPr>
                <w:sz w:val="22"/>
                <w:szCs w:val="22"/>
              </w:rPr>
              <w:t>otorna rezalka (kot npr. Vetter, Husqvarna K760 ali Stihl TS 700) rescue z rescue rezalno ploščo</w:t>
            </w:r>
          </w:p>
        </w:tc>
        <w:tc>
          <w:tcPr>
            <w:tcW w:w="708" w:type="dxa"/>
            <w:tcBorders>
              <w:top w:val="single" w:sz="4" w:space="0" w:color="auto"/>
              <w:left w:val="single" w:sz="4" w:space="0" w:color="auto"/>
              <w:bottom w:val="single" w:sz="4" w:space="0" w:color="auto"/>
              <w:right w:val="single" w:sz="4" w:space="0" w:color="auto"/>
            </w:tcBorders>
            <w:noWrap/>
            <w:vAlign w:val="center"/>
          </w:tcPr>
          <w:p w14:paraId="7547786F"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single" w:sz="4" w:space="0" w:color="auto"/>
              <w:left w:val="single" w:sz="4" w:space="0" w:color="auto"/>
              <w:bottom w:val="single" w:sz="4" w:space="0" w:color="auto"/>
              <w:right w:val="single" w:sz="4" w:space="0" w:color="auto"/>
            </w:tcBorders>
            <w:noWrap/>
            <w:vAlign w:val="bottom"/>
          </w:tcPr>
          <w:p w14:paraId="51E4435E" w14:textId="77777777" w:rsidR="00B939C9" w:rsidRPr="000D380C" w:rsidRDefault="00B939C9" w:rsidP="009A6F5F">
            <w:pPr>
              <w:spacing w:before="240"/>
              <w:rPr>
                <w:sz w:val="22"/>
                <w:szCs w:val="22"/>
              </w:rPr>
            </w:pPr>
            <w:r w:rsidRPr="000D380C">
              <w:rPr>
                <w:sz w:val="22"/>
                <w:szCs w:val="22"/>
              </w:rPr>
              <w:t> L1</w:t>
            </w:r>
          </w:p>
        </w:tc>
      </w:tr>
      <w:tr w:rsidR="00B939C9" w:rsidRPr="000D380C" w14:paraId="3D26F651"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436CDAD7" w14:textId="60C63E5A" w:rsidR="00B939C9" w:rsidRPr="000D380C" w:rsidRDefault="00D05606" w:rsidP="009A6F5F">
            <w:pPr>
              <w:spacing w:before="240"/>
              <w:jc w:val="both"/>
              <w:rPr>
                <w:sz w:val="22"/>
                <w:szCs w:val="22"/>
              </w:rPr>
            </w:pPr>
            <w:r w:rsidRPr="000D380C">
              <w:rPr>
                <w:sz w:val="22"/>
                <w:szCs w:val="22"/>
              </w:rPr>
              <w:t>R</w:t>
            </w:r>
            <w:r w:rsidR="00B939C9" w:rsidRPr="000D380C">
              <w:rPr>
                <w:sz w:val="22"/>
                <w:szCs w:val="22"/>
              </w:rPr>
              <w:t>ezalne plošče za kovino fi 300 mm</w:t>
            </w:r>
          </w:p>
        </w:tc>
        <w:tc>
          <w:tcPr>
            <w:tcW w:w="708" w:type="dxa"/>
            <w:tcBorders>
              <w:top w:val="single" w:sz="4" w:space="0" w:color="auto"/>
              <w:left w:val="nil"/>
              <w:bottom w:val="single" w:sz="4" w:space="0" w:color="auto"/>
              <w:right w:val="single" w:sz="4" w:space="0" w:color="auto"/>
            </w:tcBorders>
            <w:noWrap/>
            <w:vAlign w:val="center"/>
          </w:tcPr>
          <w:p w14:paraId="42143A0E" w14:textId="77777777" w:rsidR="00B939C9" w:rsidRPr="000D380C" w:rsidRDefault="00B939C9" w:rsidP="009A6F5F">
            <w:pPr>
              <w:spacing w:before="240"/>
              <w:jc w:val="center"/>
              <w:rPr>
                <w:sz w:val="22"/>
                <w:szCs w:val="22"/>
              </w:rPr>
            </w:pPr>
            <w:r w:rsidRPr="000D380C">
              <w:rPr>
                <w:sz w:val="22"/>
                <w:szCs w:val="22"/>
              </w:rPr>
              <w:t>5</w:t>
            </w:r>
          </w:p>
        </w:tc>
        <w:tc>
          <w:tcPr>
            <w:tcW w:w="1068" w:type="dxa"/>
            <w:tcBorders>
              <w:top w:val="single" w:sz="4" w:space="0" w:color="auto"/>
              <w:left w:val="nil"/>
              <w:bottom w:val="single" w:sz="4" w:space="0" w:color="auto"/>
              <w:right w:val="single" w:sz="4" w:space="0" w:color="auto"/>
            </w:tcBorders>
            <w:noWrap/>
            <w:vAlign w:val="bottom"/>
          </w:tcPr>
          <w:p w14:paraId="1D03FDA9" w14:textId="77777777" w:rsidR="00B939C9" w:rsidRPr="000D380C" w:rsidRDefault="00B939C9" w:rsidP="009A6F5F">
            <w:pPr>
              <w:spacing w:before="240"/>
              <w:rPr>
                <w:sz w:val="22"/>
                <w:szCs w:val="22"/>
              </w:rPr>
            </w:pPr>
            <w:r w:rsidRPr="000D380C">
              <w:rPr>
                <w:sz w:val="22"/>
                <w:szCs w:val="22"/>
              </w:rPr>
              <w:t> L1</w:t>
            </w:r>
          </w:p>
        </w:tc>
      </w:tr>
      <w:tr w:rsidR="00B939C9" w:rsidRPr="000D380C" w14:paraId="450936A4"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1AC44490" w14:textId="1BDEB4A2" w:rsidR="00B939C9" w:rsidRPr="000D380C" w:rsidRDefault="00D05606" w:rsidP="009A6F5F">
            <w:pPr>
              <w:spacing w:before="240"/>
              <w:jc w:val="both"/>
              <w:rPr>
                <w:sz w:val="22"/>
                <w:szCs w:val="22"/>
              </w:rPr>
            </w:pPr>
            <w:r w:rsidRPr="000D380C">
              <w:rPr>
                <w:sz w:val="22"/>
                <w:szCs w:val="22"/>
              </w:rPr>
              <w:t>Re</w:t>
            </w:r>
            <w:r w:rsidR="00B939C9" w:rsidRPr="000D380C">
              <w:rPr>
                <w:sz w:val="22"/>
                <w:szCs w:val="22"/>
              </w:rPr>
              <w:t>zalne plošče diamantne za beton in kamen fi 350 mm</w:t>
            </w:r>
          </w:p>
        </w:tc>
        <w:tc>
          <w:tcPr>
            <w:tcW w:w="708" w:type="dxa"/>
            <w:tcBorders>
              <w:top w:val="single" w:sz="4" w:space="0" w:color="auto"/>
              <w:left w:val="single" w:sz="4" w:space="0" w:color="auto"/>
              <w:bottom w:val="single" w:sz="4" w:space="0" w:color="auto"/>
              <w:right w:val="single" w:sz="4" w:space="0" w:color="auto"/>
            </w:tcBorders>
            <w:noWrap/>
            <w:vAlign w:val="center"/>
          </w:tcPr>
          <w:p w14:paraId="7687188F"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single" w:sz="4" w:space="0" w:color="auto"/>
              <w:left w:val="single" w:sz="4" w:space="0" w:color="auto"/>
              <w:bottom w:val="single" w:sz="4" w:space="0" w:color="auto"/>
              <w:right w:val="single" w:sz="4" w:space="0" w:color="auto"/>
            </w:tcBorders>
            <w:noWrap/>
            <w:vAlign w:val="bottom"/>
          </w:tcPr>
          <w:p w14:paraId="37C61465" w14:textId="77777777" w:rsidR="00B939C9" w:rsidRPr="000D380C" w:rsidRDefault="00B939C9" w:rsidP="009A6F5F">
            <w:pPr>
              <w:spacing w:before="240"/>
              <w:rPr>
                <w:sz w:val="22"/>
                <w:szCs w:val="22"/>
              </w:rPr>
            </w:pPr>
            <w:r w:rsidRPr="000D380C">
              <w:rPr>
                <w:sz w:val="22"/>
                <w:szCs w:val="22"/>
              </w:rPr>
              <w:t> L1</w:t>
            </w:r>
          </w:p>
        </w:tc>
      </w:tr>
      <w:tr w:rsidR="00B939C9" w:rsidRPr="000D380C" w14:paraId="5FD35D0B"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383217A" w14:textId="7A1B0BE5" w:rsidR="00B939C9" w:rsidRPr="000D380C" w:rsidRDefault="00D05606" w:rsidP="009A6F5F">
            <w:pPr>
              <w:spacing w:before="240"/>
              <w:jc w:val="both"/>
              <w:rPr>
                <w:sz w:val="22"/>
                <w:szCs w:val="22"/>
              </w:rPr>
            </w:pPr>
            <w:r w:rsidRPr="000D380C">
              <w:rPr>
                <w:sz w:val="22"/>
                <w:szCs w:val="22"/>
              </w:rPr>
              <w:t>Š</w:t>
            </w:r>
            <w:r w:rsidR="00B939C9" w:rsidRPr="000D380C">
              <w:rPr>
                <w:sz w:val="22"/>
                <w:szCs w:val="22"/>
              </w:rPr>
              <w:t>kripec preklopni 140 kN</w:t>
            </w:r>
          </w:p>
        </w:tc>
        <w:tc>
          <w:tcPr>
            <w:tcW w:w="708" w:type="dxa"/>
            <w:tcBorders>
              <w:top w:val="nil"/>
              <w:left w:val="nil"/>
              <w:bottom w:val="single" w:sz="4" w:space="0" w:color="auto"/>
              <w:right w:val="single" w:sz="4" w:space="0" w:color="auto"/>
            </w:tcBorders>
            <w:noWrap/>
            <w:vAlign w:val="center"/>
          </w:tcPr>
          <w:p w14:paraId="78A7FA37"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F371953" w14:textId="77777777" w:rsidR="00B939C9" w:rsidRPr="000D380C" w:rsidRDefault="00B939C9" w:rsidP="009A6F5F">
            <w:pPr>
              <w:spacing w:before="240"/>
              <w:rPr>
                <w:sz w:val="22"/>
                <w:szCs w:val="22"/>
              </w:rPr>
            </w:pPr>
            <w:r w:rsidRPr="000D380C">
              <w:rPr>
                <w:sz w:val="22"/>
                <w:szCs w:val="22"/>
              </w:rPr>
              <w:t> D1</w:t>
            </w:r>
          </w:p>
        </w:tc>
      </w:tr>
      <w:tr w:rsidR="00B939C9" w:rsidRPr="000D380C" w14:paraId="69872E78"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AA54B4F" w14:textId="1FB2A5BA" w:rsidR="00B939C9" w:rsidRPr="000D380C" w:rsidRDefault="00D05606" w:rsidP="009A6F5F">
            <w:pPr>
              <w:spacing w:before="240"/>
              <w:jc w:val="both"/>
              <w:rPr>
                <w:sz w:val="22"/>
                <w:szCs w:val="22"/>
              </w:rPr>
            </w:pPr>
            <w:r w:rsidRPr="000D380C">
              <w:rPr>
                <w:sz w:val="22"/>
                <w:szCs w:val="22"/>
              </w:rPr>
              <w:t>B</w:t>
            </w:r>
            <w:r w:rsidR="00B939C9" w:rsidRPr="000D380C">
              <w:rPr>
                <w:sz w:val="22"/>
                <w:szCs w:val="22"/>
              </w:rPr>
              <w:t>rezkončni trak 40 kN, 4 m, siv + 80 kN</w:t>
            </w:r>
          </w:p>
        </w:tc>
        <w:tc>
          <w:tcPr>
            <w:tcW w:w="708" w:type="dxa"/>
            <w:tcBorders>
              <w:top w:val="nil"/>
              <w:left w:val="nil"/>
              <w:bottom w:val="single" w:sz="4" w:space="0" w:color="auto"/>
              <w:right w:val="single" w:sz="4" w:space="0" w:color="auto"/>
            </w:tcBorders>
            <w:noWrap/>
            <w:vAlign w:val="center"/>
          </w:tcPr>
          <w:p w14:paraId="4246E725"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351E614A" w14:textId="77777777" w:rsidR="00B939C9" w:rsidRPr="000D380C" w:rsidRDefault="00B939C9" w:rsidP="009A6F5F">
            <w:pPr>
              <w:spacing w:before="240"/>
              <w:rPr>
                <w:sz w:val="22"/>
                <w:szCs w:val="22"/>
              </w:rPr>
            </w:pPr>
            <w:r w:rsidRPr="000D380C">
              <w:rPr>
                <w:sz w:val="22"/>
                <w:szCs w:val="22"/>
              </w:rPr>
              <w:t> D1</w:t>
            </w:r>
          </w:p>
        </w:tc>
      </w:tr>
      <w:tr w:rsidR="00B939C9" w:rsidRPr="000D380C" w14:paraId="58FE926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20EA297" w14:textId="5ABC04C9" w:rsidR="00B939C9" w:rsidRPr="000D380C" w:rsidRDefault="00D05606" w:rsidP="009A6F5F">
            <w:pPr>
              <w:spacing w:before="240"/>
              <w:jc w:val="both"/>
              <w:rPr>
                <w:sz w:val="22"/>
                <w:szCs w:val="22"/>
              </w:rPr>
            </w:pPr>
            <w:r w:rsidRPr="000D380C">
              <w:rPr>
                <w:sz w:val="22"/>
                <w:szCs w:val="22"/>
              </w:rPr>
              <w:t>D</w:t>
            </w:r>
            <w:r w:rsidR="00B939C9" w:rsidRPr="000D380C">
              <w:rPr>
                <w:sz w:val="22"/>
                <w:szCs w:val="22"/>
              </w:rPr>
              <w:t>vodelni bremenski trak širina 5 cm, 40 kN, 8 m + 80 kN</w:t>
            </w:r>
          </w:p>
        </w:tc>
        <w:tc>
          <w:tcPr>
            <w:tcW w:w="708" w:type="dxa"/>
            <w:tcBorders>
              <w:top w:val="nil"/>
              <w:left w:val="nil"/>
              <w:bottom w:val="single" w:sz="4" w:space="0" w:color="auto"/>
              <w:right w:val="single" w:sz="4" w:space="0" w:color="auto"/>
            </w:tcBorders>
            <w:noWrap/>
            <w:vAlign w:val="center"/>
          </w:tcPr>
          <w:p w14:paraId="06802B0A"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7DFFCA3D" w14:textId="77777777" w:rsidR="00B939C9" w:rsidRPr="000D380C" w:rsidRDefault="00B939C9" w:rsidP="009A6F5F">
            <w:pPr>
              <w:spacing w:before="240"/>
              <w:rPr>
                <w:sz w:val="22"/>
                <w:szCs w:val="22"/>
              </w:rPr>
            </w:pPr>
            <w:r w:rsidRPr="000D380C">
              <w:rPr>
                <w:sz w:val="22"/>
                <w:szCs w:val="22"/>
              </w:rPr>
              <w:t> D1</w:t>
            </w:r>
          </w:p>
        </w:tc>
      </w:tr>
      <w:tr w:rsidR="00B939C9" w:rsidRPr="000D380C" w14:paraId="41FEC58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943DEC6" w14:textId="11753527" w:rsidR="00B939C9" w:rsidRPr="000D380C" w:rsidRDefault="00D05606" w:rsidP="009A6F5F">
            <w:pPr>
              <w:spacing w:before="240"/>
              <w:jc w:val="both"/>
              <w:rPr>
                <w:sz w:val="22"/>
                <w:szCs w:val="22"/>
              </w:rPr>
            </w:pPr>
            <w:r w:rsidRPr="000D380C">
              <w:rPr>
                <w:sz w:val="22"/>
                <w:szCs w:val="22"/>
              </w:rPr>
              <w:t>S</w:t>
            </w:r>
            <w:r w:rsidR="00B939C9" w:rsidRPr="000D380C">
              <w:rPr>
                <w:sz w:val="22"/>
                <w:szCs w:val="22"/>
              </w:rPr>
              <w:t>kobe 80 kN</w:t>
            </w:r>
          </w:p>
        </w:tc>
        <w:tc>
          <w:tcPr>
            <w:tcW w:w="708" w:type="dxa"/>
            <w:tcBorders>
              <w:top w:val="nil"/>
              <w:left w:val="nil"/>
              <w:bottom w:val="single" w:sz="4" w:space="0" w:color="auto"/>
              <w:right w:val="single" w:sz="4" w:space="0" w:color="auto"/>
            </w:tcBorders>
            <w:noWrap/>
            <w:vAlign w:val="center"/>
          </w:tcPr>
          <w:p w14:paraId="7BC62BD7"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7C8CD61B" w14:textId="77777777" w:rsidR="00B939C9" w:rsidRPr="000D380C" w:rsidRDefault="00B939C9" w:rsidP="009A6F5F">
            <w:pPr>
              <w:spacing w:before="240"/>
              <w:rPr>
                <w:sz w:val="22"/>
                <w:szCs w:val="22"/>
              </w:rPr>
            </w:pPr>
            <w:r w:rsidRPr="000D380C">
              <w:rPr>
                <w:sz w:val="22"/>
                <w:szCs w:val="22"/>
              </w:rPr>
              <w:t> D1</w:t>
            </w:r>
          </w:p>
        </w:tc>
      </w:tr>
      <w:tr w:rsidR="00B939C9" w:rsidRPr="000D380C" w14:paraId="04184637"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5EC2E98" w14:textId="319D8EE9" w:rsidR="00B939C9" w:rsidRPr="000D380C" w:rsidRDefault="00D05606" w:rsidP="009A6F5F">
            <w:pPr>
              <w:spacing w:before="240"/>
              <w:jc w:val="both"/>
              <w:rPr>
                <w:sz w:val="22"/>
                <w:szCs w:val="22"/>
              </w:rPr>
            </w:pPr>
            <w:r w:rsidRPr="000D380C">
              <w:rPr>
                <w:sz w:val="22"/>
                <w:szCs w:val="22"/>
              </w:rPr>
              <w:t>J</w:t>
            </w:r>
            <w:r w:rsidR="00B939C9" w:rsidRPr="000D380C">
              <w:rPr>
                <w:sz w:val="22"/>
                <w:szCs w:val="22"/>
              </w:rPr>
              <w:t>eklena pletenica fi 16 mm, 5 m, očesni zaključek</w:t>
            </w:r>
          </w:p>
        </w:tc>
        <w:tc>
          <w:tcPr>
            <w:tcW w:w="708" w:type="dxa"/>
            <w:tcBorders>
              <w:top w:val="nil"/>
              <w:left w:val="nil"/>
              <w:bottom w:val="single" w:sz="4" w:space="0" w:color="auto"/>
              <w:right w:val="single" w:sz="4" w:space="0" w:color="auto"/>
            </w:tcBorders>
            <w:noWrap/>
            <w:vAlign w:val="center"/>
          </w:tcPr>
          <w:p w14:paraId="30C46EA9"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AD62361" w14:textId="77777777" w:rsidR="00B939C9" w:rsidRPr="000D380C" w:rsidRDefault="00B939C9" w:rsidP="009A6F5F">
            <w:pPr>
              <w:spacing w:before="240"/>
              <w:rPr>
                <w:sz w:val="22"/>
                <w:szCs w:val="22"/>
              </w:rPr>
            </w:pPr>
            <w:r w:rsidRPr="000D380C">
              <w:rPr>
                <w:sz w:val="22"/>
                <w:szCs w:val="22"/>
              </w:rPr>
              <w:t> D1</w:t>
            </w:r>
          </w:p>
        </w:tc>
      </w:tr>
      <w:tr w:rsidR="00B939C9" w:rsidRPr="000D380C" w14:paraId="170F295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24A56C4" w14:textId="0D36EACB"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 xml:space="preserve">odložne zagozde za kolesa pri uporabi vlečnega vitla (kovinska – žagasti </w:t>
            </w:r>
            <w:r w:rsidR="00BA5F15" w:rsidRPr="000D380C">
              <w:rPr>
                <w:sz w:val="22"/>
                <w:szCs w:val="22"/>
              </w:rPr>
              <w:t>oprijem</w:t>
            </w:r>
            <w:r w:rsidR="00B939C9" w:rsidRPr="000D380C">
              <w:rPr>
                <w:sz w:val="22"/>
                <w:szCs w:val="22"/>
              </w:rPr>
              <w:t>)</w:t>
            </w:r>
          </w:p>
        </w:tc>
        <w:tc>
          <w:tcPr>
            <w:tcW w:w="708" w:type="dxa"/>
            <w:tcBorders>
              <w:top w:val="nil"/>
              <w:left w:val="nil"/>
              <w:bottom w:val="single" w:sz="4" w:space="0" w:color="auto"/>
              <w:right w:val="single" w:sz="4" w:space="0" w:color="auto"/>
            </w:tcBorders>
            <w:noWrap/>
            <w:vAlign w:val="center"/>
          </w:tcPr>
          <w:p w14:paraId="68EF6C2D"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4415E56C" w14:textId="77777777" w:rsidR="00B939C9" w:rsidRPr="000D380C" w:rsidRDefault="00B939C9" w:rsidP="009A6F5F">
            <w:pPr>
              <w:spacing w:before="240"/>
              <w:rPr>
                <w:sz w:val="22"/>
                <w:szCs w:val="22"/>
              </w:rPr>
            </w:pPr>
            <w:r w:rsidRPr="000D380C">
              <w:rPr>
                <w:sz w:val="22"/>
                <w:szCs w:val="22"/>
              </w:rPr>
              <w:t> L2+D2</w:t>
            </w:r>
          </w:p>
        </w:tc>
      </w:tr>
      <w:tr w:rsidR="00B939C9" w:rsidRPr="000D380C" w14:paraId="61E4C1E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BB2B96A" w14:textId="76F0558A"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odložne zagozde za kolesa na tirih pri uporabi vlečnega vitla - TIRNA</w:t>
            </w:r>
          </w:p>
        </w:tc>
        <w:tc>
          <w:tcPr>
            <w:tcW w:w="708" w:type="dxa"/>
            <w:tcBorders>
              <w:top w:val="nil"/>
              <w:left w:val="nil"/>
              <w:bottom w:val="single" w:sz="4" w:space="0" w:color="auto"/>
              <w:right w:val="single" w:sz="4" w:space="0" w:color="auto"/>
            </w:tcBorders>
            <w:noWrap/>
            <w:vAlign w:val="center"/>
          </w:tcPr>
          <w:p w14:paraId="527FEF2C"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110758C2" w14:textId="77777777" w:rsidR="00B939C9" w:rsidRPr="000D380C" w:rsidRDefault="00B939C9" w:rsidP="009A6F5F">
            <w:pPr>
              <w:spacing w:before="240"/>
              <w:rPr>
                <w:sz w:val="22"/>
                <w:szCs w:val="22"/>
              </w:rPr>
            </w:pPr>
            <w:r w:rsidRPr="000D380C">
              <w:rPr>
                <w:sz w:val="22"/>
                <w:szCs w:val="22"/>
              </w:rPr>
              <w:t> L2+D2</w:t>
            </w:r>
          </w:p>
        </w:tc>
      </w:tr>
      <w:tr w:rsidR="00B939C9" w:rsidRPr="000D380C" w14:paraId="0C4D257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FF06476" w14:textId="39B74471" w:rsidR="00B939C9" w:rsidRPr="000D380C" w:rsidRDefault="00D05606" w:rsidP="009A6F5F">
            <w:pPr>
              <w:spacing w:before="240"/>
              <w:jc w:val="both"/>
              <w:rPr>
                <w:sz w:val="22"/>
                <w:szCs w:val="22"/>
              </w:rPr>
            </w:pPr>
            <w:r w:rsidRPr="000D380C">
              <w:rPr>
                <w:sz w:val="22"/>
                <w:szCs w:val="22"/>
              </w:rPr>
              <w:t>V</w:t>
            </w:r>
            <w:r w:rsidR="00B939C9" w:rsidRPr="000D380C">
              <w:rPr>
                <w:sz w:val="22"/>
                <w:szCs w:val="22"/>
              </w:rPr>
              <w:t>edro s praškastim absorbentom 10 l</w:t>
            </w:r>
          </w:p>
        </w:tc>
        <w:tc>
          <w:tcPr>
            <w:tcW w:w="708" w:type="dxa"/>
            <w:tcBorders>
              <w:top w:val="nil"/>
              <w:left w:val="nil"/>
              <w:bottom w:val="single" w:sz="4" w:space="0" w:color="auto"/>
              <w:right w:val="single" w:sz="4" w:space="0" w:color="auto"/>
            </w:tcBorders>
            <w:noWrap/>
            <w:vAlign w:val="center"/>
          </w:tcPr>
          <w:p w14:paraId="644AC1A8"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22F42C1D" w14:textId="77777777" w:rsidR="00B939C9" w:rsidRPr="000D380C" w:rsidRDefault="00B939C9" w:rsidP="009A6F5F">
            <w:pPr>
              <w:spacing w:before="240"/>
              <w:rPr>
                <w:sz w:val="22"/>
                <w:szCs w:val="22"/>
              </w:rPr>
            </w:pPr>
            <w:r w:rsidRPr="000D380C">
              <w:rPr>
                <w:sz w:val="22"/>
                <w:szCs w:val="22"/>
              </w:rPr>
              <w:t> D2</w:t>
            </w:r>
          </w:p>
        </w:tc>
      </w:tr>
      <w:tr w:rsidR="00B939C9" w:rsidRPr="000D380C" w14:paraId="203BAE2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6A2D9F1" w14:textId="009DCE28" w:rsidR="00B939C9" w:rsidRPr="000D380C" w:rsidRDefault="00D05606" w:rsidP="009A6F5F">
            <w:pPr>
              <w:spacing w:before="240"/>
              <w:jc w:val="both"/>
              <w:rPr>
                <w:sz w:val="22"/>
                <w:szCs w:val="22"/>
              </w:rPr>
            </w:pPr>
            <w:r w:rsidRPr="000D380C">
              <w:rPr>
                <w:sz w:val="22"/>
                <w:szCs w:val="22"/>
              </w:rPr>
              <w:t>C</w:t>
            </w:r>
            <w:r w:rsidR="00B939C9" w:rsidRPr="000D380C">
              <w:rPr>
                <w:sz w:val="22"/>
                <w:szCs w:val="22"/>
              </w:rPr>
              <w:t>estna metla</w:t>
            </w:r>
          </w:p>
        </w:tc>
        <w:tc>
          <w:tcPr>
            <w:tcW w:w="708" w:type="dxa"/>
            <w:tcBorders>
              <w:top w:val="nil"/>
              <w:left w:val="nil"/>
              <w:bottom w:val="single" w:sz="4" w:space="0" w:color="auto"/>
              <w:right w:val="single" w:sz="4" w:space="0" w:color="auto"/>
            </w:tcBorders>
            <w:noWrap/>
            <w:vAlign w:val="center"/>
          </w:tcPr>
          <w:p w14:paraId="308F9D43"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1090DB59" w14:textId="77777777" w:rsidR="00B939C9" w:rsidRPr="000D380C" w:rsidRDefault="00B939C9" w:rsidP="009A6F5F">
            <w:pPr>
              <w:spacing w:before="240"/>
              <w:rPr>
                <w:sz w:val="22"/>
                <w:szCs w:val="22"/>
              </w:rPr>
            </w:pPr>
            <w:r w:rsidRPr="000D380C">
              <w:rPr>
                <w:sz w:val="22"/>
                <w:szCs w:val="22"/>
              </w:rPr>
              <w:t> D1</w:t>
            </w:r>
          </w:p>
        </w:tc>
      </w:tr>
      <w:tr w:rsidR="00B939C9" w:rsidRPr="000D380C" w14:paraId="35E71CEF" w14:textId="77777777" w:rsidTr="00210219">
        <w:trPr>
          <w:gridAfter w:val="1"/>
          <w:wAfter w:w="25" w:type="dxa"/>
          <w:trHeight w:val="450"/>
        </w:trPr>
        <w:tc>
          <w:tcPr>
            <w:tcW w:w="7792" w:type="dxa"/>
            <w:tcBorders>
              <w:top w:val="nil"/>
              <w:left w:val="single" w:sz="4" w:space="0" w:color="auto"/>
              <w:bottom w:val="single" w:sz="4" w:space="0" w:color="auto"/>
              <w:right w:val="single" w:sz="4" w:space="0" w:color="auto"/>
            </w:tcBorders>
            <w:noWrap/>
            <w:vAlign w:val="center"/>
          </w:tcPr>
          <w:p w14:paraId="2C954A04" w14:textId="1CFFDE33" w:rsidR="00B939C9" w:rsidRPr="000D380C" w:rsidRDefault="00D05606" w:rsidP="009A6F5F">
            <w:pPr>
              <w:spacing w:before="240"/>
              <w:jc w:val="both"/>
              <w:rPr>
                <w:sz w:val="22"/>
                <w:szCs w:val="22"/>
              </w:rPr>
            </w:pPr>
            <w:r w:rsidRPr="000D380C">
              <w:rPr>
                <w:sz w:val="22"/>
                <w:szCs w:val="22"/>
              </w:rPr>
              <w:t>M</w:t>
            </w:r>
            <w:r w:rsidR="00B939C9" w:rsidRPr="000D380C">
              <w:rPr>
                <w:sz w:val="22"/>
                <w:szCs w:val="22"/>
              </w:rPr>
              <w:t>embranska črpalka na stisnjen zrak, 25 l/min, z opremo (reducirni ventil, sesalna  cev, tlačna cev, ozemljitveni kabel, spiralna cev za zrak), v Alu kovčku DIN 14880-3-LM</w:t>
            </w:r>
          </w:p>
        </w:tc>
        <w:tc>
          <w:tcPr>
            <w:tcW w:w="708" w:type="dxa"/>
            <w:tcBorders>
              <w:top w:val="nil"/>
              <w:left w:val="nil"/>
              <w:bottom w:val="single" w:sz="4" w:space="0" w:color="auto"/>
              <w:right w:val="single" w:sz="4" w:space="0" w:color="auto"/>
            </w:tcBorders>
            <w:noWrap/>
            <w:vAlign w:val="center"/>
          </w:tcPr>
          <w:p w14:paraId="76453D3D"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94B396E" w14:textId="77777777" w:rsidR="00B939C9" w:rsidRPr="000D380C" w:rsidRDefault="00B939C9" w:rsidP="009A6F5F">
            <w:pPr>
              <w:spacing w:before="240"/>
              <w:rPr>
                <w:sz w:val="22"/>
                <w:szCs w:val="22"/>
              </w:rPr>
            </w:pPr>
            <w:r w:rsidRPr="000D380C">
              <w:rPr>
                <w:sz w:val="22"/>
                <w:szCs w:val="22"/>
              </w:rPr>
              <w:t> D2</w:t>
            </w:r>
          </w:p>
        </w:tc>
      </w:tr>
      <w:tr w:rsidR="00B939C9" w:rsidRPr="000D380C" w14:paraId="537B123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7E4DCCD8" w14:textId="3DDB9CB9" w:rsidR="00B939C9" w:rsidRPr="000D380C" w:rsidRDefault="00D05606" w:rsidP="009A6F5F">
            <w:pPr>
              <w:spacing w:before="240"/>
              <w:jc w:val="both"/>
              <w:rPr>
                <w:sz w:val="22"/>
                <w:szCs w:val="22"/>
              </w:rPr>
            </w:pPr>
            <w:r w:rsidRPr="000D380C">
              <w:rPr>
                <w:sz w:val="22"/>
                <w:szCs w:val="22"/>
              </w:rPr>
              <w:t>K</w:t>
            </w:r>
            <w:r w:rsidR="00B939C9" w:rsidRPr="000D380C">
              <w:rPr>
                <w:sz w:val="22"/>
                <w:szCs w:val="22"/>
              </w:rPr>
              <w:t>orita (mulda) iz nerjavnega jekla, konične oblike, cca 600 x 400 x 180 mm –eno v drugem</w:t>
            </w:r>
          </w:p>
        </w:tc>
        <w:tc>
          <w:tcPr>
            <w:tcW w:w="708" w:type="dxa"/>
            <w:tcBorders>
              <w:top w:val="nil"/>
              <w:left w:val="nil"/>
              <w:bottom w:val="single" w:sz="4" w:space="0" w:color="auto"/>
              <w:right w:val="single" w:sz="4" w:space="0" w:color="auto"/>
            </w:tcBorders>
            <w:noWrap/>
            <w:vAlign w:val="center"/>
          </w:tcPr>
          <w:p w14:paraId="09B87A60" w14:textId="3F58DF2C" w:rsidR="00B939C9" w:rsidRPr="000D380C" w:rsidRDefault="00B939C9" w:rsidP="009A6F5F">
            <w:pPr>
              <w:spacing w:before="240"/>
              <w:jc w:val="center"/>
              <w:rPr>
                <w:sz w:val="22"/>
                <w:szCs w:val="22"/>
              </w:rPr>
            </w:pPr>
            <w:r w:rsidRPr="000D380C">
              <w:rPr>
                <w:sz w:val="22"/>
                <w:szCs w:val="22"/>
              </w:rPr>
              <w:t>3</w:t>
            </w:r>
          </w:p>
        </w:tc>
        <w:tc>
          <w:tcPr>
            <w:tcW w:w="1068" w:type="dxa"/>
            <w:tcBorders>
              <w:top w:val="nil"/>
              <w:left w:val="nil"/>
              <w:bottom w:val="single" w:sz="4" w:space="0" w:color="auto"/>
              <w:right w:val="single" w:sz="4" w:space="0" w:color="auto"/>
            </w:tcBorders>
            <w:noWrap/>
            <w:vAlign w:val="bottom"/>
          </w:tcPr>
          <w:p w14:paraId="053B6AC1" w14:textId="77777777" w:rsidR="00B939C9" w:rsidRPr="000D380C" w:rsidRDefault="00B939C9" w:rsidP="009A6F5F">
            <w:pPr>
              <w:spacing w:before="240"/>
              <w:rPr>
                <w:sz w:val="22"/>
                <w:szCs w:val="22"/>
              </w:rPr>
            </w:pPr>
            <w:r w:rsidRPr="000D380C">
              <w:rPr>
                <w:sz w:val="22"/>
                <w:szCs w:val="22"/>
              </w:rPr>
              <w:t> D2</w:t>
            </w:r>
          </w:p>
        </w:tc>
      </w:tr>
      <w:tr w:rsidR="00B939C9" w:rsidRPr="000D380C" w14:paraId="52BC5AE1"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11CAC84" w14:textId="5E806F50" w:rsidR="00B939C9" w:rsidRPr="000D380C" w:rsidRDefault="00B939C9" w:rsidP="009A6F5F">
            <w:pPr>
              <w:spacing w:before="240"/>
              <w:jc w:val="both"/>
              <w:rPr>
                <w:sz w:val="22"/>
                <w:szCs w:val="22"/>
              </w:rPr>
            </w:pPr>
            <w:r w:rsidRPr="000D380C">
              <w:rPr>
                <w:sz w:val="22"/>
                <w:szCs w:val="22"/>
              </w:rPr>
              <w:t>Kapljevinska obleka 2B – (EN 15113, )</w:t>
            </w:r>
          </w:p>
        </w:tc>
        <w:tc>
          <w:tcPr>
            <w:tcW w:w="708" w:type="dxa"/>
            <w:tcBorders>
              <w:top w:val="nil"/>
              <w:left w:val="nil"/>
              <w:bottom w:val="single" w:sz="4" w:space="0" w:color="auto"/>
              <w:right w:val="single" w:sz="4" w:space="0" w:color="auto"/>
            </w:tcBorders>
            <w:noWrap/>
            <w:vAlign w:val="center"/>
          </w:tcPr>
          <w:p w14:paraId="1412F183" w14:textId="000CEFA7" w:rsidR="00B939C9" w:rsidRPr="000D380C" w:rsidRDefault="00B939C9" w:rsidP="009A6F5F">
            <w:pPr>
              <w:spacing w:before="240"/>
              <w:jc w:val="center"/>
              <w:rPr>
                <w:sz w:val="22"/>
                <w:szCs w:val="22"/>
              </w:rPr>
            </w:pPr>
            <w:r w:rsidRPr="000D380C">
              <w:rPr>
                <w:sz w:val="22"/>
                <w:szCs w:val="22"/>
              </w:rPr>
              <w:t>4</w:t>
            </w:r>
          </w:p>
        </w:tc>
        <w:tc>
          <w:tcPr>
            <w:tcW w:w="1068" w:type="dxa"/>
            <w:tcBorders>
              <w:top w:val="nil"/>
              <w:left w:val="nil"/>
              <w:bottom w:val="single" w:sz="4" w:space="0" w:color="auto"/>
              <w:right w:val="single" w:sz="4" w:space="0" w:color="auto"/>
            </w:tcBorders>
            <w:noWrap/>
            <w:vAlign w:val="bottom"/>
          </w:tcPr>
          <w:p w14:paraId="35C7F2DA" w14:textId="45270428" w:rsidR="00B939C9" w:rsidRPr="000D380C" w:rsidRDefault="00E547D4" w:rsidP="009A6F5F">
            <w:pPr>
              <w:spacing w:before="240"/>
              <w:rPr>
                <w:sz w:val="22"/>
                <w:szCs w:val="22"/>
              </w:rPr>
            </w:pPr>
            <w:r w:rsidRPr="000D380C">
              <w:rPr>
                <w:sz w:val="22"/>
                <w:szCs w:val="22"/>
              </w:rPr>
              <w:t xml:space="preserve"> </w:t>
            </w:r>
            <w:r w:rsidR="00B939C9" w:rsidRPr="000D380C">
              <w:rPr>
                <w:sz w:val="22"/>
                <w:szCs w:val="22"/>
              </w:rPr>
              <w:t>D2</w:t>
            </w:r>
          </w:p>
        </w:tc>
      </w:tr>
      <w:tr w:rsidR="00B939C9" w:rsidRPr="000D380C" w14:paraId="29F20568"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3772A0A" w14:textId="7213A844" w:rsidR="00B939C9" w:rsidRPr="000D380C" w:rsidRDefault="00B939C9" w:rsidP="009A6F5F">
            <w:pPr>
              <w:spacing w:before="240"/>
              <w:jc w:val="both"/>
              <w:rPr>
                <w:sz w:val="22"/>
                <w:szCs w:val="22"/>
              </w:rPr>
            </w:pPr>
            <w:r w:rsidRPr="000D380C">
              <w:rPr>
                <w:sz w:val="22"/>
                <w:szCs w:val="22"/>
              </w:rPr>
              <w:t>Reflektor  (kot npr. Karl Meister) LED 230 AC, 15 m kabla, IP 66, nastavek po DIN 14640</w:t>
            </w:r>
          </w:p>
        </w:tc>
        <w:tc>
          <w:tcPr>
            <w:tcW w:w="708" w:type="dxa"/>
            <w:tcBorders>
              <w:top w:val="nil"/>
              <w:left w:val="nil"/>
              <w:bottom w:val="single" w:sz="4" w:space="0" w:color="auto"/>
              <w:right w:val="single" w:sz="4" w:space="0" w:color="auto"/>
            </w:tcBorders>
            <w:noWrap/>
            <w:vAlign w:val="center"/>
          </w:tcPr>
          <w:p w14:paraId="7D949BD8"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492BA1FB" w14:textId="77777777" w:rsidR="00B939C9" w:rsidRPr="000D380C" w:rsidRDefault="00B939C9" w:rsidP="009A6F5F">
            <w:pPr>
              <w:spacing w:before="240"/>
              <w:rPr>
                <w:sz w:val="22"/>
                <w:szCs w:val="22"/>
              </w:rPr>
            </w:pPr>
            <w:r w:rsidRPr="000D380C">
              <w:rPr>
                <w:sz w:val="22"/>
                <w:szCs w:val="22"/>
              </w:rPr>
              <w:t> D1</w:t>
            </w:r>
          </w:p>
        </w:tc>
      </w:tr>
      <w:tr w:rsidR="00B939C9" w:rsidRPr="000D380C" w14:paraId="4D8E1F3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4C63DD9" w14:textId="2F3E4090" w:rsidR="00B939C9" w:rsidRPr="000D380C" w:rsidRDefault="00D05606" w:rsidP="009A6F5F">
            <w:pPr>
              <w:spacing w:before="240"/>
              <w:jc w:val="both"/>
              <w:rPr>
                <w:sz w:val="22"/>
                <w:szCs w:val="22"/>
              </w:rPr>
            </w:pPr>
            <w:r w:rsidRPr="000D380C">
              <w:rPr>
                <w:sz w:val="22"/>
                <w:szCs w:val="22"/>
              </w:rPr>
              <w:t>T</w:t>
            </w:r>
            <w:r w:rsidR="00B939C9" w:rsidRPr="000D380C">
              <w:rPr>
                <w:sz w:val="22"/>
                <w:szCs w:val="22"/>
              </w:rPr>
              <w:t>rinožno stojalo za reflektor, teleskopsko  4,5m</w:t>
            </w:r>
          </w:p>
        </w:tc>
        <w:tc>
          <w:tcPr>
            <w:tcW w:w="708" w:type="dxa"/>
            <w:tcBorders>
              <w:top w:val="nil"/>
              <w:left w:val="nil"/>
              <w:bottom w:val="single" w:sz="4" w:space="0" w:color="auto"/>
              <w:right w:val="single" w:sz="4" w:space="0" w:color="auto"/>
            </w:tcBorders>
            <w:noWrap/>
            <w:vAlign w:val="center"/>
          </w:tcPr>
          <w:p w14:paraId="043F8A39"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14A65EC3" w14:textId="77777777" w:rsidR="00B939C9" w:rsidRPr="000D380C" w:rsidRDefault="00B939C9" w:rsidP="009A6F5F">
            <w:pPr>
              <w:spacing w:before="240"/>
              <w:rPr>
                <w:sz w:val="22"/>
                <w:szCs w:val="22"/>
              </w:rPr>
            </w:pPr>
            <w:r w:rsidRPr="000D380C">
              <w:rPr>
                <w:sz w:val="22"/>
                <w:szCs w:val="22"/>
              </w:rPr>
              <w:t> D1</w:t>
            </w:r>
          </w:p>
        </w:tc>
      </w:tr>
      <w:tr w:rsidR="00B939C9" w:rsidRPr="000D380C" w14:paraId="19608D4C"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04FE8DA" w14:textId="633FABC7" w:rsidR="00B939C9" w:rsidRPr="000D380C" w:rsidRDefault="00D05606" w:rsidP="009A6F5F">
            <w:pPr>
              <w:spacing w:before="240"/>
              <w:jc w:val="both"/>
              <w:rPr>
                <w:sz w:val="22"/>
                <w:szCs w:val="22"/>
              </w:rPr>
            </w:pPr>
            <w:r w:rsidRPr="000D380C">
              <w:rPr>
                <w:sz w:val="22"/>
                <w:szCs w:val="22"/>
              </w:rPr>
              <w:t>M</w:t>
            </w:r>
            <w:r w:rsidR="00B939C9" w:rsidRPr="000D380C">
              <w:rPr>
                <w:sz w:val="22"/>
                <w:szCs w:val="22"/>
              </w:rPr>
              <w:t>ostiček za montažo dveh reflektorjev</w:t>
            </w:r>
          </w:p>
        </w:tc>
        <w:tc>
          <w:tcPr>
            <w:tcW w:w="708" w:type="dxa"/>
            <w:tcBorders>
              <w:top w:val="nil"/>
              <w:left w:val="nil"/>
              <w:bottom w:val="single" w:sz="4" w:space="0" w:color="auto"/>
              <w:right w:val="single" w:sz="4" w:space="0" w:color="auto"/>
            </w:tcBorders>
            <w:noWrap/>
            <w:vAlign w:val="center"/>
          </w:tcPr>
          <w:p w14:paraId="74A4E0AA"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744BC20E" w14:textId="77777777" w:rsidR="00B939C9" w:rsidRPr="000D380C" w:rsidRDefault="00B939C9" w:rsidP="009A6F5F">
            <w:pPr>
              <w:spacing w:before="240"/>
              <w:rPr>
                <w:sz w:val="22"/>
                <w:szCs w:val="22"/>
              </w:rPr>
            </w:pPr>
            <w:r w:rsidRPr="000D380C">
              <w:rPr>
                <w:sz w:val="22"/>
                <w:szCs w:val="22"/>
              </w:rPr>
              <w:t> D1</w:t>
            </w:r>
          </w:p>
        </w:tc>
      </w:tr>
      <w:tr w:rsidR="00B939C9" w:rsidRPr="000D380C" w14:paraId="22B856D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81959FA" w14:textId="06061594" w:rsidR="00B939C9" w:rsidRPr="000D380C" w:rsidRDefault="00B939C9" w:rsidP="009A6F5F">
            <w:pPr>
              <w:spacing w:before="240"/>
              <w:jc w:val="both"/>
              <w:rPr>
                <w:sz w:val="22"/>
                <w:szCs w:val="22"/>
              </w:rPr>
            </w:pPr>
            <w:r w:rsidRPr="000D380C">
              <w:rPr>
                <w:sz w:val="22"/>
                <w:szCs w:val="22"/>
              </w:rPr>
              <w:t xml:space="preserve">Baterijski prenosni LED reflektor svetilnosti 20.000 lumnov, Litij-ionski akumulator, čas delovanja 8 ur, s teleskopsko palico </w:t>
            </w:r>
          </w:p>
        </w:tc>
        <w:tc>
          <w:tcPr>
            <w:tcW w:w="708" w:type="dxa"/>
            <w:tcBorders>
              <w:top w:val="nil"/>
              <w:left w:val="nil"/>
              <w:bottom w:val="single" w:sz="4" w:space="0" w:color="auto"/>
              <w:right w:val="single" w:sz="4" w:space="0" w:color="auto"/>
            </w:tcBorders>
            <w:noWrap/>
            <w:vAlign w:val="center"/>
          </w:tcPr>
          <w:p w14:paraId="6F9D9C97" w14:textId="72F37FA0" w:rsidR="00B939C9" w:rsidRPr="000D380C" w:rsidRDefault="00B939C9" w:rsidP="009A6F5F">
            <w:pPr>
              <w:spacing w:before="240"/>
              <w:jc w:val="center"/>
              <w:rPr>
                <w:sz w:val="22"/>
                <w:szCs w:val="22"/>
              </w:rPr>
            </w:pPr>
            <w:r w:rsidRPr="000D380C">
              <w:rPr>
                <w:sz w:val="22"/>
                <w:szCs w:val="22"/>
              </w:rPr>
              <w:t>4</w:t>
            </w:r>
          </w:p>
        </w:tc>
        <w:tc>
          <w:tcPr>
            <w:tcW w:w="1068" w:type="dxa"/>
            <w:tcBorders>
              <w:top w:val="nil"/>
              <w:left w:val="nil"/>
              <w:bottom w:val="single" w:sz="4" w:space="0" w:color="auto"/>
              <w:right w:val="single" w:sz="4" w:space="0" w:color="auto"/>
            </w:tcBorders>
            <w:noWrap/>
            <w:vAlign w:val="bottom"/>
          </w:tcPr>
          <w:p w14:paraId="0C8D45B8" w14:textId="77777777" w:rsidR="00B939C9" w:rsidRPr="000D380C" w:rsidRDefault="00B939C9" w:rsidP="009A6F5F">
            <w:pPr>
              <w:spacing w:before="240"/>
              <w:rPr>
                <w:sz w:val="22"/>
                <w:szCs w:val="22"/>
              </w:rPr>
            </w:pPr>
            <w:r w:rsidRPr="000D380C">
              <w:rPr>
                <w:sz w:val="22"/>
                <w:szCs w:val="22"/>
              </w:rPr>
              <w:t> D1</w:t>
            </w:r>
          </w:p>
        </w:tc>
      </w:tr>
      <w:tr w:rsidR="00B939C9" w:rsidRPr="000D380C" w14:paraId="3F708A6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4E9773D" w14:textId="0627A4F1" w:rsidR="00B939C9" w:rsidRPr="000D380C" w:rsidRDefault="00B939C9" w:rsidP="009A6F5F">
            <w:pPr>
              <w:spacing w:before="240"/>
              <w:jc w:val="both"/>
              <w:rPr>
                <w:sz w:val="22"/>
                <w:szCs w:val="22"/>
              </w:rPr>
            </w:pPr>
            <w:r w:rsidRPr="000D380C">
              <w:rPr>
                <w:sz w:val="22"/>
                <w:szCs w:val="22"/>
              </w:rPr>
              <w:t>Elektro razdelilec na kabelski roleti, min 25 m, 3 x 2,5 mm</w:t>
            </w:r>
            <w:r w:rsidRPr="000D380C">
              <w:rPr>
                <w:sz w:val="22"/>
                <w:szCs w:val="22"/>
                <w:vertAlign w:val="superscript"/>
              </w:rPr>
              <w:t>2</w:t>
            </w:r>
            <w:r w:rsidRPr="000D380C">
              <w:rPr>
                <w:sz w:val="22"/>
                <w:szCs w:val="22"/>
              </w:rPr>
              <w:t>, Vtičnice 400V 1 kom. in 230 V 2 kom., 16 A po EN 61242 – HNO7</w:t>
            </w:r>
          </w:p>
        </w:tc>
        <w:tc>
          <w:tcPr>
            <w:tcW w:w="708" w:type="dxa"/>
            <w:tcBorders>
              <w:top w:val="nil"/>
              <w:left w:val="nil"/>
              <w:bottom w:val="single" w:sz="4" w:space="0" w:color="auto"/>
              <w:right w:val="single" w:sz="4" w:space="0" w:color="auto"/>
            </w:tcBorders>
            <w:noWrap/>
            <w:vAlign w:val="center"/>
          </w:tcPr>
          <w:p w14:paraId="5B902AE9" w14:textId="39EF6E05" w:rsidR="00B939C9" w:rsidRPr="000D380C" w:rsidRDefault="00B939C9" w:rsidP="009A6F5F">
            <w:pPr>
              <w:spacing w:before="240"/>
              <w:jc w:val="center"/>
              <w:rPr>
                <w:sz w:val="22"/>
                <w:szCs w:val="22"/>
              </w:rPr>
            </w:pPr>
            <w:r w:rsidRPr="000D380C">
              <w:rPr>
                <w:sz w:val="22"/>
                <w:szCs w:val="22"/>
              </w:rPr>
              <w:t>4</w:t>
            </w:r>
          </w:p>
        </w:tc>
        <w:tc>
          <w:tcPr>
            <w:tcW w:w="1068" w:type="dxa"/>
            <w:tcBorders>
              <w:top w:val="nil"/>
              <w:left w:val="nil"/>
              <w:bottom w:val="single" w:sz="4" w:space="0" w:color="auto"/>
              <w:right w:val="single" w:sz="4" w:space="0" w:color="auto"/>
            </w:tcBorders>
            <w:noWrap/>
            <w:vAlign w:val="bottom"/>
          </w:tcPr>
          <w:p w14:paraId="44CB1EFC" w14:textId="77777777" w:rsidR="00B939C9" w:rsidRPr="000D380C" w:rsidRDefault="00B939C9" w:rsidP="009A6F5F">
            <w:pPr>
              <w:spacing w:before="240"/>
              <w:rPr>
                <w:sz w:val="22"/>
                <w:szCs w:val="22"/>
              </w:rPr>
            </w:pPr>
            <w:r w:rsidRPr="000D380C">
              <w:rPr>
                <w:sz w:val="22"/>
                <w:szCs w:val="22"/>
              </w:rPr>
              <w:t> D1</w:t>
            </w:r>
          </w:p>
        </w:tc>
      </w:tr>
      <w:tr w:rsidR="00B939C9" w:rsidRPr="000D380C" w14:paraId="04FB7C36"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B7B727B" w14:textId="315C7FB2" w:rsidR="00B939C9" w:rsidRPr="000D380C" w:rsidRDefault="00B939C9" w:rsidP="009A6F5F">
            <w:pPr>
              <w:spacing w:before="240"/>
              <w:jc w:val="both"/>
              <w:rPr>
                <w:sz w:val="22"/>
                <w:szCs w:val="22"/>
              </w:rPr>
            </w:pPr>
            <w:r w:rsidRPr="000D380C">
              <w:rPr>
                <w:sz w:val="22"/>
                <w:szCs w:val="22"/>
              </w:rPr>
              <w:t>Prenosna svetilka, kotna prsna z min. 200lm – Polnilna Li-lon bat. Ex.</w:t>
            </w:r>
          </w:p>
        </w:tc>
        <w:tc>
          <w:tcPr>
            <w:tcW w:w="708" w:type="dxa"/>
            <w:tcBorders>
              <w:top w:val="nil"/>
              <w:left w:val="nil"/>
              <w:bottom w:val="single" w:sz="4" w:space="0" w:color="auto"/>
              <w:right w:val="single" w:sz="4" w:space="0" w:color="auto"/>
            </w:tcBorders>
            <w:noWrap/>
            <w:vAlign w:val="center"/>
          </w:tcPr>
          <w:p w14:paraId="29E3AE54" w14:textId="449BAD40" w:rsidR="00B939C9" w:rsidRPr="000D380C" w:rsidRDefault="00B939C9"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vAlign w:val="bottom"/>
          </w:tcPr>
          <w:p w14:paraId="1EA39799" w14:textId="77777777" w:rsidR="00B939C9" w:rsidRPr="000D380C" w:rsidRDefault="00B939C9" w:rsidP="009A6F5F">
            <w:pPr>
              <w:spacing w:before="240"/>
              <w:rPr>
                <w:sz w:val="22"/>
                <w:szCs w:val="22"/>
              </w:rPr>
            </w:pPr>
            <w:r w:rsidRPr="000D380C">
              <w:rPr>
                <w:sz w:val="22"/>
                <w:szCs w:val="22"/>
              </w:rPr>
              <w:t> Kabina</w:t>
            </w:r>
          </w:p>
        </w:tc>
      </w:tr>
      <w:tr w:rsidR="00B939C9" w:rsidRPr="000D380C" w14:paraId="6A18A74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2628E75" w14:textId="6856574E" w:rsidR="00B939C9" w:rsidRPr="000D380C" w:rsidRDefault="00B939C9" w:rsidP="009A6F5F">
            <w:pPr>
              <w:spacing w:before="240"/>
              <w:jc w:val="both"/>
              <w:rPr>
                <w:sz w:val="22"/>
                <w:szCs w:val="22"/>
              </w:rPr>
            </w:pPr>
            <w:r w:rsidRPr="000D380C">
              <w:rPr>
                <w:sz w:val="22"/>
                <w:szCs w:val="22"/>
              </w:rPr>
              <w:t>Polnilci za prenosne svetilke montirane v kabini vozila za stalno polnjenje</w:t>
            </w:r>
          </w:p>
        </w:tc>
        <w:tc>
          <w:tcPr>
            <w:tcW w:w="708" w:type="dxa"/>
            <w:tcBorders>
              <w:top w:val="nil"/>
              <w:left w:val="nil"/>
              <w:bottom w:val="single" w:sz="4" w:space="0" w:color="auto"/>
              <w:right w:val="single" w:sz="4" w:space="0" w:color="auto"/>
            </w:tcBorders>
            <w:noWrap/>
            <w:vAlign w:val="center"/>
          </w:tcPr>
          <w:p w14:paraId="39FFE443" w14:textId="7805E83F" w:rsidR="00B939C9" w:rsidRPr="000D380C" w:rsidRDefault="00B939C9"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vAlign w:val="bottom"/>
          </w:tcPr>
          <w:p w14:paraId="28E4BC4D" w14:textId="04D73FDC" w:rsidR="00B939C9" w:rsidRPr="000D380C" w:rsidRDefault="00E547D4" w:rsidP="009A6F5F">
            <w:pPr>
              <w:spacing w:before="240"/>
              <w:rPr>
                <w:sz w:val="22"/>
                <w:szCs w:val="22"/>
              </w:rPr>
            </w:pPr>
            <w:r w:rsidRPr="000D380C">
              <w:rPr>
                <w:sz w:val="22"/>
                <w:szCs w:val="22"/>
              </w:rPr>
              <w:t xml:space="preserve"> </w:t>
            </w:r>
            <w:r w:rsidR="00B939C9" w:rsidRPr="000D380C">
              <w:rPr>
                <w:sz w:val="22"/>
                <w:szCs w:val="22"/>
              </w:rPr>
              <w:t>Kabina</w:t>
            </w:r>
          </w:p>
        </w:tc>
      </w:tr>
      <w:tr w:rsidR="00B939C9" w:rsidRPr="000D380C" w14:paraId="5F304EA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3ED8DCDD" w14:textId="3E2BF85A" w:rsidR="00B939C9" w:rsidRPr="000D380C" w:rsidRDefault="00D05606" w:rsidP="009A6F5F">
            <w:pPr>
              <w:spacing w:before="240"/>
              <w:jc w:val="both"/>
              <w:rPr>
                <w:sz w:val="22"/>
                <w:szCs w:val="22"/>
              </w:rPr>
            </w:pPr>
            <w:r w:rsidRPr="000D380C">
              <w:rPr>
                <w:sz w:val="22"/>
                <w:szCs w:val="22"/>
              </w:rPr>
              <w:t>C</w:t>
            </w:r>
            <w:r w:rsidR="00B939C9" w:rsidRPr="000D380C">
              <w:rPr>
                <w:sz w:val="22"/>
                <w:szCs w:val="22"/>
              </w:rPr>
              <w:t>estni stožci, odsevni zložljivi z integriranimi LED lučkami</w:t>
            </w:r>
          </w:p>
        </w:tc>
        <w:tc>
          <w:tcPr>
            <w:tcW w:w="708" w:type="dxa"/>
            <w:tcBorders>
              <w:top w:val="nil"/>
              <w:left w:val="nil"/>
              <w:bottom w:val="single" w:sz="4" w:space="0" w:color="auto"/>
              <w:right w:val="single" w:sz="4" w:space="0" w:color="auto"/>
            </w:tcBorders>
            <w:noWrap/>
            <w:vAlign w:val="center"/>
          </w:tcPr>
          <w:p w14:paraId="209DDB6F" w14:textId="7C556B76" w:rsidR="00B939C9" w:rsidRPr="000D380C" w:rsidRDefault="00B939C9" w:rsidP="009A6F5F">
            <w:pPr>
              <w:spacing w:before="240"/>
              <w:jc w:val="center"/>
              <w:rPr>
                <w:sz w:val="22"/>
                <w:szCs w:val="22"/>
              </w:rPr>
            </w:pPr>
            <w:r w:rsidRPr="000D380C">
              <w:rPr>
                <w:sz w:val="22"/>
                <w:szCs w:val="22"/>
              </w:rPr>
              <w:t>7</w:t>
            </w:r>
          </w:p>
        </w:tc>
        <w:tc>
          <w:tcPr>
            <w:tcW w:w="1068" w:type="dxa"/>
            <w:tcBorders>
              <w:top w:val="nil"/>
              <w:left w:val="nil"/>
              <w:bottom w:val="single" w:sz="4" w:space="0" w:color="auto"/>
              <w:right w:val="single" w:sz="4" w:space="0" w:color="auto"/>
            </w:tcBorders>
            <w:noWrap/>
            <w:vAlign w:val="bottom"/>
          </w:tcPr>
          <w:p w14:paraId="62F8004C" w14:textId="77777777" w:rsidR="00B939C9" w:rsidRPr="000D380C" w:rsidRDefault="00B939C9" w:rsidP="009A6F5F">
            <w:pPr>
              <w:spacing w:before="240"/>
              <w:rPr>
                <w:sz w:val="22"/>
                <w:szCs w:val="22"/>
              </w:rPr>
            </w:pPr>
            <w:r w:rsidRPr="000D380C">
              <w:rPr>
                <w:sz w:val="22"/>
                <w:szCs w:val="22"/>
              </w:rPr>
              <w:t> D1</w:t>
            </w:r>
          </w:p>
        </w:tc>
      </w:tr>
      <w:tr w:rsidR="00B939C9" w:rsidRPr="000D380C" w14:paraId="63D13D74"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5B4758B4" w14:textId="4F56814B" w:rsidR="00B939C9" w:rsidRPr="000D380C" w:rsidRDefault="00D05606" w:rsidP="009A6F5F">
            <w:pPr>
              <w:spacing w:before="240"/>
              <w:jc w:val="both"/>
              <w:rPr>
                <w:sz w:val="22"/>
                <w:szCs w:val="22"/>
              </w:rPr>
            </w:pPr>
            <w:r w:rsidRPr="000D380C">
              <w:rPr>
                <w:sz w:val="22"/>
                <w:szCs w:val="22"/>
              </w:rPr>
              <w:t>O</w:t>
            </w:r>
            <w:r w:rsidR="00B939C9" w:rsidRPr="000D380C">
              <w:rPr>
                <w:sz w:val="22"/>
                <w:szCs w:val="22"/>
              </w:rPr>
              <w:t>pozorilni trak v kolutu, rdeče-bel 500 m</w:t>
            </w:r>
          </w:p>
        </w:tc>
        <w:tc>
          <w:tcPr>
            <w:tcW w:w="708" w:type="dxa"/>
            <w:tcBorders>
              <w:top w:val="nil"/>
              <w:left w:val="nil"/>
              <w:bottom w:val="single" w:sz="4" w:space="0" w:color="auto"/>
              <w:right w:val="single" w:sz="4" w:space="0" w:color="auto"/>
            </w:tcBorders>
            <w:noWrap/>
            <w:vAlign w:val="center"/>
          </w:tcPr>
          <w:p w14:paraId="5B22D605"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6279557B" w14:textId="77777777" w:rsidR="00B939C9" w:rsidRPr="000D380C" w:rsidRDefault="00B939C9" w:rsidP="009A6F5F">
            <w:pPr>
              <w:spacing w:before="240"/>
              <w:rPr>
                <w:sz w:val="22"/>
                <w:szCs w:val="22"/>
              </w:rPr>
            </w:pPr>
            <w:r w:rsidRPr="000D380C">
              <w:rPr>
                <w:sz w:val="22"/>
                <w:szCs w:val="22"/>
              </w:rPr>
              <w:t> D1</w:t>
            </w:r>
          </w:p>
        </w:tc>
      </w:tr>
      <w:tr w:rsidR="00B939C9" w:rsidRPr="000D380C" w14:paraId="2CAEC71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D2F68F3" w14:textId="08480068"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lastični zabojček za opozorilni trak</w:t>
            </w:r>
          </w:p>
        </w:tc>
        <w:tc>
          <w:tcPr>
            <w:tcW w:w="708" w:type="dxa"/>
            <w:tcBorders>
              <w:top w:val="nil"/>
              <w:left w:val="nil"/>
              <w:bottom w:val="single" w:sz="4" w:space="0" w:color="auto"/>
              <w:right w:val="single" w:sz="4" w:space="0" w:color="auto"/>
            </w:tcBorders>
            <w:noWrap/>
            <w:vAlign w:val="center"/>
          </w:tcPr>
          <w:p w14:paraId="4EDA1C00"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2071113B" w14:textId="77777777" w:rsidR="00B939C9" w:rsidRPr="000D380C" w:rsidRDefault="00B939C9" w:rsidP="009A6F5F">
            <w:pPr>
              <w:spacing w:before="240"/>
              <w:rPr>
                <w:sz w:val="22"/>
                <w:szCs w:val="22"/>
              </w:rPr>
            </w:pPr>
            <w:r w:rsidRPr="000D380C">
              <w:rPr>
                <w:sz w:val="22"/>
                <w:szCs w:val="22"/>
              </w:rPr>
              <w:t> D1</w:t>
            </w:r>
          </w:p>
        </w:tc>
      </w:tr>
      <w:tr w:rsidR="00B939C9" w:rsidRPr="000D380C" w14:paraId="7221FAD3"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819BD10" w14:textId="1FA021CB" w:rsidR="00B939C9" w:rsidRPr="000D380C" w:rsidRDefault="00D05606" w:rsidP="009A6F5F">
            <w:pPr>
              <w:spacing w:before="240"/>
              <w:jc w:val="both"/>
              <w:rPr>
                <w:sz w:val="22"/>
                <w:szCs w:val="22"/>
              </w:rPr>
            </w:pPr>
            <w:r w:rsidRPr="000D380C">
              <w:rPr>
                <w:sz w:val="22"/>
                <w:szCs w:val="22"/>
              </w:rPr>
              <w:lastRenderedPageBreak/>
              <w:t>O</w:t>
            </w:r>
            <w:r w:rsidR="00B939C9" w:rsidRPr="000D380C">
              <w:rPr>
                <w:sz w:val="22"/>
                <w:szCs w:val="22"/>
              </w:rPr>
              <w:t xml:space="preserve">pozorilna zastavica </w:t>
            </w:r>
          </w:p>
        </w:tc>
        <w:tc>
          <w:tcPr>
            <w:tcW w:w="708" w:type="dxa"/>
            <w:tcBorders>
              <w:top w:val="nil"/>
              <w:left w:val="nil"/>
              <w:bottom w:val="single" w:sz="4" w:space="0" w:color="auto"/>
              <w:right w:val="single" w:sz="4" w:space="0" w:color="auto"/>
            </w:tcBorders>
            <w:noWrap/>
            <w:vAlign w:val="center"/>
          </w:tcPr>
          <w:p w14:paraId="1E76EF9F"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53D37450" w14:textId="77777777" w:rsidR="00B939C9" w:rsidRPr="000D380C" w:rsidRDefault="00B939C9" w:rsidP="009A6F5F">
            <w:pPr>
              <w:spacing w:before="240"/>
              <w:rPr>
                <w:sz w:val="22"/>
                <w:szCs w:val="22"/>
              </w:rPr>
            </w:pPr>
            <w:r w:rsidRPr="000D380C">
              <w:rPr>
                <w:sz w:val="22"/>
                <w:szCs w:val="22"/>
              </w:rPr>
              <w:t> D1</w:t>
            </w:r>
          </w:p>
        </w:tc>
      </w:tr>
      <w:tr w:rsidR="00B939C9" w:rsidRPr="000D380C" w14:paraId="5A0AA8CF"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CA061B9" w14:textId="5DCE5C0D" w:rsidR="00B939C9" w:rsidRPr="000D380C" w:rsidRDefault="00D05606" w:rsidP="009A6F5F">
            <w:pPr>
              <w:spacing w:before="240"/>
              <w:jc w:val="both"/>
              <w:rPr>
                <w:sz w:val="22"/>
                <w:szCs w:val="22"/>
              </w:rPr>
            </w:pPr>
            <w:r w:rsidRPr="000D380C">
              <w:rPr>
                <w:sz w:val="22"/>
                <w:szCs w:val="22"/>
              </w:rPr>
              <w:t>T</w:t>
            </w:r>
            <w:r w:rsidR="00B939C9" w:rsidRPr="000D380C">
              <w:rPr>
                <w:sz w:val="22"/>
                <w:szCs w:val="22"/>
              </w:rPr>
              <w:t>riopan gasilski v zaščitni vrečki</w:t>
            </w:r>
          </w:p>
        </w:tc>
        <w:tc>
          <w:tcPr>
            <w:tcW w:w="708" w:type="dxa"/>
            <w:tcBorders>
              <w:top w:val="nil"/>
              <w:left w:val="nil"/>
              <w:bottom w:val="single" w:sz="4" w:space="0" w:color="auto"/>
              <w:right w:val="single" w:sz="4" w:space="0" w:color="auto"/>
            </w:tcBorders>
            <w:noWrap/>
            <w:vAlign w:val="center"/>
          </w:tcPr>
          <w:p w14:paraId="4FD1AD6E"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39F729C8" w14:textId="77777777" w:rsidR="00B939C9" w:rsidRPr="000D380C" w:rsidRDefault="00B939C9" w:rsidP="009A6F5F">
            <w:pPr>
              <w:spacing w:before="240"/>
              <w:rPr>
                <w:sz w:val="22"/>
                <w:szCs w:val="22"/>
              </w:rPr>
            </w:pPr>
            <w:r w:rsidRPr="000D380C">
              <w:rPr>
                <w:sz w:val="22"/>
                <w:szCs w:val="22"/>
              </w:rPr>
              <w:t> D1</w:t>
            </w:r>
          </w:p>
        </w:tc>
      </w:tr>
      <w:tr w:rsidR="00B939C9" w:rsidRPr="000D380C" w14:paraId="7723520E"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65FAEE28" w14:textId="3D570004" w:rsidR="00B939C9" w:rsidRPr="000D380C" w:rsidRDefault="00D05606" w:rsidP="009A6F5F">
            <w:pPr>
              <w:spacing w:before="240"/>
              <w:jc w:val="both"/>
              <w:rPr>
                <w:sz w:val="22"/>
                <w:szCs w:val="22"/>
              </w:rPr>
            </w:pPr>
            <w:r w:rsidRPr="000D380C">
              <w:rPr>
                <w:sz w:val="22"/>
                <w:szCs w:val="22"/>
              </w:rPr>
              <w:t>S</w:t>
            </w:r>
            <w:r w:rsidR="00B939C9" w:rsidRPr="000D380C">
              <w:rPr>
                <w:sz w:val="22"/>
                <w:szCs w:val="22"/>
              </w:rPr>
              <w:t xml:space="preserve">vetilka ročna s tulcem za usmerjanje prometa </w:t>
            </w:r>
          </w:p>
        </w:tc>
        <w:tc>
          <w:tcPr>
            <w:tcW w:w="708" w:type="dxa"/>
            <w:tcBorders>
              <w:top w:val="nil"/>
              <w:left w:val="nil"/>
              <w:bottom w:val="single" w:sz="4" w:space="0" w:color="auto"/>
              <w:right w:val="single" w:sz="4" w:space="0" w:color="auto"/>
            </w:tcBorders>
            <w:noWrap/>
            <w:vAlign w:val="center"/>
          </w:tcPr>
          <w:p w14:paraId="668F5004"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22FDA157" w14:textId="77777777" w:rsidR="00B939C9" w:rsidRPr="000D380C" w:rsidRDefault="00B939C9" w:rsidP="009A6F5F">
            <w:pPr>
              <w:spacing w:before="240"/>
              <w:rPr>
                <w:sz w:val="22"/>
                <w:szCs w:val="22"/>
              </w:rPr>
            </w:pPr>
            <w:r w:rsidRPr="000D380C">
              <w:rPr>
                <w:sz w:val="22"/>
                <w:szCs w:val="22"/>
              </w:rPr>
              <w:t> D1</w:t>
            </w:r>
          </w:p>
        </w:tc>
      </w:tr>
      <w:tr w:rsidR="00B939C9" w:rsidRPr="000D380C" w14:paraId="7B2F36D9"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10FDFEB" w14:textId="49D5D706" w:rsidR="00B939C9" w:rsidRPr="000D380C" w:rsidRDefault="00D05606" w:rsidP="009A6F5F">
            <w:pPr>
              <w:spacing w:before="240"/>
              <w:jc w:val="both"/>
              <w:rPr>
                <w:sz w:val="22"/>
                <w:szCs w:val="22"/>
              </w:rPr>
            </w:pPr>
            <w:r w:rsidRPr="000D380C">
              <w:rPr>
                <w:sz w:val="22"/>
                <w:szCs w:val="22"/>
              </w:rPr>
              <w:t>S</w:t>
            </w:r>
            <w:r w:rsidR="00B939C9" w:rsidRPr="000D380C">
              <w:rPr>
                <w:sz w:val="22"/>
                <w:szCs w:val="22"/>
              </w:rPr>
              <w:t xml:space="preserve">vetlobna linija – Devioled oranžne LED 20 m  </w:t>
            </w:r>
          </w:p>
        </w:tc>
        <w:tc>
          <w:tcPr>
            <w:tcW w:w="708" w:type="dxa"/>
            <w:tcBorders>
              <w:top w:val="nil"/>
              <w:left w:val="nil"/>
              <w:bottom w:val="single" w:sz="4" w:space="0" w:color="auto"/>
              <w:right w:val="single" w:sz="4" w:space="0" w:color="auto"/>
            </w:tcBorders>
            <w:noWrap/>
            <w:vAlign w:val="center"/>
          </w:tcPr>
          <w:p w14:paraId="790E0585"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29F6C6A3" w14:textId="77777777" w:rsidR="00B939C9" w:rsidRPr="000D380C" w:rsidRDefault="00B939C9" w:rsidP="009A6F5F">
            <w:pPr>
              <w:spacing w:before="240"/>
              <w:rPr>
                <w:sz w:val="22"/>
                <w:szCs w:val="22"/>
              </w:rPr>
            </w:pPr>
            <w:r w:rsidRPr="000D380C">
              <w:rPr>
                <w:sz w:val="22"/>
                <w:szCs w:val="22"/>
              </w:rPr>
              <w:t> D1</w:t>
            </w:r>
          </w:p>
        </w:tc>
      </w:tr>
      <w:tr w:rsidR="00B939C9" w:rsidRPr="000D380C" w14:paraId="1E3C0927"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0B94121" w14:textId="3DCEDA13" w:rsidR="00B939C9" w:rsidRPr="000D380C" w:rsidRDefault="00D05606" w:rsidP="009A6F5F">
            <w:pPr>
              <w:spacing w:before="240"/>
              <w:jc w:val="both"/>
              <w:rPr>
                <w:sz w:val="22"/>
                <w:szCs w:val="22"/>
              </w:rPr>
            </w:pPr>
            <w:r w:rsidRPr="000D380C">
              <w:rPr>
                <w:sz w:val="22"/>
                <w:szCs w:val="22"/>
              </w:rPr>
              <w:t>O</w:t>
            </w:r>
            <w:r w:rsidR="00AF4C9E" w:rsidRPr="000D380C">
              <w:rPr>
                <w:sz w:val="22"/>
                <w:szCs w:val="22"/>
              </w:rPr>
              <w:t xml:space="preserve">zemljitvena palica </w:t>
            </w:r>
            <w:r w:rsidR="00B939C9" w:rsidRPr="000D380C">
              <w:rPr>
                <w:sz w:val="22"/>
                <w:szCs w:val="22"/>
              </w:rPr>
              <w:t>za visoko napetost (železnica)</w:t>
            </w:r>
          </w:p>
        </w:tc>
        <w:tc>
          <w:tcPr>
            <w:tcW w:w="708" w:type="dxa"/>
            <w:tcBorders>
              <w:top w:val="nil"/>
              <w:left w:val="nil"/>
              <w:bottom w:val="single" w:sz="4" w:space="0" w:color="auto"/>
              <w:right w:val="single" w:sz="4" w:space="0" w:color="auto"/>
            </w:tcBorders>
            <w:noWrap/>
            <w:vAlign w:val="center"/>
          </w:tcPr>
          <w:p w14:paraId="5E04490E" w14:textId="77777777" w:rsidR="00B939C9" w:rsidRPr="000D380C" w:rsidRDefault="00B939C9" w:rsidP="009A6F5F">
            <w:pPr>
              <w:spacing w:before="240"/>
              <w:jc w:val="center"/>
              <w:rPr>
                <w:sz w:val="22"/>
                <w:szCs w:val="22"/>
              </w:rPr>
            </w:pPr>
            <w:r w:rsidRPr="000D380C">
              <w:rPr>
                <w:sz w:val="22"/>
                <w:szCs w:val="22"/>
              </w:rPr>
              <w:t>2</w:t>
            </w:r>
          </w:p>
        </w:tc>
        <w:tc>
          <w:tcPr>
            <w:tcW w:w="1068" w:type="dxa"/>
            <w:tcBorders>
              <w:top w:val="nil"/>
              <w:left w:val="nil"/>
              <w:bottom w:val="single" w:sz="4" w:space="0" w:color="auto"/>
              <w:right w:val="single" w:sz="4" w:space="0" w:color="auto"/>
            </w:tcBorders>
            <w:noWrap/>
            <w:vAlign w:val="bottom"/>
          </w:tcPr>
          <w:p w14:paraId="65739585" w14:textId="2130B221" w:rsidR="00B939C9" w:rsidRPr="000D380C" w:rsidRDefault="00B939C9" w:rsidP="009A6F5F">
            <w:pPr>
              <w:spacing w:before="240"/>
              <w:rPr>
                <w:sz w:val="22"/>
                <w:szCs w:val="22"/>
              </w:rPr>
            </w:pPr>
            <w:r w:rsidRPr="000D380C">
              <w:rPr>
                <w:sz w:val="22"/>
                <w:szCs w:val="22"/>
              </w:rPr>
              <w:t>S</w:t>
            </w:r>
            <w:r w:rsidR="00210219" w:rsidRPr="000D380C">
              <w:rPr>
                <w:sz w:val="22"/>
                <w:szCs w:val="22"/>
              </w:rPr>
              <w:t>treha</w:t>
            </w:r>
          </w:p>
        </w:tc>
      </w:tr>
      <w:tr w:rsidR="00B939C9" w:rsidRPr="000D380C" w14:paraId="71540960"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037DDFC" w14:textId="42F5196B" w:rsidR="00B939C9" w:rsidRPr="000D380C" w:rsidRDefault="00D05606" w:rsidP="009A6F5F">
            <w:pPr>
              <w:spacing w:before="240"/>
              <w:jc w:val="both"/>
              <w:rPr>
                <w:sz w:val="22"/>
                <w:szCs w:val="22"/>
              </w:rPr>
            </w:pPr>
            <w:r w:rsidRPr="000D380C">
              <w:rPr>
                <w:sz w:val="22"/>
                <w:szCs w:val="22"/>
              </w:rPr>
              <w:t>S</w:t>
            </w:r>
            <w:r w:rsidR="00B939C9" w:rsidRPr="000D380C">
              <w:rPr>
                <w:sz w:val="22"/>
                <w:szCs w:val="22"/>
              </w:rPr>
              <w:t>tabilna naprava GSM-R, proizvajalca Malux, tip CU1020-MOB,vhod/izhod: 12-30 VDC, 2.3A, 28W z zaščito IP20 in tej napravi ustrezna ročna prenosna naprava za uporabo izven vozila</w:t>
            </w:r>
          </w:p>
        </w:tc>
        <w:tc>
          <w:tcPr>
            <w:tcW w:w="708" w:type="dxa"/>
            <w:tcBorders>
              <w:top w:val="nil"/>
              <w:left w:val="nil"/>
              <w:bottom w:val="single" w:sz="4" w:space="0" w:color="auto"/>
              <w:right w:val="single" w:sz="4" w:space="0" w:color="auto"/>
            </w:tcBorders>
            <w:noWrap/>
            <w:vAlign w:val="center"/>
          </w:tcPr>
          <w:p w14:paraId="7A4BC497"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47C1CFF7" w14:textId="77777777" w:rsidR="00B939C9" w:rsidRPr="000D380C" w:rsidRDefault="00B939C9" w:rsidP="009A6F5F">
            <w:pPr>
              <w:spacing w:before="240"/>
              <w:rPr>
                <w:sz w:val="22"/>
                <w:szCs w:val="22"/>
              </w:rPr>
            </w:pPr>
            <w:r w:rsidRPr="000D380C">
              <w:rPr>
                <w:sz w:val="22"/>
                <w:szCs w:val="22"/>
              </w:rPr>
              <w:t> Kabina</w:t>
            </w:r>
          </w:p>
        </w:tc>
      </w:tr>
      <w:tr w:rsidR="00B939C9" w:rsidRPr="000D380C" w14:paraId="1A1CFD8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1E6FEBF2" w14:textId="612DE683" w:rsidR="00B939C9" w:rsidRPr="000D380C" w:rsidRDefault="00D05606" w:rsidP="009A6F5F">
            <w:pPr>
              <w:spacing w:before="240"/>
              <w:jc w:val="both"/>
              <w:rPr>
                <w:sz w:val="22"/>
                <w:szCs w:val="22"/>
              </w:rPr>
            </w:pPr>
            <w:r w:rsidRPr="000D380C">
              <w:rPr>
                <w:sz w:val="22"/>
                <w:szCs w:val="22"/>
              </w:rPr>
              <w:t>D</w:t>
            </w:r>
            <w:r w:rsidR="00B939C9" w:rsidRPr="000D380C">
              <w:rPr>
                <w:sz w:val="22"/>
                <w:szCs w:val="22"/>
              </w:rPr>
              <w:t>igitalna ročna radijska postaja Motorola DP4801 (Ex) z ločenim mikrofonom, z Li-Ion IMPRES baterijo kapacitete najmanj 2075 mAh</w:t>
            </w:r>
          </w:p>
        </w:tc>
        <w:tc>
          <w:tcPr>
            <w:tcW w:w="708" w:type="dxa"/>
            <w:tcBorders>
              <w:top w:val="nil"/>
              <w:left w:val="nil"/>
              <w:bottom w:val="single" w:sz="4" w:space="0" w:color="auto"/>
              <w:right w:val="single" w:sz="4" w:space="0" w:color="auto"/>
            </w:tcBorders>
            <w:noWrap/>
            <w:vAlign w:val="center"/>
          </w:tcPr>
          <w:p w14:paraId="46BB5BC9" w14:textId="2A6D8B2A" w:rsidR="00B939C9" w:rsidRPr="000D380C" w:rsidRDefault="00B939C9" w:rsidP="009A6F5F">
            <w:pPr>
              <w:spacing w:before="240"/>
              <w:jc w:val="center"/>
              <w:rPr>
                <w:sz w:val="22"/>
                <w:szCs w:val="22"/>
              </w:rPr>
            </w:pPr>
            <w:r w:rsidRPr="000D380C">
              <w:rPr>
                <w:sz w:val="22"/>
                <w:szCs w:val="22"/>
              </w:rPr>
              <w:t>6</w:t>
            </w:r>
          </w:p>
        </w:tc>
        <w:tc>
          <w:tcPr>
            <w:tcW w:w="1068" w:type="dxa"/>
            <w:tcBorders>
              <w:top w:val="nil"/>
              <w:left w:val="nil"/>
              <w:bottom w:val="single" w:sz="4" w:space="0" w:color="auto"/>
              <w:right w:val="single" w:sz="4" w:space="0" w:color="auto"/>
            </w:tcBorders>
            <w:noWrap/>
            <w:vAlign w:val="bottom"/>
          </w:tcPr>
          <w:p w14:paraId="1CBD02B1" w14:textId="77777777" w:rsidR="00B939C9" w:rsidRPr="000D380C" w:rsidRDefault="00B939C9" w:rsidP="009A6F5F">
            <w:pPr>
              <w:spacing w:before="240"/>
              <w:rPr>
                <w:sz w:val="22"/>
                <w:szCs w:val="22"/>
              </w:rPr>
            </w:pPr>
            <w:r w:rsidRPr="000D380C">
              <w:rPr>
                <w:sz w:val="22"/>
                <w:szCs w:val="22"/>
              </w:rPr>
              <w:t> Kabina</w:t>
            </w:r>
          </w:p>
        </w:tc>
      </w:tr>
      <w:tr w:rsidR="00B939C9" w:rsidRPr="000D380C" w14:paraId="364C75DC"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2B7F8B39" w14:textId="45FFAA81" w:rsidR="00B939C9" w:rsidRPr="000D380C" w:rsidRDefault="00B939C9" w:rsidP="009A6F5F">
            <w:pPr>
              <w:spacing w:before="240"/>
              <w:jc w:val="both"/>
              <w:rPr>
                <w:sz w:val="22"/>
                <w:szCs w:val="22"/>
              </w:rPr>
            </w:pPr>
            <w:r w:rsidRPr="000D380C">
              <w:rPr>
                <w:sz w:val="22"/>
                <w:szCs w:val="22"/>
              </w:rPr>
              <w:t>Rezervna Li-Ion IMPRES baterija kapacitete najmanj 2075 mAh</w:t>
            </w:r>
          </w:p>
        </w:tc>
        <w:tc>
          <w:tcPr>
            <w:tcW w:w="708" w:type="dxa"/>
            <w:tcBorders>
              <w:top w:val="single" w:sz="4" w:space="0" w:color="auto"/>
              <w:left w:val="single" w:sz="4" w:space="0" w:color="auto"/>
              <w:bottom w:val="single" w:sz="4" w:space="0" w:color="auto"/>
              <w:right w:val="single" w:sz="4" w:space="0" w:color="auto"/>
            </w:tcBorders>
            <w:noWrap/>
            <w:vAlign w:val="center"/>
          </w:tcPr>
          <w:p w14:paraId="570CE63E" w14:textId="4F6F9FDD" w:rsidR="00B939C9" w:rsidRPr="000D380C" w:rsidRDefault="00A70536" w:rsidP="009A6F5F">
            <w:pPr>
              <w:spacing w:before="240"/>
              <w:jc w:val="center"/>
              <w:rPr>
                <w:sz w:val="22"/>
                <w:szCs w:val="22"/>
              </w:rPr>
            </w:pPr>
            <w:r w:rsidRPr="000D380C">
              <w:rPr>
                <w:sz w:val="22"/>
                <w:szCs w:val="22"/>
              </w:rPr>
              <w:t>1</w:t>
            </w:r>
          </w:p>
        </w:tc>
        <w:tc>
          <w:tcPr>
            <w:tcW w:w="1068" w:type="dxa"/>
            <w:tcBorders>
              <w:top w:val="single" w:sz="4" w:space="0" w:color="auto"/>
              <w:left w:val="single" w:sz="4" w:space="0" w:color="auto"/>
              <w:bottom w:val="single" w:sz="4" w:space="0" w:color="auto"/>
              <w:right w:val="single" w:sz="4" w:space="0" w:color="auto"/>
            </w:tcBorders>
            <w:noWrap/>
            <w:vAlign w:val="bottom"/>
          </w:tcPr>
          <w:p w14:paraId="24E9BEE1" w14:textId="50B99FC8" w:rsidR="00B939C9" w:rsidRPr="000D380C" w:rsidRDefault="00E547D4" w:rsidP="009A6F5F">
            <w:pPr>
              <w:spacing w:before="240"/>
              <w:rPr>
                <w:sz w:val="22"/>
                <w:szCs w:val="22"/>
              </w:rPr>
            </w:pPr>
            <w:r w:rsidRPr="000D380C">
              <w:rPr>
                <w:sz w:val="22"/>
                <w:szCs w:val="22"/>
              </w:rPr>
              <w:t xml:space="preserve"> </w:t>
            </w:r>
            <w:r w:rsidR="002F66BD" w:rsidRPr="000D380C">
              <w:rPr>
                <w:sz w:val="22"/>
                <w:szCs w:val="22"/>
              </w:rPr>
              <w:t>Kabina</w:t>
            </w:r>
          </w:p>
        </w:tc>
      </w:tr>
      <w:tr w:rsidR="00B939C9" w:rsidRPr="000D380C" w14:paraId="641CA440"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3FF88F20" w14:textId="39E3D9F2" w:rsidR="00B939C9" w:rsidRPr="000D380C" w:rsidRDefault="00D05606" w:rsidP="009A6F5F">
            <w:pPr>
              <w:spacing w:before="240"/>
              <w:jc w:val="both"/>
              <w:rPr>
                <w:sz w:val="22"/>
                <w:szCs w:val="22"/>
              </w:rPr>
            </w:pPr>
            <w:r w:rsidRPr="000D380C">
              <w:rPr>
                <w:sz w:val="22"/>
                <w:szCs w:val="22"/>
              </w:rPr>
              <w:t>P</w:t>
            </w:r>
            <w:r w:rsidR="00B939C9" w:rsidRPr="000D380C">
              <w:rPr>
                <w:sz w:val="22"/>
                <w:szCs w:val="22"/>
              </w:rPr>
              <w:t xml:space="preserve">olnilec za ročno radijsko postajo Motorola DP 4801 </w:t>
            </w:r>
          </w:p>
        </w:tc>
        <w:tc>
          <w:tcPr>
            <w:tcW w:w="708" w:type="dxa"/>
            <w:tcBorders>
              <w:top w:val="single" w:sz="4" w:space="0" w:color="auto"/>
              <w:left w:val="nil"/>
              <w:bottom w:val="single" w:sz="4" w:space="0" w:color="auto"/>
              <w:right w:val="single" w:sz="4" w:space="0" w:color="auto"/>
            </w:tcBorders>
            <w:noWrap/>
            <w:vAlign w:val="center"/>
          </w:tcPr>
          <w:p w14:paraId="3D97A427" w14:textId="5E8C6B32" w:rsidR="00B939C9" w:rsidRPr="000D380C" w:rsidRDefault="00B939C9" w:rsidP="009A6F5F">
            <w:pPr>
              <w:spacing w:before="240"/>
              <w:jc w:val="center"/>
              <w:rPr>
                <w:sz w:val="22"/>
                <w:szCs w:val="22"/>
              </w:rPr>
            </w:pPr>
            <w:r w:rsidRPr="000D380C">
              <w:rPr>
                <w:sz w:val="22"/>
                <w:szCs w:val="22"/>
              </w:rPr>
              <w:t>6</w:t>
            </w:r>
          </w:p>
        </w:tc>
        <w:tc>
          <w:tcPr>
            <w:tcW w:w="1068" w:type="dxa"/>
            <w:tcBorders>
              <w:top w:val="single" w:sz="4" w:space="0" w:color="auto"/>
              <w:left w:val="nil"/>
              <w:bottom w:val="single" w:sz="4" w:space="0" w:color="auto"/>
              <w:right w:val="single" w:sz="4" w:space="0" w:color="auto"/>
            </w:tcBorders>
            <w:noWrap/>
            <w:vAlign w:val="bottom"/>
          </w:tcPr>
          <w:p w14:paraId="7D814AB9" w14:textId="77777777" w:rsidR="00B939C9" w:rsidRPr="000D380C" w:rsidRDefault="00B939C9" w:rsidP="009A6F5F">
            <w:pPr>
              <w:spacing w:before="240"/>
              <w:rPr>
                <w:sz w:val="22"/>
                <w:szCs w:val="22"/>
              </w:rPr>
            </w:pPr>
            <w:r w:rsidRPr="000D380C">
              <w:rPr>
                <w:sz w:val="22"/>
                <w:szCs w:val="22"/>
              </w:rPr>
              <w:t> Kabina</w:t>
            </w:r>
          </w:p>
        </w:tc>
      </w:tr>
      <w:tr w:rsidR="00B939C9" w:rsidRPr="000D380C" w14:paraId="3E1A9F8B"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63D5C648" w14:textId="69C50ADB" w:rsidR="00B939C9" w:rsidRPr="000D380C" w:rsidRDefault="00355689" w:rsidP="009A6F5F">
            <w:pPr>
              <w:spacing w:before="240"/>
              <w:rPr>
                <w:sz w:val="22"/>
                <w:szCs w:val="22"/>
              </w:rPr>
            </w:pPr>
            <w:r w:rsidRPr="000D380C">
              <w:rPr>
                <w:sz w:val="22"/>
                <w:szCs w:val="22"/>
              </w:rPr>
              <w:t xml:space="preserve">Komplet </w:t>
            </w:r>
            <w:r w:rsidR="00B939C9" w:rsidRPr="000D380C">
              <w:rPr>
                <w:sz w:val="22"/>
                <w:szCs w:val="22"/>
              </w:rPr>
              <w:t>prv</w:t>
            </w:r>
            <w:r w:rsidRPr="000D380C">
              <w:rPr>
                <w:sz w:val="22"/>
                <w:szCs w:val="22"/>
              </w:rPr>
              <w:t>e</w:t>
            </w:r>
            <w:r w:rsidR="00B939C9" w:rsidRPr="000D380C">
              <w:rPr>
                <w:sz w:val="22"/>
                <w:szCs w:val="22"/>
              </w:rPr>
              <w:t xml:space="preserve"> pomoč</w:t>
            </w:r>
            <w:r w:rsidRPr="000D380C">
              <w:rPr>
                <w:sz w:val="22"/>
                <w:szCs w:val="22"/>
              </w:rPr>
              <w:t xml:space="preserve">i </w:t>
            </w:r>
            <w:r w:rsidR="00B939C9" w:rsidRPr="000D380C">
              <w:rPr>
                <w:sz w:val="22"/>
                <w:szCs w:val="22"/>
              </w:rPr>
              <w:t>v nahrbtniku</w:t>
            </w:r>
            <w:r w:rsidRPr="000D380C">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1B24AE78" w14:textId="54778A05" w:rsidR="00B939C9" w:rsidRPr="000D380C" w:rsidRDefault="00553D46" w:rsidP="009A6F5F">
            <w:pPr>
              <w:spacing w:before="240"/>
              <w:rPr>
                <w:sz w:val="22"/>
                <w:szCs w:val="22"/>
              </w:rPr>
            </w:pPr>
            <w:r w:rsidRPr="000D380C">
              <w:rPr>
                <w:sz w:val="22"/>
                <w:szCs w:val="22"/>
              </w:rPr>
              <w:t xml:space="preserve">  </w:t>
            </w:r>
            <w:r w:rsidR="00355689" w:rsidRPr="000D380C">
              <w:rPr>
                <w:sz w:val="22"/>
                <w:szCs w:val="22"/>
              </w:rPr>
              <w:t>1</w:t>
            </w:r>
          </w:p>
        </w:tc>
        <w:tc>
          <w:tcPr>
            <w:tcW w:w="1068" w:type="dxa"/>
            <w:tcBorders>
              <w:top w:val="single" w:sz="4" w:space="0" w:color="auto"/>
              <w:left w:val="single" w:sz="4" w:space="0" w:color="auto"/>
              <w:bottom w:val="single" w:sz="4" w:space="0" w:color="auto"/>
              <w:right w:val="single" w:sz="4" w:space="0" w:color="auto"/>
            </w:tcBorders>
            <w:noWrap/>
            <w:vAlign w:val="bottom"/>
          </w:tcPr>
          <w:p w14:paraId="6946042A" w14:textId="2670D1A2" w:rsidR="00B939C9" w:rsidRPr="000D380C" w:rsidRDefault="00B939C9" w:rsidP="009A6F5F">
            <w:pPr>
              <w:spacing w:before="240"/>
              <w:rPr>
                <w:sz w:val="22"/>
                <w:szCs w:val="22"/>
              </w:rPr>
            </w:pPr>
            <w:r w:rsidRPr="000D380C">
              <w:rPr>
                <w:sz w:val="22"/>
                <w:szCs w:val="22"/>
              </w:rPr>
              <w:t>Kabina</w:t>
            </w:r>
          </w:p>
        </w:tc>
      </w:tr>
      <w:tr w:rsidR="00B939C9" w:rsidRPr="000D380C" w14:paraId="649BBD7C" w14:textId="77777777" w:rsidTr="00210219">
        <w:trPr>
          <w:gridAfter w:val="1"/>
          <w:wAfter w:w="25" w:type="dxa"/>
          <w:trHeight w:val="300"/>
        </w:trPr>
        <w:tc>
          <w:tcPr>
            <w:tcW w:w="7792" w:type="dxa"/>
            <w:tcBorders>
              <w:top w:val="single" w:sz="4" w:space="0" w:color="auto"/>
              <w:left w:val="single" w:sz="4" w:space="0" w:color="auto"/>
              <w:bottom w:val="single" w:sz="4" w:space="0" w:color="auto"/>
              <w:right w:val="single" w:sz="4" w:space="0" w:color="auto"/>
            </w:tcBorders>
            <w:noWrap/>
            <w:vAlign w:val="center"/>
          </w:tcPr>
          <w:p w14:paraId="607824A8" w14:textId="77777777" w:rsidR="00B939C9" w:rsidRPr="000D380C" w:rsidRDefault="00B939C9" w:rsidP="009A6F5F">
            <w:pPr>
              <w:spacing w:before="240"/>
              <w:jc w:val="both"/>
              <w:rPr>
                <w:sz w:val="22"/>
                <w:szCs w:val="22"/>
              </w:rPr>
            </w:pPr>
            <w:r w:rsidRPr="000D380C">
              <w:rPr>
                <w:sz w:val="22"/>
                <w:szCs w:val="22"/>
              </w:rPr>
              <w:t>Komplet opeklinskih setov (kot npr. Vetter WATER JEL Fire service)</w:t>
            </w:r>
          </w:p>
        </w:tc>
        <w:tc>
          <w:tcPr>
            <w:tcW w:w="708" w:type="dxa"/>
            <w:tcBorders>
              <w:top w:val="single" w:sz="4" w:space="0" w:color="auto"/>
              <w:left w:val="nil"/>
              <w:bottom w:val="single" w:sz="4" w:space="0" w:color="auto"/>
              <w:right w:val="single" w:sz="4" w:space="0" w:color="auto"/>
            </w:tcBorders>
            <w:noWrap/>
            <w:vAlign w:val="center"/>
          </w:tcPr>
          <w:p w14:paraId="7C2317DF"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single" w:sz="4" w:space="0" w:color="auto"/>
              <w:left w:val="nil"/>
              <w:bottom w:val="single" w:sz="4" w:space="0" w:color="auto"/>
              <w:right w:val="single" w:sz="4" w:space="0" w:color="auto"/>
            </w:tcBorders>
            <w:noWrap/>
            <w:vAlign w:val="bottom"/>
          </w:tcPr>
          <w:p w14:paraId="6957B3DB" w14:textId="77777777" w:rsidR="00B939C9" w:rsidRPr="000D380C" w:rsidRDefault="00B939C9" w:rsidP="009A6F5F">
            <w:pPr>
              <w:spacing w:before="240"/>
              <w:rPr>
                <w:sz w:val="22"/>
                <w:szCs w:val="22"/>
              </w:rPr>
            </w:pPr>
            <w:r w:rsidRPr="000D380C">
              <w:rPr>
                <w:sz w:val="22"/>
                <w:szCs w:val="22"/>
              </w:rPr>
              <w:t> Kabina</w:t>
            </w:r>
          </w:p>
        </w:tc>
      </w:tr>
      <w:tr w:rsidR="00B939C9" w:rsidRPr="000D380C" w14:paraId="4CF48095"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45C13196" w14:textId="5E95F4E0" w:rsidR="00B939C9" w:rsidRPr="000D380C" w:rsidRDefault="00D05606" w:rsidP="009A6F5F">
            <w:pPr>
              <w:spacing w:before="240"/>
              <w:jc w:val="both"/>
              <w:rPr>
                <w:sz w:val="22"/>
                <w:szCs w:val="22"/>
              </w:rPr>
            </w:pPr>
            <w:r w:rsidRPr="000D380C">
              <w:rPr>
                <w:sz w:val="22"/>
                <w:szCs w:val="22"/>
              </w:rPr>
              <w:t>O</w:t>
            </w:r>
            <w:r w:rsidR="00B939C9" w:rsidRPr="000D380C">
              <w:rPr>
                <w:sz w:val="22"/>
                <w:szCs w:val="22"/>
              </w:rPr>
              <w:t xml:space="preserve">peklinska odeja v kovčku 183 x 152 mm </w:t>
            </w:r>
          </w:p>
        </w:tc>
        <w:tc>
          <w:tcPr>
            <w:tcW w:w="708" w:type="dxa"/>
            <w:tcBorders>
              <w:top w:val="nil"/>
              <w:left w:val="nil"/>
              <w:bottom w:val="single" w:sz="4" w:space="0" w:color="auto"/>
              <w:right w:val="single" w:sz="4" w:space="0" w:color="auto"/>
            </w:tcBorders>
            <w:noWrap/>
            <w:vAlign w:val="center"/>
          </w:tcPr>
          <w:p w14:paraId="1F9824C8"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2AC7C59A" w14:textId="77777777" w:rsidR="00B939C9" w:rsidRPr="000D380C" w:rsidRDefault="00B939C9" w:rsidP="009A6F5F">
            <w:pPr>
              <w:spacing w:before="240"/>
              <w:rPr>
                <w:sz w:val="22"/>
                <w:szCs w:val="22"/>
              </w:rPr>
            </w:pPr>
            <w:r w:rsidRPr="000D380C">
              <w:rPr>
                <w:sz w:val="22"/>
                <w:szCs w:val="22"/>
              </w:rPr>
              <w:t>Kabina</w:t>
            </w:r>
          </w:p>
        </w:tc>
      </w:tr>
      <w:tr w:rsidR="00B939C9" w:rsidRPr="000D380C" w14:paraId="525EA3FB"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280536D8" w14:textId="0E1665EB" w:rsidR="00B939C9" w:rsidRPr="000D380C" w:rsidRDefault="00D05606" w:rsidP="009A6F5F">
            <w:pPr>
              <w:spacing w:before="240"/>
              <w:jc w:val="both"/>
              <w:rPr>
                <w:sz w:val="22"/>
                <w:szCs w:val="22"/>
              </w:rPr>
            </w:pPr>
            <w:r w:rsidRPr="000D380C">
              <w:rPr>
                <w:sz w:val="22"/>
                <w:szCs w:val="22"/>
              </w:rPr>
              <w:t>Z</w:t>
            </w:r>
            <w:r w:rsidR="00B939C9" w:rsidRPr="000D380C">
              <w:rPr>
                <w:sz w:val="22"/>
                <w:szCs w:val="22"/>
              </w:rPr>
              <w:t>ajemalna nosila po EN 1865 z 5 x trak s kovinsko zaponko za fiksiranje ponesrečenca ter opora za glavo, v zaščitni torbi</w:t>
            </w:r>
          </w:p>
        </w:tc>
        <w:tc>
          <w:tcPr>
            <w:tcW w:w="708" w:type="dxa"/>
            <w:tcBorders>
              <w:top w:val="nil"/>
              <w:left w:val="nil"/>
              <w:bottom w:val="single" w:sz="4" w:space="0" w:color="auto"/>
              <w:right w:val="single" w:sz="4" w:space="0" w:color="auto"/>
            </w:tcBorders>
            <w:noWrap/>
            <w:vAlign w:val="center"/>
          </w:tcPr>
          <w:p w14:paraId="6B15BD94" w14:textId="77777777" w:rsidR="00B939C9" w:rsidRPr="000D380C" w:rsidRDefault="00B939C9" w:rsidP="009A6F5F">
            <w:pPr>
              <w:spacing w:before="240"/>
              <w:jc w:val="center"/>
              <w:rPr>
                <w:sz w:val="22"/>
                <w:szCs w:val="22"/>
              </w:rPr>
            </w:pPr>
            <w:r w:rsidRPr="000D380C">
              <w:rPr>
                <w:sz w:val="22"/>
                <w:szCs w:val="22"/>
              </w:rPr>
              <w:t>4</w:t>
            </w:r>
          </w:p>
        </w:tc>
        <w:tc>
          <w:tcPr>
            <w:tcW w:w="1068" w:type="dxa"/>
            <w:tcBorders>
              <w:top w:val="nil"/>
              <w:left w:val="nil"/>
              <w:bottom w:val="single" w:sz="4" w:space="0" w:color="auto"/>
              <w:right w:val="single" w:sz="4" w:space="0" w:color="auto"/>
            </w:tcBorders>
            <w:noWrap/>
            <w:vAlign w:val="bottom"/>
          </w:tcPr>
          <w:p w14:paraId="3C16D10D" w14:textId="77777777" w:rsidR="00B939C9" w:rsidRPr="000D380C" w:rsidRDefault="00B939C9" w:rsidP="009A6F5F">
            <w:pPr>
              <w:spacing w:before="240"/>
              <w:rPr>
                <w:sz w:val="22"/>
                <w:szCs w:val="22"/>
              </w:rPr>
            </w:pPr>
            <w:r w:rsidRPr="000D380C">
              <w:rPr>
                <w:sz w:val="22"/>
                <w:szCs w:val="22"/>
              </w:rPr>
              <w:t> L1</w:t>
            </w:r>
          </w:p>
        </w:tc>
      </w:tr>
      <w:tr w:rsidR="00B939C9" w:rsidRPr="000D380C" w14:paraId="6CF30E9D"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91BF000" w14:textId="1E86A487" w:rsidR="00B939C9" w:rsidRPr="000D380C" w:rsidRDefault="00D05606" w:rsidP="009A6F5F">
            <w:pPr>
              <w:spacing w:before="240"/>
              <w:jc w:val="both"/>
              <w:rPr>
                <w:sz w:val="22"/>
                <w:szCs w:val="22"/>
              </w:rPr>
            </w:pPr>
            <w:r w:rsidRPr="000D380C">
              <w:rPr>
                <w:sz w:val="22"/>
                <w:szCs w:val="22"/>
              </w:rPr>
              <w:t>O</w:t>
            </w:r>
            <w:r w:rsidR="00B939C9" w:rsidRPr="000D380C">
              <w:rPr>
                <w:sz w:val="22"/>
                <w:szCs w:val="22"/>
              </w:rPr>
              <w:t>deja volnena</w:t>
            </w:r>
          </w:p>
        </w:tc>
        <w:tc>
          <w:tcPr>
            <w:tcW w:w="708" w:type="dxa"/>
            <w:tcBorders>
              <w:top w:val="nil"/>
              <w:left w:val="nil"/>
              <w:bottom w:val="single" w:sz="4" w:space="0" w:color="auto"/>
              <w:right w:val="single" w:sz="4" w:space="0" w:color="auto"/>
            </w:tcBorders>
            <w:noWrap/>
            <w:vAlign w:val="center"/>
          </w:tcPr>
          <w:p w14:paraId="0FD2E175" w14:textId="3ED1ED91" w:rsidR="00B939C9" w:rsidRPr="000D380C" w:rsidRDefault="00B939C9" w:rsidP="009A6F5F">
            <w:pPr>
              <w:spacing w:before="240"/>
              <w:jc w:val="center"/>
              <w:rPr>
                <w:sz w:val="22"/>
                <w:szCs w:val="22"/>
              </w:rPr>
            </w:pPr>
            <w:r w:rsidRPr="000D380C">
              <w:rPr>
                <w:sz w:val="22"/>
                <w:szCs w:val="22"/>
              </w:rPr>
              <w:t>8</w:t>
            </w:r>
          </w:p>
        </w:tc>
        <w:tc>
          <w:tcPr>
            <w:tcW w:w="1068" w:type="dxa"/>
            <w:tcBorders>
              <w:top w:val="nil"/>
              <w:left w:val="nil"/>
              <w:bottom w:val="single" w:sz="4" w:space="0" w:color="auto"/>
              <w:right w:val="single" w:sz="4" w:space="0" w:color="auto"/>
            </w:tcBorders>
            <w:noWrap/>
            <w:vAlign w:val="bottom"/>
          </w:tcPr>
          <w:p w14:paraId="281FF47C" w14:textId="77777777" w:rsidR="00B939C9" w:rsidRPr="000D380C" w:rsidRDefault="00B939C9" w:rsidP="009A6F5F">
            <w:pPr>
              <w:spacing w:before="240"/>
              <w:rPr>
                <w:sz w:val="22"/>
                <w:szCs w:val="22"/>
              </w:rPr>
            </w:pPr>
            <w:r w:rsidRPr="000D380C">
              <w:rPr>
                <w:sz w:val="22"/>
                <w:szCs w:val="22"/>
              </w:rPr>
              <w:t> Kabina</w:t>
            </w:r>
          </w:p>
        </w:tc>
      </w:tr>
      <w:tr w:rsidR="00B939C9" w:rsidRPr="000D380C" w14:paraId="661BFF2A" w14:textId="77777777" w:rsidTr="00210219">
        <w:trPr>
          <w:gridAfter w:val="1"/>
          <w:wAfter w:w="25" w:type="dxa"/>
          <w:trHeight w:val="300"/>
        </w:trPr>
        <w:tc>
          <w:tcPr>
            <w:tcW w:w="7792" w:type="dxa"/>
            <w:tcBorders>
              <w:top w:val="nil"/>
              <w:left w:val="single" w:sz="4" w:space="0" w:color="auto"/>
              <w:bottom w:val="single" w:sz="4" w:space="0" w:color="auto"/>
              <w:right w:val="single" w:sz="4" w:space="0" w:color="auto"/>
            </w:tcBorders>
            <w:noWrap/>
            <w:vAlign w:val="center"/>
          </w:tcPr>
          <w:p w14:paraId="08257B58" w14:textId="5A7C0271" w:rsidR="00B939C9" w:rsidRPr="000D380C" w:rsidRDefault="00D05606" w:rsidP="009A6F5F">
            <w:pPr>
              <w:spacing w:before="240"/>
              <w:jc w:val="both"/>
              <w:rPr>
                <w:sz w:val="22"/>
                <w:szCs w:val="22"/>
              </w:rPr>
            </w:pPr>
            <w:r w:rsidRPr="000D380C">
              <w:rPr>
                <w:sz w:val="22"/>
                <w:szCs w:val="22"/>
              </w:rPr>
              <w:t>C</w:t>
            </w:r>
            <w:r w:rsidR="00B939C9" w:rsidRPr="000D380C">
              <w:rPr>
                <w:sz w:val="22"/>
                <w:szCs w:val="22"/>
              </w:rPr>
              <w:t xml:space="preserve">ev za polnjenje rezervoarja za penilo  </w:t>
            </w:r>
          </w:p>
        </w:tc>
        <w:tc>
          <w:tcPr>
            <w:tcW w:w="708" w:type="dxa"/>
            <w:tcBorders>
              <w:top w:val="nil"/>
              <w:left w:val="nil"/>
              <w:bottom w:val="single" w:sz="4" w:space="0" w:color="auto"/>
              <w:right w:val="single" w:sz="4" w:space="0" w:color="auto"/>
            </w:tcBorders>
            <w:noWrap/>
            <w:vAlign w:val="center"/>
          </w:tcPr>
          <w:p w14:paraId="20F99764"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2231A88D" w14:textId="77777777" w:rsidR="00B939C9" w:rsidRPr="000D380C" w:rsidRDefault="00B939C9" w:rsidP="009A6F5F">
            <w:pPr>
              <w:spacing w:before="240"/>
              <w:rPr>
                <w:sz w:val="22"/>
                <w:szCs w:val="22"/>
              </w:rPr>
            </w:pPr>
            <w:r w:rsidRPr="000D380C">
              <w:rPr>
                <w:sz w:val="22"/>
                <w:szCs w:val="22"/>
              </w:rPr>
              <w:t> D3</w:t>
            </w:r>
          </w:p>
        </w:tc>
      </w:tr>
      <w:tr w:rsidR="00B939C9" w:rsidRPr="000D380C" w14:paraId="53C27F92" w14:textId="77777777" w:rsidTr="00210219">
        <w:trPr>
          <w:gridAfter w:val="1"/>
          <w:wAfter w:w="25" w:type="dxa"/>
          <w:trHeight w:val="315"/>
        </w:trPr>
        <w:tc>
          <w:tcPr>
            <w:tcW w:w="7792" w:type="dxa"/>
            <w:tcBorders>
              <w:top w:val="nil"/>
              <w:left w:val="single" w:sz="4" w:space="0" w:color="auto"/>
              <w:bottom w:val="single" w:sz="4" w:space="0" w:color="auto"/>
              <w:right w:val="single" w:sz="4" w:space="0" w:color="auto"/>
            </w:tcBorders>
            <w:noWrap/>
            <w:vAlign w:val="center"/>
          </w:tcPr>
          <w:p w14:paraId="5B18D535" w14:textId="335C81C2" w:rsidR="00B939C9" w:rsidRPr="000D380C" w:rsidRDefault="00D05606" w:rsidP="009A6F5F">
            <w:pPr>
              <w:spacing w:before="240"/>
              <w:jc w:val="both"/>
              <w:rPr>
                <w:sz w:val="22"/>
                <w:szCs w:val="22"/>
              </w:rPr>
            </w:pPr>
            <w:r w:rsidRPr="000D380C">
              <w:rPr>
                <w:sz w:val="22"/>
                <w:szCs w:val="22"/>
              </w:rPr>
              <w:t>C</w:t>
            </w:r>
            <w:r w:rsidR="00B939C9" w:rsidRPr="000D380C">
              <w:rPr>
                <w:sz w:val="22"/>
                <w:szCs w:val="22"/>
              </w:rPr>
              <w:t xml:space="preserve">ev za polnjenje banke zraka v vozilu 20 m </w:t>
            </w:r>
          </w:p>
        </w:tc>
        <w:tc>
          <w:tcPr>
            <w:tcW w:w="708" w:type="dxa"/>
            <w:tcBorders>
              <w:top w:val="nil"/>
              <w:left w:val="nil"/>
              <w:bottom w:val="single" w:sz="4" w:space="0" w:color="auto"/>
              <w:right w:val="single" w:sz="4" w:space="0" w:color="auto"/>
            </w:tcBorders>
            <w:noWrap/>
            <w:vAlign w:val="center"/>
          </w:tcPr>
          <w:p w14:paraId="62B8421F" w14:textId="77777777" w:rsidR="00B939C9" w:rsidRPr="000D380C" w:rsidRDefault="00B939C9" w:rsidP="009A6F5F">
            <w:pPr>
              <w:spacing w:before="240"/>
              <w:jc w:val="center"/>
              <w:rPr>
                <w:sz w:val="22"/>
                <w:szCs w:val="22"/>
              </w:rPr>
            </w:pPr>
            <w:r w:rsidRPr="000D380C">
              <w:rPr>
                <w:sz w:val="22"/>
                <w:szCs w:val="22"/>
              </w:rPr>
              <w:t>1</w:t>
            </w:r>
          </w:p>
        </w:tc>
        <w:tc>
          <w:tcPr>
            <w:tcW w:w="1068" w:type="dxa"/>
            <w:tcBorders>
              <w:top w:val="nil"/>
              <w:left w:val="nil"/>
              <w:bottom w:val="single" w:sz="4" w:space="0" w:color="auto"/>
              <w:right w:val="single" w:sz="4" w:space="0" w:color="auto"/>
            </w:tcBorders>
            <w:noWrap/>
            <w:vAlign w:val="bottom"/>
          </w:tcPr>
          <w:p w14:paraId="51CD805E" w14:textId="77777777" w:rsidR="00B939C9" w:rsidRPr="000D380C" w:rsidRDefault="00B939C9" w:rsidP="009A6F5F">
            <w:pPr>
              <w:spacing w:before="240"/>
              <w:rPr>
                <w:sz w:val="22"/>
                <w:szCs w:val="22"/>
              </w:rPr>
            </w:pPr>
            <w:r w:rsidRPr="000D380C">
              <w:rPr>
                <w:sz w:val="22"/>
                <w:szCs w:val="22"/>
              </w:rPr>
              <w:t> Garaža</w:t>
            </w:r>
          </w:p>
        </w:tc>
      </w:tr>
    </w:tbl>
    <w:p w14:paraId="667EC63A" w14:textId="08C2AD38" w:rsidR="00CC0C59" w:rsidRPr="000D380C" w:rsidRDefault="00CC0C59" w:rsidP="009A6F5F">
      <w:pPr>
        <w:spacing w:before="240"/>
        <w:jc w:val="both"/>
        <w:rPr>
          <w:sz w:val="22"/>
          <w:szCs w:val="22"/>
        </w:rPr>
      </w:pPr>
      <w:r w:rsidRPr="000D380C">
        <w:rPr>
          <w:sz w:val="22"/>
          <w:szCs w:val="22"/>
        </w:rPr>
        <w:t>Če baterijsko električno orodje nima polnilcev v kompletu je za vsako orodje potrebno dodati še ustrezen polnilec baterij.</w:t>
      </w:r>
    </w:p>
    <w:p w14:paraId="7AA0B1E1" w14:textId="6710D093"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OSTALE ZAHTEVE</w:t>
      </w:r>
      <w:r w:rsidR="00B0604E">
        <w:rPr>
          <w:rFonts w:ascii="Times New Roman" w:hAnsi="Times New Roman" w:cs="Times New Roman"/>
          <w:sz w:val="22"/>
          <w:szCs w:val="22"/>
        </w:rPr>
        <w:t xml:space="preserve"> DVOPOTNEGA REŠEVALNEGA VOZILA</w:t>
      </w:r>
    </w:p>
    <w:p w14:paraId="7F1ED2ED" w14:textId="1E8BBDC4"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Elektro</w:t>
      </w:r>
      <w:r w:rsidR="00F77790" w:rsidRPr="000D380C">
        <w:rPr>
          <w:rFonts w:ascii="Times New Roman" w:hAnsi="Times New Roman" w:cs="Times New Roman"/>
          <w:sz w:val="22"/>
          <w:szCs w:val="22"/>
        </w:rPr>
        <w:t xml:space="preserve"> </w:t>
      </w:r>
      <w:r w:rsidRPr="000D380C">
        <w:rPr>
          <w:rFonts w:ascii="Times New Roman" w:hAnsi="Times New Roman" w:cs="Times New Roman"/>
          <w:sz w:val="22"/>
          <w:szCs w:val="22"/>
        </w:rPr>
        <w:t>oprema in signalizacija vozila</w:t>
      </w:r>
    </w:p>
    <w:p w14:paraId="6EBB0410" w14:textId="77777777" w:rsidR="003B3EB5" w:rsidRPr="000D380C" w:rsidRDefault="003B3EB5" w:rsidP="009A6F5F">
      <w:pPr>
        <w:spacing w:before="240"/>
        <w:jc w:val="both"/>
        <w:rPr>
          <w:sz w:val="22"/>
          <w:szCs w:val="22"/>
        </w:rPr>
      </w:pPr>
      <w:r w:rsidRPr="000D380C">
        <w:rPr>
          <w:sz w:val="22"/>
          <w:szCs w:val="22"/>
        </w:rPr>
        <w:t>Opozorilno signalizacijo sestavljajo</w:t>
      </w:r>
      <w:r w:rsidR="00241F2C" w:rsidRPr="000D380C">
        <w:rPr>
          <w:sz w:val="22"/>
          <w:szCs w:val="22"/>
        </w:rPr>
        <w:t>:</w:t>
      </w:r>
      <w:r w:rsidRPr="000D380C">
        <w:rPr>
          <w:sz w:val="22"/>
          <w:szCs w:val="22"/>
        </w:rPr>
        <w:t xml:space="preserve"> dve modri bliskavici na strehi kabine</w:t>
      </w:r>
      <w:r w:rsidR="00241F2C" w:rsidRPr="000D380C">
        <w:rPr>
          <w:sz w:val="22"/>
          <w:szCs w:val="22"/>
        </w:rPr>
        <w:t>,</w:t>
      </w:r>
      <w:r w:rsidRPr="000D380C">
        <w:rPr>
          <w:sz w:val="22"/>
          <w:szCs w:val="22"/>
        </w:rPr>
        <w:t xml:space="preserve"> kater</w:t>
      </w:r>
      <w:r w:rsidR="00241F2C" w:rsidRPr="000D380C">
        <w:rPr>
          <w:sz w:val="22"/>
          <w:szCs w:val="22"/>
        </w:rPr>
        <w:t>i</w:t>
      </w:r>
      <w:r w:rsidRPr="000D380C">
        <w:rPr>
          <w:sz w:val="22"/>
          <w:szCs w:val="22"/>
        </w:rPr>
        <w:t xml:space="preserve"> mora</w:t>
      </w:r>
      <w:r w:rsidR="00241F2C" w:rsidRPr="000D380C">
        <w:rPr>
          <w:sz w:val="22"/>
          <w:szCs w:val="22"/>
        </w:rPr>
        <w:t>ta</w:t>
      </w:r>
      <w:r w:rsidRPr="000D380C">
        <w:rPr>
          <w:sz w:val="22"/>
          <w:szCs w:val="22"/>
        </w:rPr>
        <w:t xml:space="preserve"> biti dobro vidn</w:t>
      </w:r>
      <w:r w:rsidR="00241F2C" w:rsidRPr="000D380C">
        <w:rPr>
          <w:sz w:val="22"/>
          <w:szCs w:val="22"/>
        </w:rPr>
        <w:t>i</w:t>
      </w:r>
      <w:r w:rsidRPr="000D380C">
        <w:rPr>
          <w:sz w:val="22"/>
          <w:szCs w:val="22"/>
        </w:rPr>
        <w:t xml:space="preserve"> od strani</w:t>
      </w:r>
      <w:r w:rsidR="00241F2C" w:rsidRPr="000D380C">
        <w:rPr>
          <w:sz w:val="22"/>
          <w:szCs w:val="22"/>
        </w:rPr>
        <w:t xml:space="preserve"> in od</w:t>
      </w:r>
      <w:r w:rsidRPr="000D380C">
        <w:rPr>
          <w:sz w:val="22"/>
          <w:szCs w:val="22"/>
        </w:rPr>
        <w:t xml:space="preserve"> spredaj, dve v zadku nadgradnje zgoraj</w:t>
      </w:r>
      <w:r w:rsidR="00241F2C" w:rsidRPr="000D380C">
        <w:rPr>
          <w:sz w:val="22"/>
          <w:szCs w:val="22"/>
        </w:rPr>
        <w:t>,</w:t>
      </w:r>
      <w:r w:rsidRPr="000D380C">
        <w:rPr>
          <w:sz w:val="22"/>
          <w:szCs w:val="22"/>
        </w:rPr>
        <w:t xml:space="preserve"> prav tako vidn</w:t>
      </w:r>
      <w:r w:rsidR="00241F2C" w:rsidRPr="000D380C">
        <w:rPr>
          <w:sz w:val="22"/>
          <w:szCs w:val="22"/>
        </w:rPr>
        <w:t>i</w:t>
      </w:r>
      <w:r w:rsidRPr="000D380C">
        <w:rPr>
          <w:sz w:val="22"/>
          <w:szCs w:val="22"/>
        </w:rPr>
        <w:t xml:space="preserve"> od strani, štiri bliskavice</w:t>
      </w:r>
      <w:r w:rsidR="00241F2C" w:rsidRPr="000D380C">
        <w:rPr>
          <w:sz w:val="22"/>
          <w:szCs w:val="22"/>
        </w:rPr>
        <w:t>,</w:t>
      </w:r>
      <w:r w:rsidRPr="000D380C">
        <w:rPr>
          <w:sz w:val="22"/>
          <w:szCs w:val="22"/>
        </w:rPr>
        <w:t xml:space="preserve"> integrirane v motorni maski spredaj in dve v vogalih kabine na višini cca 1 - 1,5</w:t>
      </w:r>
      <w:r w:rsidR="00241F2C" w:rsidRPr="000D380C">
        <w:rPr>
          <w:sz w:val="22"/>
          <w:szCs w:val="22"/>
        </w:rPr>
        <w:t xml:space="preserve"> </w:t>
      </w:r>
      <w:r w:rsidRPr="000D380C">
        <w:rPr>
          <w:sz w:val="22"/>
          <w:szCs w:val="22"/>
        </w:rPr>
        <w:t xml:space="preserve">m, vse v LED tehniki. Pri izbiri luči je </w:t>
      </w:r>
      <w:r w:rsidR="00241F2C" w:rsidRPr="000D380C">
        <w:rPr>
          <w:sz w:val="22"/>
          <w:szCs w:val="22"/>
        </w:rPr>
        <w:t>treba</w:t>
      </w:r>
      <w:r w:rsidRPr="000D380C">
        <w:rPr>
          <w:sz w:val="22"/>
          <w:szCs w:val="22"/>
        </w:rPr>
        <w:t xml:space="preserve"> upoštevati, da imajo Evropsko homologacijo. V vozilo se vgradi tudi utripalec dolgih luči. Slednjega je možno izklopiti med vožnjo ponoči.</w:t>
      </w:r>
    </w:p>
    <w:p w14:paraId="35E7508C" w14:textId="77777777" w:rsidR="003B3EB5" w:rsidRPr="000D380C" w:rsidRDefault="003B3EB5" w:rsidP="009A6F5F">
      <w:pPr>
        <w:spacing w:before="240"/>
        <w:jc w:val="both"/>
        <w:rPr>
          <w:sz w:val="22"/>
          <w:szCs w:val="22"/>
        </w:rPr>
      </w:pPr>
      <w:r w:rsidRPr="000D380C">
        <w:rPr>
          <w:sz w:val="22"/>
          <w:szCs w:val="22"/>
        </w:rPr>
        <w:t xml:space="preserve">Elektronski ojačevalnik za sirene </w:t>
      </w:r>
      <w:r w:rsidR="00C1780D" w:rsidRPr="000D380C">
        <w:rPr>
          <w:sz w:val="22"/>
          <w:szCs w:val="22"/>
        </w:rPr>
        <w:t xml:space="preserve">(kot npr. </w:t>
      </w:r>
      <w:r w:rsidRPr="000D380C">
        <w:rPr>
          <w:sz w:val="22"/>
          <w:szCs w:val="22"/>
        </w:rPr>
        <w:t>Whelen model 295 SL ali enakovredno</w:t>
      </w:r>
      <w:r w:rsidR="00C1780D" w:rsidRPr="000D380C">
        <w:rPr>
          <w:sz w:val="22"/>
          <w:szCs w:val="22"/>
        </w:rPr>
        <w:t>)</w:t>
      </w:r>
      <w:r w:rsidRPr="000D380C">
        <w:rPr>
          <w:sz w:val="22"/>
          <w:szCs w:val="22"/>
        </w:rPr>
        <w:t xml:space="preserve"> </w:t>
      </w:r>
      <w:r w:rsidR="00C1780D" w:rsidRPr="000D380C">
        <w:rPr>
          <w:sz w:val="22"/>
          <w:szCs w:val="22"/>
        </w:rPr>
        <w:t xml:space="preserve">in </w:t>
      </w:r>
      <w:r w:rsidRPr="000D380C">
        <w:rPr>
          <w:sz w:val="22"/>
          <w:szCs w:val="22"/>
        </w:rPr>
        <w:t xml:space="preserve">zvočnik </w:t>
      </w:r>
      <w:r w:rsidR="00C1780D" w:rsidRPr="000D380C">
        <w:rPr>
          <w:sz w:val="22"/>
          <w:szCs w:val="22"/>
        </w:rPr>
        <w:t>morata biti</w:t>
      </w:r>
      <w:r w:rsidRPr="000D380C">
        <w:rPr>
          <w:sz w:val="22"/>
          <w:szCs w:val="22"/>
        </w:rPr>
        <w:t xml:space="preserve"> ustrezno nameščen</w:t>
      </w:r>
      <w:r w:rsidR="00C1780D" w:rsidRPr="000D380C">
        <w:rPr>
          <w:sz w:val="22"/>
          <w:szCs w:val="22"/>
        </w:rPr>
        <w:t>a</w:t>
      </w:r>
      <w:r w:rsidRPr="000D380C">
        <w:rPr>
          <w:sz w:val="22"/>
          <w:szCs w:val="22"/>
        </w:rPr>
        <w:t xml:space="preserve"> za dobro slišnost. Poleg naj bo vgrajena tudi pnevmatska sirena </w:t>
      </w:r>
      <w:r w:rsidR="00C1780D" w:rsidRPr="000D380C">
        <w:rPr>
          <w:sz w:val="22"/>
          <w:szCs w:val="22"/>
        </w:rPr>
        <w:t xml:space="preserve">(kot npr. </w:t>
      </w:r>
      <w:r w:rsidRPr="000D380C">
        <w:rPr>
          <w:sz w:val="22"/>
          <w:szCs w:val="22"/>
        </w:rPr>
        <w:t>Martin Horn model 2297 GM ali enakovredno</w:t>
      </w:r>
      <w:r w:rsidR="00C1780D" w:rsidRPr="000D380C">
        <w:rPr>
          <w:sz w:val="22"/>
          <w:szCs w:val="22"/>
        </w:rPr>
        <w:t>)</w:t>
      </w:r>
      <w:r w:rsidRPr="000D380C">
        <w:rPr>
          <w:sz w:val="22"/>
          <w:szCs w:val="22"/>
        </w:rPr>
        <w:t>.</w:t>
      </w:r>
    </w:p>
    <w:p w14:paraId="11B62681" w14:textId="24D907AF" w:rsidR="003B3EB5" w:rsidRPr="000D380C" w:rsidRDefault="003B3EB5" w:rsidP="009A6F5F">
      <w:pPr>
        <w:spacing w:before="240"/>
        <w:jc w:val="both"/>
        <w:rPr>
          <w:sz w:val="22"/>
          <w:szCs w:val="22"/>
        </w:rPr>
      </w:pPr>
      <w:r w:rsidRPr="000D380C">
        <w:rPr>
          <w:sz w:val="22"/>
          <w:szCs w:val="22"/>
        </w:rPr>
        <w:t>Osvetlitev bližnje okolice vozila naj bo izvedena z ustreznim številom LED svetilk na vsaki strani vozila</w:t>
      </w:r>
      <w:r w:rsidR="004E322F" w:rsidRPr="000D380C">
        <w:rPr>
          <w:sz w:val="22"/>
          <w:szCs w:val="22"/>
        </w:rPr>
        <w:t xml:space="preserve"> (vse štiri strani)</w:t>
      </w:r>
      <w:r w:rsidRPr="000D380C">
        <w:rPr>
          <w:sz w:val="22"/>
          <w:szCs w:val="22"/>
        </w:rPr>
        <w:t xml:space="preserve">, predvidoma nad vsako roleto in na zadnji strani. </w:t>
      </w:r>
      <w:r w:rsidR="00EA377B" w:rsidRPr="000D380C">
        <w:rPr>
          <w:sz w:val="22"/>
          <w:szCs w:val="22"/>
        </w:rPr>
        <w:t xml:space="preserve">Osvetli se tudi spodnji delovno pohodno </w:t>
      </w:r>
      <w:r w:rsidR="00EA377B" w:rsidRPr="000D380C">
        <w:rPr>
          <w:sz w:val="22"/>
          <w:szCs w:val="22"/>
        </w:rPr>
        <w:lastRenderedPageBreak/>
        <w:t xml:space="preserve">območje okoli vozila(levo, desno, spredaj, zadaj). Svetilnosti </w:t>
      </w:r>
      <w:r w:rsidRPr="000D380C">
        <w:rPr>
          <w:sz w:val="22"/>
          <w:szCs w:val="22"/>
        </w:rPr>
        <w:t>posamezne smeri vozila mora biti minimalno: zadaj 2000 lm, leva stran 6000 lm in desna stran 6000 lm. Pohodna streha in notranjost zaboja na strehi morata biti prav tako osvetljena. Ob vzvratni vožnji se morajo vklopiti stranske in zadnje luči razsvetljave okolice. Zaradi boljše vidljivosti se LED svetila montira tudi na podvozje</w:t>
      </w:r>
      <w:r w:rsidR="00241F2C" w:rsidRPr="000D380C">
        <w:rPr>
          <w:sz w:val="22"/>
          <w:szCs w:val="22"/>
        </w:rPr>
        <w:t>, s</w:t>
      </w:r>
      <w:r w:rsidRPr="000D380C">
        <w:rPr>
          <w:sz w:val="22"/>
          <w:szCs w:val="22"/>
        </w:rPr>
        <w:t xml:space="preserve"> katerim se osvetli spodnji rob nadgradnje.</w:t>
      </w:r>
    </w:p>
    <w:p w14:paraId="13EFDAEA" w14:textId="77777777" w:rsidR="003B3EB5" w:rsidRPr="000D380C" w:rsidRDefault="003B3EB5" w:rsidP="009A6F5F">
      <w:pPr>
        <w:spacing w:before="240"/>
        <w:jc w:val="both"/>
        <w:rPr>
          <w:sz w:val="22"/>
          <w:szCs w:val="22"/>
        </w:rPr>
      </w:pPr>
      <w:r w:rsidRPr="000D380C">
        <w:rPr>
          <w:sz w:val="22"/>
          <w:szCs w:val="22"/>
        </w:rPr>
        <w:t>Nad vozniško kabino se na sredino zgoraj namestita dva delovna LED reflektorja, moč cca 240W, svetilnost cca 15.000 lm. Prižiganje tega reflektorja je z vklopom dolgih luči na vozilu, pogojeno mora biti z dodatnim stikalom na armaturni plošči.</w:t>
      </w:r>
    </w:p>
    <w:p w14:paraId="73124D83" w14:textId="77777777" w:rsidR="003B3EB5" w:rsidRPr="000D380C" w:rsidRDefault="003B3EB5" w:rsidP="009A6F5F">
      <w:pPr>
        <w:spacing w:before="240"/>
        <w:jc w:val="both"/>
        <w:rPr>
          <w:sz w:val="22"/>
          <w:szCs w:val="22"/>
        </w:rPr>
      </w:pPr>
      <w:r w:rsidRPr="000D380C">
        <w:rPr>
          <w:sz w:val="22"/>
          <w:szCs w:val="22"/>
        </w:rPr>
        <w:t>Vse stopnice nadgradnje morajo imeti vgrajene utripajoče rumene luči pri odprti legi.</w:t>
      </w:r>
    </w:p>
    <w:p w14:paraId="12809B17" w14:textId="48E961E7" w:rsidR="00BD2412" w:rsidRPr="000D380C" w:rsidRDefault="003B3EB5" w:rsidP="009A6F5F">
      <w:pPr>
        <w:spacing w:before="240"/>
        <w:jc w:val="both"/>
        <w:rPr>
          <w:sz w:val="22"/>
          <w:szCs w:val="22"/>
        </w:rPr>
      </w:pPr>
      <w:r w:rsidRPr="000D380C">
        <w:rPr>
          <w:sz w:val="22"/>
          <w:szCs w:val="22"/>
        </w:rPr>
        <w:t>Akumulatorski bateriji za vozilo morata biti na izvlečnih saneh tako, da omogočajo vizualno kontrolo akumulatorske tekočine ter vzdrževanje. Poleg tega morata imeti odklopno stikalo</w:t>
      </w:r>
      <w:r w:rsidR="00241F2C" w:rsidRPr="000D380C">
        <w:rPr>
          <w:sz w:val="22"/>
          <w:szCs w:val="22"/>
        </w:rPr>
        <w:t>,</w:t>
      </w:r>
      <w:r w:rsidRPr="000D380C">
        <w:rPr>
          <w:sz w:val="22"/>
          <w:szCs w:val="22"/>
        </w:rPr>
        <w:t xml:space="preserve"> ki pa ne sme odklopiti polnilcev za opremo oziroma delov opreme, ki potrebujejo polnjenje (ročne svetilke, detektor plinov ipd).</w:t>
      </w:r>
      <w:r w:rsidR="00553D46" w:rsidRPr="000D380C">
        <w:rPr>
          <w:sz w:val="22"/>
          <w:szCs w:val="22"/>
        </w:rPr>
        <w:t xml:space="preserve"> </w:t>
      </w:r>
      <w:r w:rsidR="00BD2412" w:rsidRPr="000D380C">
        <w:rPr>
          <w:sz w:val="22"/>
          <w:szCs w:val="22"/>
        </w:rPr>
        <w:t>V vozilo se namesti kable za vžig vozila, s pomočjo zunanjih akumulatorjev. Izvedba preko vtikača, ki je povezan direktno na akumulatorje.</w:t>
      </w:r>
    </w:p>
    <w:p w14:paraId="74697A75" w14:textId="77777777" w:rsidR="003B3EB5" w:rsidRPr="000D380C" w:rsidRDefault="003B3EB5" w:rsidP="009A6F5F">
      <w:pPr>
        <w:spacing w:before="240"/>
        <w:jc w:val="both"/>
        <w:rPr>
          <w:sz w:val="22"/>
          <w:szCs w:val="22"/>
        </w:rPr>
      </w:pPr>
      <w:r w:rsidRPr="000D380C">
        <w:rPr>
          <w:sz w:val="22"/>
          <w:szCs w:val="22"/>
        </w:rPr>
        <w:t>Pri sovozniškem sedežu mora biti vgrajen</w:t>
      </w:r>
      <w:r w:rsidR="00C1780D" w:rsidRPr="000D380C">
        <w:rPr>
          <w:sz w:val="22"/>
          <w:szCs w:val="22"/>
        </w:rPr>
        <w:t>a dodatna bralna lučka</w:t>
      </w:r>
      <w:r w:rsidRPr="000D380C">
        <w:rPr>
          <w:sz w:val="22"/>
          <w:szCs w:val="22"/>
        </w:rPr>
        <w:t>.</w:t>
      </w:r>
    </w:p>
    <w:p w14:paraId="478917FD" w14:textId="77777777" w:rsidR="003B3EB5" w:rsidRPr="000D380C" w:rsidRDefault="003B3EB5" w:rsidP="009A6F5F">
      <w:pPr>
        <w:spacing w:before="240"/>
        <w:jc w:val="both"/>
        <w:rPr>
          <w:sz w:val="22"/>
          <w:szCs w:val="22"/>
        </w:rPr>
      </w:pPr>
      <w:r w:rsidRPr="000D380C">
        <w:rPr>
          <w:sz w:val="22"/>
          <w:szCs w:val="22"/>
        </w:rPr>
        <w:t>V kabino vozila se namesti dve mobilni radijski postaji</w:t>
      </w:r>
      <w:r w:rsidR="00C1780D" w:rsidRPr="000D380C">
        <w:rPr>
          <w:sz w:val="22"/>
          <w:szCs w:val="22"/>
        </w:rPr>
        <w:t xml:space="preserve"> (kot npr.</w:t>
      </w:r>
      <w:r w:rsidRPr="000D380C">
        <w:rPr>
          <w:sz w:val="22"/>
          <w:szCs w:val="22"/>
        </w:rPr>
        <w:t xml:space="preserve"> Motorola 1</w:t>
      </w:r>
      <w:r w:rsidR="00241F2C" w:rsidRPr="000D380C">
        <w:rPr>
          <w:sz w:val="22"/>
          <w:szCs w:val="22"/>
        </w:rPr>
        <w:t xml:space="preserve"> </w:t>
      </w:r>
      <w:r w:rsidRPr="000D380C">
        <w:rPr>
          <w:sz w:val="22"/>
          <w:szCs w:val="22"/>
        </w:rPr>
        <w:t>x DM 4601 ter 1</w:t>
      </w:r>
      <w:r w:rsidR="00241F2C" w:rsidRPr="000D380C">
        <w:rPr>
          <w:sz w:val="22"/>
          <w:szCs w:val="22"/>
        </w:rPr>
        <w:t xml:space="preserve"> </w:t>
      </w:r>
      <w:r w:rsidRPr="000D380C">
        <w:rPr>
          <w:sz w:val="22"/>
          <w:szCs w:val="22"/>
        </w:rPr>
        <w:t>x DM 4600 ali enakovredni</w:t>
      </w:r>
      <w:r w:rsidR="00C1780D" w:rsidRPr="000D380C">
        <w:rPr>
          <w:sz w:val="22"/>
          <w:szCs w:val="22"/>
        </w:rPr>
        <w:t>)</w:t>
      </w:r>
      <w:r w:rsidRPr="000D380C">
        <w:rPr>
          <w:sz w:val="22"/>
          <w:szCs w:val="22"/>
        </w:rPr>
        <w:t xml:space="preserve"> </w:t>
      </w:r>
      <w:r w:rsidR="00241F2C" w:rsidRPr="000D380C">
        <w:rPr>
          <w:sz w:val="22"/>
          <w:szCs w:val="22"/>
        </w:rPr>
        <w:t>s</w:t>
      </w:r>
      <w:r w:rsidRPr="000D380C">
        <w:rPr>
          <w:sz w:val="22"/>
          <w:szCs w:val="22"/>
        </w:rPr>
        <w:t xml:space="preserve"> primerno anteno na strehi vozila. Na streho vozila se namesti GPS antena</w:t>
      </w:r>
      <w:r w:rsidR="00241F2C" w:rsidRPr="000D380C">
        <w:rPr>
          <w:sz w:val="22"/>
          <w:szCs w:val="22"/>
        </w:rPr>
        <w:t>,</w:t>
      </w:r>
      <w:r w:rsidRPr="000D380C">
        <w:rPr>
          <w:sz w:val="22"/>
          <w:szCs w:val="22"/>
        </w:rPr>
        <w:t xml:space="preserve"> katero se poveže </w:t>
      </w:r>
      <w:r w:rsidR="00241F2C" w:rsidRPr="000D380C">
        <w:rPr>
          <w:sz w:val="22"/>
          <w:szCs w:val="22"/>
        </w:rPr>
        <w:t>s</w:t>
      </w:r>
      <w:r w:rsidRPr="000D380C">
        <w:rPr>
          <w:sz w:val="22"/>
          <w:szCs w:val="22"/>
        </w:rPr>
        <w:t xml:space="preserve"> postajo z GPS vmesnikom. Med voznika in sovoznika se namestijo tudi 1</w:t>
      </w:r>
      <w:r w:rsidR="00241F2C" w:rsidRPr="000D380C">
        <w:rPr>
          <w:sz w:val="22"/>
          <w:szCs w:val="22"/>
        </w:rPr>
        <w:t xml:space="preserve"> </w:t>
      </w:r>
      <w:r w:rsidRPr="000D380C">
        <w:rPr>
          <w:sz w:val="22"/>
          <w:szCs w:val="22"/>
        </w:rPr>
        <w:t>x</w:t>
      </w:r>
      <w:r w:rsidR="00241F2C" w:rsidRPr="000D380C">
        <w:rPr>
          <w:sz w:val="22"/>
          <w:szCs w:val="22"/>
        </w:rPr>
        <w:t xml:space="preserve"> </w:t>
      </w:r>
      <w:r w:rsidRPr="000D380C">
        <w:rPr>
          <w:sz w:val="22"/>
          <w:szCs w:val="22"/>
        </w:rPr>
        <w:t>24V in 3</w:t>
      </w:r>
      <w:r w:rsidR="00241F2C" w:rsidRPr="000D380C">
        <w:rPr>
          <w:sz w:val="22"/>
          <w:szCs w:val="22"/>
        </w:rPr>
        <w:t xml:space="preserve"> </w:t>
      </w:r>
      <w:r w:rsidRPr="000D380C">
        <w:rPr>
          <w:sz w:val="22"/>
          <w:szCs w:val="22"/>
        </w:rPr>
        <w:t>x 12V vtičnice.</w:t>
      </w:r>
    </w:p>
    <w:p w14:paraId="0F8F18E6" w14:textId="11117C42" w:rsidR="00B71B9A" w:rsidRPr="000D380C" w:rsidRDefault="00B71B9A" w:rsidP="009A6F5F">
      <w:pPr>
        <w:spacing w:before="240"/>
        <w:jc w:val="both"/>
        <w:rPr>
          <w:sz w:val="22"/>
          <w:szCs w:val="22"/>
        </w:rPr>
      </w:pPr>
      <w:r w:rsidRPr="000D380C">
        <w:rPr>
          <w:sz w:val="22"/>
          <w:szCs w:val="22"/>
        </w:rPr>
        <w:t>Na vozilo se namesti mobilni repetitor (ZARE 31</w:t>
      </w:r>
      <w:r w:rsidR="00BA7913">
        <w:rPr>
          <w:sz w:val="22"/>
          <w:szCs w:val="22"/>
        </w:rPr>
        <w:t>), z možnostjo delovanja tudi v DMR sistemu,</w:t>
      </w:r>
      <w:r w:rsidRPr="000D380C">
        <w:rPr>
          <w:sz w:val="22"/>
          <w:szCs w:val="22"/>
        </w:rPr>
        <w:t xml:space="preserve"> za delo v predoru, napajan preko akumulatorja vozila.</w:t>
      </w:r>
    </w:p>
    <w:p w14:paraId="40F7AC51" w14:textId="77777777" w:rsidR="002551E6" w:rsidRPr="000D380C" w:rsidRDefault="002551E6" w:rsidP="009A6F5F">
      <w:pPr>
        <w:spacing w:before="240"/>
        <w:jc w:val="both"/>
        <w:rPr>
          <w:sz w:val="22"/>
          <w:szCs w:val="22"/>
        </w:rPr>
      </w:pPr>
      <w:r w:rsidRPr="000D380C">
        <w:rPr>
          <w:sz w:val="22"/>
          <w:szCs w:val="22"/>
        </w:rPr>
        <w:t xml:space="preserve">V neposredni bližini upravljalnega sedeža mora biti nameščena </w:t>
      </w:r>
      <w:r w:rsidR="00C1780D" w:rsidRPr="000D380C">
        <w:rPr>
          <w:sz w:val="22"/>
          <w:szCs w:val="22"/>
        </w:rPr>
        <w:t xml:space="preserve">še </w:t>
      </w:r>
      <w:r w:rsidRPr="000D380C">
        <w:rPr>
          <w:sz w:val="22"/>
          <w:szCs w:val="22"/>
        </w:rPr>
        <w:t xml:space="preserve">stabilna naprava GSM-R, </w:t>
      </w:r>
      <w:r w:rsidR="00C1780D" w:rsidRPr="000D380C">
        <w:rPr>
          <w:sz w:val="22"/>
          <w:szCs w:val="22"/>
        </w:rPr>
        <w:t xml:space="preserve">(kot npr. </w:t>
      </w:r>
      <w:r w:rsidRPr="000D380C">
        <w:rPr>
          <w:sz w:val="22"/>
          <w:szCs w:val="22"/>
        </w:rPr>
        <w:t>proizvajalca Malux, tip CU1020-MOB,vhod/izhod: 12-30 VDC, 2.3A, 28W z zaščito IP20</w:t>
      </w:r>
      <w:r w:rsidR="00C1780D" w:rsidRPr="000D380C">
        <w:rPr>
          <w:sz w:val="22"/>
          <w:szCs w:val="22"/>
        </w:rPr>
        <w:t>)</w:t>
      </w:r>
      <w:r w:rsidRPr="000D380C">
        <w:rPr>
          <w:sz w:val="22"/>
          <w:szCs w:val="22"/>
        </w:rPr>
        <w:t xml:space="preserve"> in tej napravi ustrezna ročna prenosna naprava za uporabo izven vozila.</w:t>
      </w:r>
    </w:p>
    <w:p w14:paraId="5AF6E2AE" w14:textId="77777777" w:rsidR="003B3EB5" w:rsidRPr="000D380C" w:rsidRDefault="003B3EB5" w:rsidP="009A6F5F">
      <w:pPr>
        <w:spacing w:before="240"/>
        <w:jc w:val="both"/>
        <w:rPr>
          <w:sz w:val="22"/>
          <w:szCs w:val="22"/>
        </w:rPr>
      </w:pPr>
      <w:r w:rsidRPr="000D380C">
        <w:rPr>
          <w:sz w:val="22"/>
          <w:szCs w:val="22"/>
        </w:rPr>
        <w:t>Prostor za posadko mora imeti dva dodatna zvočnika za radijski postaji, ki se vklopita/izklopita s stikalom. Osvetlitev kabine mora imeti tudi stikalo za vklop/izklop</w:t>
      </w:r>
      <w:r w:rsidR="00241F2C" w:rsidRPr="000D380C">
        <w:rPr>
          <w:sz w:val="22"/>
          <w:szCs w:val="22"/>
        </w:rPr>
        <w:t>,</w:t>
      </w:r>
      <w:r w:rsidRPr="000D380C">
        <w:rPr>
          <w:sz w:val="22"/>
          <w:szCs w:val="22"/>
        </w:rPr>
        <w:t xml:space="preserve"> dosegljivo posadki. Razsvetljava prostora za posadko mora biti vsaj v dveh barvah – predvidoma belo in zeleno.</w:t>
      </w:r>
    </w:p>
    <w:p w14:paraId="12B29A1E" w14:textId="77777777" w:rsidR="003B3EB5" w:rsidRPr="000D380C" w:rsidRDefault="003B3EB5" w:rsidP="009A6F5F">
      <w:pPr>
        <w:spacing w:before="240"/>
        <w:jc w:val="both"/>
        <w:rPr>
          <w:sz w:val="22"/>
          <w:szCs w:val="22"/>
        </w:rPr>
      </w:pPr>
      <w:r w:rsidRPr="000D380C">
        <w:rPr>
          <w:sz w:val="22"/>
          <w:szCs w:val="22"/>
        </w:rPr>
        <w:t>Prostori za opremo morajo biti osvetljeni z kakovostnim LED trakom (levo, desno, zgoraj in na temnih mestih</w:t>
      </w:r>
      <w:r w:rsidR="00241F2C" w:rsidRPr="000D380C">
        <w:rPr>
          <w:sz w:val="22"/>
          <w:szCs w:val="22"/>
        </w:rPr>
        <w:t>,</w:t>
      </w:r>
      <w:r w:rsidRPr="000D380C">
        <w:rPr>
          <w:sz w:val="22"/>
          <w:szCs w:val="22"/>
        </w:rPr>
        <w:t xml:space="preserve"> kjer ni dovolj osvetljeno) v primeru odpiranja posamičnih rolet oziroma vrat. Vozilo mora imeti optični opozorilni signal v kabini, </w:t>
      </w:r>
      <w:r w:rsidR="00241F2C" w:rsidRPr="000D380C">
        <w:rPr>
          <w:sz w:val="22"/>
          <w:szCs w:val="22"/>
        </w:rPr>
        <w:t>če</w:t>
      </w:r>
      <w:r w:rsidRPr="000D380C">
        <w:rPr>
          <w:sz w:val="22"/>
          <w:szCs w:val="22"/>
        </w:rPr>
        <w:t xml:space="preserve"> so rolete ali vrata odprta.</w:t>
      </w:r>
    </w:p>
    <w:p w14:paraId="6C269A64" w14:textId="0EDA384E" w:rsidR="003B3EB5" w:rsidRPr="000D380C" w:rsidRDefault="003B3EB5" w:rsidP="009A6F5F">
      <w:pPr>
        <w:spacing w:before="240"/>
        <w:jc w:val="both"/>
        <w:rPr>
          <w:sz w:val="22"/>
          <w:szCs w:val="22"/>
        </w:rPr>
      </w:pPr>
      <w:r w:rsidRPr="000D380C">
        <w:rPr>
          <w:sz w:val="22"/>
          <w:szCs w:val="22"/>
        </w:rPr>
        <w:t xml:space="preserve">Vozilo mora imeti kvalitetno svetlobno napravo v LED tehniki za opozarjanje in preusmerjanje prometa v zadku vozila zgoraj. Naprava mora imeti več programov delovanja: od leve proti desni, od desne proti levi, od sredine navzven, utripanje vseh luči ter predvajanje različnih </w:t>
      </w:r>
      <w:r w:rsidR="009B56B4" w:rsidRPr="000D380C">
        <w:rPr>
          <w:sz w:val="22"/>
          <w:szCs w:val="22"/>
        </w:rPr>
        <w:t xml:space="preserve">in </w:t>
      </w:r>
      <w:r w:rsidR="00BA5F15" w:rsidRPr="000D380C">
        <w:rPr>
          <w:sz w:val="22"/>
          <w:szCs w:val="22"/>
        </w:rPr>
        <w:t>pred nastavljenih</w:t>
      </w:r>
      <w:r w:rsidR="009B56B4" w:rsidRPr="000D380C">
        <w:rPr>
          <w:sz w:val="22"/>
          <w:szCs w:val="22"/>
        </w:rPr>
        <w:t xml:space="preserve"> </w:t>
      </w:r>
      <w:r w:rsidRPr="000D380C">
        <w:rPr>
          <w:sz w:val="22"/>
          <w:szCs w:val="22"/>
        </w:rPr>
        <w:t>opozoril.</w:t>
      </w:r>
    </w:p>
    <w:p w14:paraId="6F105CFF" w14:textId="1899EE77" w:rsidR="00D040EE" w:rsidRPr="000D380C" w:rsidRDefault="00D040EE" w:rsidP="009A6F5F">
      <w:pPr>
        <w:spacing w:before="240"/>
        <w:jc w:val="both"/>
        <w:rPr>
          <w:sz w:val="22"/>
          <w:szCs w:val="22"/>
        </w:rPr>
      </w:pPr>
      <w:r w:rsidRPr="000D380C">
        <w:rPr>
          <w:sz w:val="22"/>
          <w:szCs w:val="22"/>
        </w:rPr>
        <w:t>V vozilo se mora vgraditi tudi varnostni sistem nadzora prevračanja in nagibanja vozila. Sistem mora biti nameščen v kabini vozila, njegov namen pa je prikazovanje nagibanja vozila in tako omogočiti vozniku čim bolj varno vožnjo. Sistem mora biti v skladu z HRRA 414/20012 ali RAA 150/522010E standardom. Sistem meri nagibanje vozila ter tako vzdolžne in prečne sile ki delujejo na samo vozilo. Sistem mora obveščati voznika z vizualnimi in zvočnimi signali v primeru da prekorači vozilo kritične vrednosti nagibanja.</w:t>
      </w:r>
    </w:p>
    <w:p w14:paraId="61434ADF" w14:textId="1CBBD0A3" w:rsidR="0074349E" w:rsidRPr="000D380C" w:rsidRDefault="003B3EB5" w:rsidP="009A6F5F">
      <w:pPr>
        <w:spacing w:before="240"/>
        <w:jc w:val="both"/>
        <w:rPr>
          <w:sz w:val="22"/>
          <w:szCs w:val="22"/>
        </w:rPr>
      </w:pPr>
      <w:r w:rsidRPr="000D380C">
        <w:rPr>
          <w:sz w:val="22"/>
          <w:szCs w:val="22"/>
        </w:rPr>
        <w:t xml:space="preserve">Upravljanje </w:t>
      </w:r>
      <w:r w:rsidR="00241F2C" w:rsidRPr="000D380C">
        <w:rPr>
          <w:sz w:val="22"/>
          <w:szCs w:val="22"/>
        </w:rPr>
        <w:t>s</w:t>
      </w:r>
      <w:r w:rsidRPr="000D380C">
        <w:rPr>
          <w:sz w:val="22"/>
          <w:szCs w:val="22"/>
        </w:rPr>
        <w:t xml:space="preserve"> črpalko, </w:t>
      </w:r>
      <w:r w:rsidR="009A6F5F" w:rsidRPr="000D380C">
        <w:rPr>
          <w:sz w:val="22"/>
          <w:szCs w:val="22"/>
        </w:rPr>
        <w:t>elektro opremo</w:t>
      </w:r>
      <w:r w:rsidRPr="000D380C">
        <w:rPr>
          <w:sz w:val="22"/>
          <w:szCs w:val="22"/>
        </w:rPr>
        <w:t xml:space="preserve"> vozila, kontrola posameznih sistemov vozila ter kontrola gasilnih sredstev (vode, penila) je iz kabine s pomočjo uporabniškega zaslona. Ta mora tako omogočati vklop modrih luči ter zvočnih opozorilnih signalov, upravljanje z napravo za preusmeritev prometa, z osvetlitvijo kabine ter okolice ter upravljanje z bočno osvetlitvijo. Poleg tega mora biti na zaslonu grafično prikazana kontrola, ali so vrata, rolete, lestev, stopnice, svetlobni stolp in zadnja vrata v odprtem ali zaprtem položaju. </w:t>
      </w:r>
      <w:r w:rsidRPr="000D380C">
        <w:rPr>
          <w:sz w:val="22"/>
          <w:szCs w:val="22"/>
        </w:rPr>
        <w:lastRenderedPageBreak/>
        <w:t xml:space="preserve">Sistem mora voznika pred pričetkom vožnje opozoriti, če je izvlečen svetlobni stolp, vklopljen odgon črpalke ali je odprta katera izmed rolet oziroma vrat. Besedilne oznake in opozorila na zaslonu morajo biti v slovenskem jeziku. </w:t>
      </w:r>
      <w:r w:rsidR="0074349E" w:rsidRPr="000D380C">
        <w:rPr>
          <w:sz w:val="22"/>
          <w:szCs w:val="22"/>
        </w:rPr>
        <w:t>Za strojnika, pri delu s črpalko, mora biti ob črpalki zvočnik ter mikrofon za radijsko postajo.</w:t>
      </w:r>
    </w:p>
    <w:p w14:paraId="755B98D4" w14:textId="0C450850" w:rsidR="00D040EE" w:rsidRPr="000D380C" w:rsidRDefault="00D040EE" w:rsidP="009A6F5F">
      <w:pPr>
        <w:spacing w:before="240"/>
        <w:jc w:val="both"/>
        <w:rPr>
          <w:sz w:val="22"/>
          <w:szCs w:val="22"/>
        </w:rPr>
      </w:pPr>
      <w:r w:rsidRPr="000D380C">
        <w:rPr>
          <w:sz w:val="22"/>
          <w:szCs w:val="22"/>
        </w:rPr>
        <w:t>Na vozilu morajo biti nameščene  kamere na vseh straneh vozila katere se avtomatsko vklopijo ob vzvratni vožnji. Sistem je sestavljen iz  4 kamer, ki so montirane na vozilo. Po ena kamera je  montirana vsako stran vozila v zgornjem levem, desnem in zadnjem robu nadgradnje, ena kamera pa je montirana na sprednji zgornji del kabine nad vetrobranskim steklom.</w:t>
      </w:r>
      <w:r w:rsidR="00BC0408" w:rsidRPr="000D380C">
        <w:rPr>
          <w:sz w:val="22"/>
          <w:szCs w:val="22"/>
        </w:rPr>
        <w:t xml:space="preserve"> </w:t>
      </w:r>
      <w:r w:rsidRPr="000D380C">
        <w:rPr>
          <w:sz w:val="22"/>
          <w:szCs w:val="22"/>
        </w:rPr>
        <w:t>Sistem prikazuje slike vseh štirih kamer skupaj in tako ustvarja virtualno povezano sliko z vrha vozila (ptičja perspektiva) na vozilo. Tako sistem prikazuje celotno vozilo in okolico, pri čemer vozilo predstavlja fiksna slika in ne prikazuje dogajanja na strehi vozila.</w:t>
      </w:r>
    </w:p>
    <w:p w14:paraId="7F556942" w14:textId="63FC5EDE" w:rsidR="003B3EB5" w:rsidRPr="000D380C" w:rsidRDefault="00D040EE" w:rsidP="009A6F5F">
      <w:pPr>
        <w:spacing w:before="240"/>
        <w:jc w:val="both"/>
        <w:rPr>
          <w:sz w:val="22"/>
          <w:szCs w:val="22"/>
        </w:rPr>
      </w:pPr>
      <w:r w:rsidRPr="000D380C">
        <w:rPr>
          <w:sz w:val="22"/>
          <w:szCs w:val="22"/>
        </w:rPr>
        <w:t>Slika iz ptičje perspektive se mora prikazovati na zaslonu v kabini vozila, sistem pa mora omogočati tako ročni vklop, kot tudi avtomatski pri vzvratni vožnji. Sistem je namenjen kot pomoč vozniku pri manevriranju vozila. V razpis je potrebno priložiti brošuro in sliko sistema.</w:t>
      </w:r>
      <w:r w:rsidR="00BC0408" w:rsidRPr="000D380C">
        <w:rPr>
          <w:sz w:val="22"/>
          <w:szCs w:val="22"/>
        </w:rPr>
        <w:t xml:space="preserve"> </w:t>
      </w:r>
      <w:r w:rsidR="003B3EB5" w:rsidRPr="000D380C">
        <w:rPr>
          <w:sz w:val="22"/>
          <w:szCs w:val="22"/>
        </w:rPr>
        <w:t xml:space="preserve">Zaradi hitrega posredovanja mora biti omogočeno </w:t>
      </w:r>
      <w:r w:rsidR="00B8002C" w:rsidRPr="000D380C">
        <w:rPr>
          <w:sz w:val="22"/>
          <w:szCs w:val="22"/>
        </w:rPr>
        <w:t>s</w:t>
      </w:r>
      <w:r w:rsidR="003B3EB5" w:rsidRPr="000D380C">
        <w:rPr>
          <w:sz w:val="22"/>
          <w:szCs w:val="22"/>
        </w:rPr>
        <w:t xml:space="preserve"> pritiskom na eno tipko na uporabniškem zaslonu v kabini aktivirati črpalko, razsvetljavo okolice, opozorilno tablo ter </w:t>
      </w:r>
      <w:r w:rsidR="00B8002C" w:rsidRPr="000D380C">
        <w:rPr>
          <w:sz w:val="22"/>
          <w:szCs w:val="22"/>
        </w:rPr>
        <w:t>izklop</w:t>
      </w:r>
      <w:r w:rsidR="003B3EB5" w:rsidRPr="000D380C">
        <w:rPr>
          <w:sz w:val="22"/>
          <w:szCs w:val="22"/>
        </w:rPr>
        <w:t xml:space="preserve"> modrih luči v maski vozila.</w:t>
      </w:r>
    </w:p>
    <w:p w14:paraId="37949E40" w14:textId="77777777" w:rsidR="003B3EB5" w:rsidRPr="000D380C" w:rsidRDefault="003B3EB5" w:rsidP="009A6F5F">
      <w:pPr>
        <w:spacing w:before="240"/>
        <w:jc w:val="both"/>
        <w:rPr>
          <w:sz w:val="22"/>
          <w:szCs w:val="22"/>
        </w:rPr>
      </w:pPr>
      <w:r w:rsidRPr="000D380C">
        <w:rPr>
          <w:sz w:val="22"/>
          <w:szCs w:val="22"/>
        </w:rPr>
        <w:t xml:space="preserve">Na levem sprednjem delu mora imeti vozilo nameščen avtomatski odklopnik sistema za oskrbo vozila z zunanjimi viri energije </w:t>
      </w:r>
      <w:r w:rsidR="00FE5A58" w:rsidRPr="000D380C">
        <w:rPr>
          <w:sz w:val="22"/>
          <w:szCs w:val="22"/>
        </w:rPr>
        <w:t xml:space="preserve">(kot npr. </w:t>
      </w:r>
      <w:r w:rsidRPr="000D380C">
        <w:rPr>
          <w:sz w:val="22"/>
          <w:szCs w:val="22"/>
        </w:rPr>
        <w:t>Turbostarter podjetja Medved Robert s.p. Idrija</w:t>
      </w:r>
      <w:r w:rsidR="00B079BE" w:rsidRPr="000D380C">
        <w:rPr>
          <w:sz w:val="22"/>
          <w:szCs w:val="22"/>
        </w:rPr>
        <w:t xml:space="preserve"> – se uskladi s končnim uporabnikom vozila</w:t>
      </w:r>
      <w:r w:rsidR="00FE5A58" w:rsidRPr="000D380C">
        <w:rPr>
          <w:sz w:val="22"/>
          <w:szCs w:val="22"/>
        </w:rPr>
        <w:t>)</w:t>
      </w:r>
      <w:r w:rsidRPr="000D380C">
        <w:rPr>
          <w:sz w:val="22"/>
          <w:szCs w:val="22"/>
        </w:rPr>
        <w:t>. Sistem obsega: vzdrževalec akumulatorjev vozila, polnilec vseh vgrajenih naprav</w:t>
      </w:r>
      <w:r w:rsidR="00B8002C" w:rsidRPr="000D380C">
        <w:rPr>
          <w:sz w:val="22"/>
          <w:szCs w:val="22"/>
        </w:rPr>
        <w:t>,</w:t>
      </w:r>
      <w:r w:rsidRPr="000D380C">
        <w:rPr>
          <w:sz w:val="22"/>
          <w:szCs w:val="22"/>
        </w:rPr>
        <w:t xml:space="preserve"> ki potrebujejo polnjenje (svetilke, hladilnik, detektor plinov…) ter priklop na stisnjen zrak. Predmet naročila je tudi dobava in montaža polnilca akumulatorjev in vzdrževalca vgrajenih naprav. </w:t>
      </w:r>
    </w:p>
    <w:p w14:paraId="03119907" w14:textId="267F9355" w:rsidR="003B3EB5" w:rsidRPr="000D380C" w:rsidRDefault="003B3EB5" w:rsidP="009A6F5F">
      <w:pPr>
        <w:spacing w:before="240"/>
        <w:jc w:val="both"/>
        <w:rPr>
          <w:sz w:val="22"/>
          <w:szCs w:val="22"/>
        </w:rPr>
      </w:pPr>
      <w:r w:rsidRPr="000D380C">
        <w:rPr>
          <w:sz w:val="22"/>
          <w:szCs w:val="22"/>
        </w:rPr>
        <w:t xml:space="preserve">Vsa </w:t>
      </w:r>
      <w:r w:rsidR="009A6F5F" w:rsidRPr="000D380C">
        <w:rPr>
          <w:sz w:val="22"/>
          <w:szCs w:val="22"/>
        </w:rPr>
        <w:t>elektro oprema</w:t>
      </w:r>
      <w:r w:rsidRPr="000D380C">
        <w:rPr>
          <w:sz w:val="22"/>
          <w:szCs w:val="22"/>
        </w:rPr>
        <w:t xml:space="preserve"> in signalne naprave morajo biti v skladu s cestno prometnimi predpisi v Republiki Sloveniji in EU na dan dobave vozila. Naročnik pri izdelavi ni dolžan opozarjati na </w:t>
      </w:r>
      <w:r w:rsidR="00B8002C" w:rsidRPr="000D380C">
        <w:rPr>
          <w:sz w:val="22"/>
          <w:szCs w:val="22"/>
        </w:rPr>
        <w:t>morebitne</w:t>
      </w:r>
      <w:r w:rsidRPr="000D380C">
        <w:rPr>
          <w:sz w:val="22"/>
          <w:szCs w:val="22"/>
        </w:rPr>
        <w:t xml:space="preserve"> pomanjkljivosti, ki bi posledično povzročale težave pri registraciji vozila oziroma pridobitvi SLO homologacije. </w:t>
      </w:r>
    </w:p>
    <w:p w14:paraId="7DE0B042" w14:textId="66D25CFA" w:rsidR="00D96144" w:rsidRPr="000D380C" w:rsidRDefault="00D96144" w:rsidP="009A6F5F">
      <w:pPr>
        <w:spacing w:before="240"/>
        <w:jc w:val="both"/>
        <w:rPr>
          <w:sz w:val="22"/>
          <w:szCs w:val="22"/>
        </w:rPr>
      </w:pPr>
      <w:r w:rsidRPr="000D380C">
        <w:rPr>
          <w:sz w:val="22"/>
          <w:szCs w:val="22"/>
        </w:rPr>
        <w:t>Ponujeno vozilo in oprema morata biti tovarniško nova.</w:t>
      </w:r>
    </w:p>
    <w:p w14:paraId="63DC274F" w14:textId="78565F7E" w:rsidR="003B3EB5" w:rsidRPr="000D380C" w:rsidRDefault="00B0459C" w:rsidP="009A6F5F">
      <w:pPr>
        <w:pStyle w:val="Naslov2"/>
        <w:rPr>
          <w:rFonts w:ascii="Times New Roman" w:hAnsi="Times New Roman" w:cs="Times New Roman"/>
          <w:sz w:val="22"/>
          <w:szCs w:val="22"/>
        </w:rPr>
      </w:pPr>
      <w:r w:rsidRPr="000D380C">
        <w:rPr>
          <w:rFonts w:ascii="Times New Roman" w:hAnsi="Times New Roman" w:cs="Times New Roman"/>
          <w:sz w:val="22"/>
          <w:szCs w:val="22"/>
        </w:rPr>
        <w:t>BARVANJE, OZNAČBE</w:t>
      </w:r>
      <w:r w:rsidR="00B0604E">
        <w:rPr>
          <w:rFonts w:ascii="Times New Roman" w:hAnsi="Times New Roman" w:cs="Times New Roman"/>
          <w:sz w:val="22"/>
          <w:szCs w:val="22"/>
        </w:rPr>
        <w:t xml:space="preserve"> DVOPOTNEGA REŠEVALNEGA VOZILA</w:t>
      </w:r>
    </w:p>
    <w:p w14:paraId="28F2D6E2" w14:textId="77777777" w:rsidR="003B3EB5" w:rsidRPr="000D380C" w:rsidRDefault="003B3EB5" w:rsidP="009A6F5F">
      <w:pPr>
        <w:spacing w:before="240"/>
        <w:jc w:val="both"/>
        <w:rPr>
          <w:sz w:val="22"/>
          <w:szCs w:val="22"/>
        </w:rPr>
      </w:pPr>
      <w:r w:rsidRPr="000D380C">
        <w:rPr>
          <w:sz w:val="22"/>
          <w:szCs w:val="22"/>
        </w:rPr>
        <w:t>Barvanje:</w:t>
      </w:r>
    </w:p>
    <w:p w14:paraId="072A5400" w14:textId="004C3F8F" w:rsidR="003B3EB5" w:rsidRPr="000D380C" w:rsidRDefault="003B3EB5" w:rsidP="009A6F5F">
      <w:pPr>
        <w:pStyle w:val="Odstavekseznama"/>
        <w:numPr>
          <w:ilvl w:val="0"/>
          <w:numId w:val="18"/>
        </w:numPr>
        <w:spacing w:before="240"/>
        <w:jc w:val="both"/>
        <w:rPr>
          <w:sz w:val="22"/>
          <w:szCs w:val="22"/>
        </w:rPr>
      </w:pPr>
      <w:r w:rsidRPr="000D380C">
        <w:rPr>
          <w:sz w:val="22"/>
          <w:szCs w:val="22"/>
        </w:rPr>
        <w:t>kabina, nadgradnja – rdeča RAL 3000</w:t>
      </w:r>
    </w:p>
    <w:p w14:paraId="7DE54ACE" w14:textId="11C6650A" w:rsidR="003B3EB5" w:rsidRPr="000D380C" w:rsidRDefault="003B3EB5" w:rsidP="009A6F5F">
      <w:pPr>
        <w:pStyle w:val="Odstavekseznama"/>
        <w:numPr>
          <w:ilvl w:val="0"/>
          <w:numId w:val="18"/>
        </w:numPr>
        <w:spacing w:before="240"/>
        <w:jc w:val="both"/>
        <w:rPr>
          <w:sz w:val="22"/>
          <w:szCs w:val="22"/>
        </w:rPr>
      </w:pPr>
      <w:r w:rsidRPr="000D380C">
        <w:rPr>
          <w:sz w:val="22"/>
          <w:szCs w:val="22"/>
        </w:rPr>
        <w:t>blatniki, odbijači – bela RAL 9010</w:t>
      </w:r>
    </w:p>
    <w:p w14:paraId="6073B3A0" w14:textId="3F3BDB0C" w:rsidR="003B3EB5" w:rsidRPr="000D380C" w:rsidRDefault="003B3EB5" w:rsidP="009A6F5F">
      <w:pPr>
        <w:pStyle w:val="Odstavekseznama"/>
        <w:numPr>
          <w:ilvl w:val="0"/>
          <w:numId w:val="18"/>
        </w:numPr>
        <w:spacing w:before="240"/>
        <w:jc w:val="both"/>
        <w:rPr>
          <w:sz w:val="22"/>
          <w:szCs w:val="22"/>
        </w:rPr>
      </w:pPr>
      <w:r w:rsidRPr="000D380C">
        <w:rPr>
          <w:sz w:val="22"/>
          <w:szCs w:val="22"/>
        </w:rPr>
        <w:t>podvozje – original proizvajalec podvozja</w:t>
      </w:r>
    </w:p>
    <w:p w14:paraId="2762B9D7" w14:textId="77777777" w:rsidR="00256610" w:rsidRPr="000D380C" w:rsidRDefault="00F24E83" w:rsidP="009A6F5F">
      <w:pPr>
        <w:spacing w:before="240"/>
        <w:jc w:val="both"/>
        <w:rPr>
          <w:sz w:val="22"/>
          <w:szCs w:val="22"/>
        </w:rPr>
      </w:pPr>
      <w:r w:rsidRPr="000D380C">
        <w:rPr>
          <w:sz w:val="22"/>
          <w:szCs w:val="22"/>
        </w:rPr>
        <w:t>Vozilo mora biti barvano najmanj z dvojnim nanosom dvokomponentne barve minimalne debeline 130</w:t>
      </w:r>
      <w:r w:rsidRPr="000D380C">
        <w:rPr>
          <w:sz w:val="22"/>
          <w:szCs w:val="22"/>
        </w:rPr>
        <w:sym w:font="Symbol" w:char="F06D"/>
      </w:r>
      <w:r w:rsidRPr="000D380C">
        <w:rPr>
          <w:sz w:val="22"/>
          <w:szCs w:val="22"/>
        </w:rPr>
        <w:t>m in končnim antigrafitnim lakom. Postopek in kvaliteta opleska po SIST EN ISO 2813. Nadgradnje naj bodo KTL barvane.</w:t>
      </w:r>
    </w:p>
    <w:p w14:paraId="550BF0CC" w14:textId="52D1BF25" w:rsidR="003B3EB5" w:rsidRPr="000D380C" w:rsidRDefault="003B3EB5" w:rsidP="009A6F5F">
      <w:pPr>
        <w:spacing w:before="240"/>
        <w:jc w:val="both"/>
        <w:rPr>
          <w:sz w:val="22"/>
          <w:szCs w:val="22"/>
        </w:rPr>
      </w:pPr>
      <w:r w:rsidRPr="000D380C">
        <w:rPr>
          <w:sz w:val="22"/>
          <w:szCs w:val="22"/>
        </w:rPr>
        <w:t>Vozilo naj ima za boljšo vidljivost nalepljene k</w:t>
      </w:r>
      <w:r w:rsidR="00B8002C" w:rsidRPr="000D380C">
        <w:rPr>
          <w:sz w:val="22"/>
          <w:szCs w:val="22"/>
        </w:rPr>
        <w:t>akovostne</w:t>
      </w:r>
      <w:r w:rsidRPr="000D380C">
        <w:rPr>
          <w:sz w:val="22"/>
          <w:szCs w:val="22"/>
        </w:rPr>
        <w:t xml:space="preserve"> odsevne trakove v skladu s homologacijskimi zahtevami. </w:t>
      </w:r>
    </w:p>
    <w:p w14:paraId="13A79C99" w14:textId="059BDE43" w:rsidR="003B3EB5" w:rsidRPr="000D380C" w:rsidRDefault="00467339" w:rsidP="009A6F5F">
      <w:pPr>
        <w:pStyle w:val="Naslov2"/>
        <w:rPr>
          <w:rFonts w:ascii="Times New Roman" w:hAnsi="Times New Roman" w:cs="Times New Roman"/>
          <w:sz w:val="22"/>
          <w:szCs w:val="22"/>
        </w:rPr>
      </w:pPr>
      <w:r w:rsidRPr="000D380C">
        <w:rPr>
          <w:rFonts w:ascii="Times New Roman" w:hAnsi="Times New Roman" w:cs="Times New Roman"/>
          <w:sz w:val="22"/>
          <w:szCs w:val="22"/>
        </w:rPr>
        <w:t>DOKUMENTACIJA (tehnični načrti in izračuni)</w:t>
      </w:r>
    </w:p>
    <w:p w14:paraId="520AE5DA" w14:textId="03084E22" w:rsidR="003B3EB5" w:rsidRPr="000D380C" w:rsidRDefault="003B3EB5" w:rsidP="009A6F5F">
      <w:pPr>
        <w:spacing w:before="240"/>
        <w:jc w:val="both"/>
        <w:rPr>
          <w:sz w:val="22"/>
          <w:szCs w:val="22"/>
        </w:rPr>
      </w:pPr>
      <w:r w:rsidRPr="000D380C">
        <w:rPr>
          <w:sz w:val="22"/>
          <w:szCs w:val="22"/>
        </w:rPr>
        <w:t>Ponudniki morajo v ponudbi</w:t>
      </w:r>
      <w:r w:rsidR="005444CC" w:rsidRPr="000D380C">
        <w:rPr>
          <w:sz w:val="22"/>
          <w:szCs w:val="22"/>
        </w:rPr>
        <w:t xml:space="preserve">, za dvopotno vozilo, </w:t>
      </w:r>
      <w:r w:rsidRPr="000D380C">
        <w:rPr>
          <w:sz w:val="22"/>
          <w:szCs w:val="22"/>
        </w:rPr>
        <w:t xml:space="preserve"> predložiti:</w:t>
      </w:r>
    </w:p>
    <w:p w14:paraId="0F80CB96" w14:textId="77777777" w:rsidR="003B3EB5" w:rsidRPr="000D380C" w:rsidRDefault="003B3EB5" w:rsidP="009A6F5F">
      <w:pPr>
        <w:pStyle w:val="Odstavekseznama"/>
        <w:numPr>
          <w:ilvl w:val="0"/>
          <w:numId w:val="20"/>
        </w:numPr>
        <w:spacing w:before="240"/>
        <w:jc w:val="both"/>
        <w:rPr>
          <w:sz w:val="22"/>
          <w:szCs w:val="22"/>
        </w:rPr>
      </w:pPr>
      <w:r w:rsidRPr="000D380C">
        <w:rPr>
          <w:sz w:val="22"/>
          <w:szCs w:val="22"/>
        </w:rPr>
        <w:t xml:space="preserve">tehnično risbo vozila z označenimi glavnimi merami (dolžina, širina, višina, medosje, izstopni koti) ter </w:t>
      </w:r>
      <w:r w:rsidR="00B8002C" w:rsidRPr="000D380C">
        <w:rPr>
          <w:sz w:val="22"/>
          <w:szCs w:val="22"/>
        </w:rPr>
        <w:t xml:space="preserve">z </w:t>
      </w:r>
      <w:r w:rsidRPr="000D380C">
        <w:rPr>
          <w:sz w:val="22"/>
          <w:szCs w:val="22"/>
        </w:rPr>
        <w:t>osnovnimi podatki o vozilu;</w:t>
      </w:r>
    </w:p>
    <w:p w14:paraId="5B0F041F" w14:textId="77777777" w:rsidR="003B3EB5" w:rsidRPr="000D380C" w:rsidRDefault="003B3EB5" w:rsidP="009A6F5F">
      <w:pPr>
        <w:pStyle w:val="Odstavekseznama"/>
        <w:numPr>
          <w:ilvl w:val="0"/>
          <w:numId w:val="20"/>
        </w:numPr>
        <w:spacing w:before="240"/>
        <w:jc w:val="both"/>
        <w:rPr>
          <w:sz w:val="22"/>
          <w:szCs w:val="22"/>
        </w:rPr>
      </w:pPr>
      <w:r w:rsidRPr="000D380C">
        <w:rPr>
          <w:sz w:val="22"/>
          <w:szCs w:val="22"/>
        </w:rPr>
        <w:t>načrte razporeda opreme v nadgradnji v štirih pogledih: levem in desnem pogledu, pogledu  z zadnje strani vozila in pogledu odzgoraj;</w:t>
      </w:r>
    </w:p>
    <w:p w14:paraId="6A1DEFCD" w14:textId="1CDE1DF4" w:rsidR="003B3EB5" w:rsidRPr="000D380C" w:rsidRDefault="003B3EB5" w:rsidP="009A6F5F">
      <w:pPr>
        <w:pStyle w:val="Odstavekseznama"/>
        <w:numPr>
          <w:ilvl w:val="0"/>
          <w:numId w:val="20"/>
        </w:numPr>
        <w:spacing w:before="240"/>
        <w:jc w:val="both"/>
        <w:rPr>
          <w:sz w:val="22"/>
          <w:szCs w:val="22"/>
        </w:rPr>
      </w:pPr>
      <w:r w:rsidRPr="000D380C">
        <w:rPr>
          <w:sz w:val="22"/>
          <w:szCs w:val="22"/>
        </w:rPr>
        <w:t xml:space="preserve">izračun teže vozila in osnih obremenitev, ki mora ločeno prikazovati teže podvozja, nadgradnje, rezervoarjev, opreme in gasilnih sredstev, hkrati pa tudi osne pritiske na posamezne osi. Pri skupni </w:t>
      </w:r>
      <w:r w:rsidRPr="000D380C">
        <w:rPr>
          <w:sz w:val="22"/>
          <w:szCs w:val="22"/>
        </w:rPr>
        <w:lastRenderedPageBreak/>
        <w:t>teži vozila se upošteva</w:t>
      </w:r>
      <w:r w:rsidR="002954D2" w:rsidRPr="000D380C">
        <w:rPr>
          <w:sz w:val="22"/>
          <w:szCs w:val="22"/>
        </w:rPr>
        <w:t xml:space="preserve">, da je vozilo (podvozje z nadgradnjo) obremenjeno (napolnjeni rezervoarji) z vodo in peno, ter </w:t>
      </w:r>
      <w:r w:rsidRPr="000D380C">
        <w:rPr>
          <w:sz w:val="22"/>
          <w:szCs w:val="22"/>
        </w:rPr>
        <w:t>vsa gasilna sredstva</w:t>
      </w:r>
      <w:r w:rsidR="002954D2" w:rsidRPr="000D380C">
        <w:rPr>
          <w:sz w:val="22"/>
          <w:szCs w:val="22"/>
        </w:rPr>
        <w:t xml:space="preserve"> na vozilu</w:t>
      </w:r>
      <w:r w:rsidRPr="000D380C">
        <w:rPr>
          <w:sz w:val="22"/>
          <w:szCs w:val="22"/>
        </w:rPr>
        <w:t xml:space="preserve"> in posadka vozila (6 gasilcev);</w:t>
      </w:r>
    </w:p>
    <w:p w14:paraId="198583CF" w14:textId="77777777" w:rsidR="003B3EB5" w:rsidRPr="000D380C" w:rsidRDefault="003B3EB5" w:rsidP="009A6F5F">
      <w:pPr>
        <w:pStyle w:val="Odstavekseznama"/>
        <w:numPr>
          <w:ilvl w:val="0"/>
          <w:numId w:val="20"/>
        </w:numPr>
        <w:spacing w:before="240"/>
        <w:jc w:val="both"/>
        <w:rPr>
          <w:sz w:val="22"/>
          <w:szCs w:val="22"/>
        </w:rPr>
      </w:pPr>
      <w:r w:rsidRPr="000D380C">
        <w:rPr>
          <w:sz w:val="22"/>
          <w:szCs w:val="22"/>
        </w:rPr>
        <w:t>fotografije tehničnih rešitev za nameščanje opreme v nadgradnjo (za večje, težje  in oblikovno zahtevnejše kose);</w:t>
      </w:r>
    </w:p>
    <w:p w14:paraId="321E6B1A" w14:textId="64CCDFEF" w:rsidR="003B3EB5" w:rsidRPr="000D380C" w:rsidRDefault="003B3EB5" w:rsidP="009A6F5F">
      <w:pPr>
        <w:pStyle w:val="Odstavekseznama"/>
        <w:numPr>
          <w:ilvl w:val="0"/>
          <w:numId w:val="20"/>
        </w:numPr>
        <w:spacing w:before="240"/>
        <w:jc w:val="both"/>
        <w:rPr>
          <w:sz w:val="22"/>
          <w:szCs w:val="22"/>
        </w:rPr>
      </w:pPr>
      <w:r w:rsidRPr="000D380C">
        <w:rPr>
          <w:sz w:val="22"/>
          <w:szCs w:val="22"/>
        </w:rPr>
        <w:t xml:space="preserve">tehnični opis vozila, za katerega je zaželeno, da vsebuje čim bolj podroben opis, z navedbo proizvajalca in modela vozila ter vgrajenih komponent in opreme. Zaželeno je, da se ponudbi priloži kataloge ključnih komponent ponujenega vozila. </w:t>
      </w:r>
    </w:p>
    <w:p w14:paraId="2360AD6E" w14:textId="77777777" w:rsidR="005444CC" w:rsidRPr="000D380C" w:rsidRDefault="005444CC" w:rsidP="009A6F5F">
      <w:pPr>
        <w:spacing w:before="240"/>
        <w:jc w:val="both"/>
        <w:rPr>
          <w:sz w:val="22"/>
          <w:szCs w:val="22"/>
        </w:rPr>
      </w:pPr>
    </w:p>
    <w:p w14:paraId="353F059C" w14:textId="0CCDFCF5" w:rsidR="005444CC" w:rsidRPr="000D380C" w:rsidRDefault="005444CC" w:rsidP="005444CC">
      <w:pPr>
        <w:spacing w:before="240"/>
        <w:jc w:val="both"/>
        <w:rPr>
          <w:sz w:val="22"/>
          <w:szCs w:val="22"/>
        </w:rPr>
      </w:pPr>
      <w:r w:rsidRPr="000D380C">
        <w:rPr>
          <w:sz w:val="22"/>
          <w:szCs w:val="22"/>
        </w:rPr>
        <w:t>Ponudniki morajo ob primopredaji vozila predložiti še vso ostalo tehnično dokumentacijo za vozilo in opremo, ki ni zahtevana, da se predloži v času ponudbe in sicer:</w:t>
      </w:r>
    </w:p>
    <w:p w14:paraId="279A57AF" w14:textId="1ED2087F" w:rsidR="005444CC" w:rsidRPr="000D380C" w:rsidRDefault="005444CC" w:rsidP="005444CC">
      <w:pPr>
        <w:pStyle w:val="Odstavekseznama"/>
        <w:numPr>
          <w:ilvl w:val="0"/>
          <w:numId w:val="6"/>
        </w:numPr>
        <w:spacing w:before="240"/>
        <w:jc w:val="both"/>
        <w:rPr>
          <w:sz w:val="22"/>
          <w:szCs w:val="22"/>
        </w:rPr>
      </w:pPr>
      <w:r w:rsidRPr="000D380C">
        <w:rPr>
          <w:sz w:val="22"/>
          <w:szCs w:val="22"/>
        </w:rPr>
        <w:t>Seznam orodja in opreme, vključno z navodili za uporabo in vzdrževanje orodja, sklopov in naprav ter instalacijske risbe in podatke potrebne pri vzdrževanju vozila in orodja ki morajo biti v slovenskem jeziku v treh izvodih v papirni in elektronski obliki.</w:t>
      </w:r>
    </w:p>
    <w:p w14:paraId="67228D4B" w14:textId="77777777" w:rsidR="005444CC" w:rsidRPr="000D380C" w:rsidRDefault="005444CC" w:rsidP="005444CC">
      <w:pPr>
        <w:pStyle w:val="Odstavekseznama"/>
        <w:numPr>
          <w:ilvl w:val="0"/>
          <w:numId w:val="6"/>
        </w:numPr>
        <w:spacing w:before="240"/>
        <w:jc w:val="both"/>
        <w:rPr>
          <w:sz w:val="22"/>
          <w:szCs w:val="22"/>
        </w:rPr>
      </w:pPr>
      <w:r w:rsidRPr="000D380C">
        <w:rPr>
          <w:sz w:val="22"/>
          <w:szCs w:val="22"/>
        </w:rPr>
        <w:t>Katalog sestavnih delov v treh izvodih v papirni in elektronski obliki.</w:t>
      </w:r>
    </w:p>
    <w:p w14:paraId="33936358" w14:textId="77777777" w:rsidR="005444CC" w:rsidRPr="000D380C" w:rsidRDefault="005444CC" w:rsidP="005444CC">
      <w:pPr>
        <w:pStyle w:val="Odstavekseznama"/>
        <w:numPr>
          <w:ilvl w:val="0"/>
          <w:numId w:val="6"/>
        </w:numPr>
        <w:spacing w:before="240"/>
        <w:jc w:val="both"/>
        <w:rPr>
          <w:sz w:val="22"/>
          <w:szCs w:val="22"/>
        </w:rPr>
      </w:pPr>
      <w:r w:rsidRPr="000D380C">
        <w:rPr>
          <w:sz w:val="22"/>
          <w:szCs w:val="22"/>
        </w:rPr>
        <w:t>Preizkusne protokole/preizkusne izkaze, ateste in certifikate, matične in kontrole knjige naprav.</w:t>
      </w:r>
    </w:p>
    <w:p w14:paraId="3856EC6E" w14:textId="77777777" w:rsidR="005444CC" w:rsidRPr="000D380C" w:rsidRDefault="005444CC" w:rsidP="005444CC">
      <w:pPr>
        <w:pStyle w:val="Odstavekseznama"/>
        <w:numPr>
          <w:ilvl w:val="0"/>
          <w:numId w:val="6"/>
        </w:numPr>
        <w:spacing w:before="240"/>
        <w:jc w:val="both"/>
        <w:rPr>
          <w:sz w:val="22"/>
          <w:szCs w:val="22"/>
        </w:rPr>
      </w:pPr>
      <w:r w:rsidRPr="000D380C">
        <w:rPr>
          <w:sz w:val="22"/>
          <w:szCs w:val="22"/>
        </w:rPr>
        <w:t>Gradivo in urnik za usposabljanje v slovenskem jeziku in usposobiti naročnikovo osebje za vožnjo in delo z vozilom v treh izvodih v papirni in elektronski obliki.</w:t>
      </w:r>
    </w:p>
    <w:p w14:paraId="7C5AA5F7" w14:textId="7A9CB37E" w:rsidR="00B0459C" w:rsidRPr="000D380C" w:rsidRDefault="00B0459C" w:rsidP="009A6F5F">
      <w:pPr>
        <w:spacing w:before="240"/>
        <w:jc w:val="both"/>
        <w:rPr>
          <w:sz w:val="22"/>
          <w:szCs w:val="22"/>
        </w:rPr>
      </w:pPr>
      <w:r w:rsidRPr="000D380C">
        <w:rPr>
          <w:sz w:val="22"/>
          <w:szCs w:val="22"/>
        </w:rPr>
        <w:t xml:space="preserve">Dokumentacijo, za vozilo in opremo, mora ponudnik dostaviti v treh izvodih </w:t>
      </w:r>
      <w:r w:rsidR="00C02721" w:rsidRPr="000D380C">
        <w:rPr>
          <w:sz w:val="22"/>
          <w:szCs w:val="22"/>
        </w:rPr>
        <w:t xml:space="preserve">v podatkovnem formatu </w:t>
      </w:r>
      <w:r w:rsidRPr="000D380C">
        <w:rPr>
          <w:sz w:val="22"/>
          <w:szCs w:val="22"/>
        </w:rPr>
        <w:t>Autocad</w:t>
      </w:r>
      <w:r w:rsidR="00C02721" w:rsidRPr="000D380C">
        <w:rPr>
          <w:sz w:val="22"/>
          <w:szCs w:val="22"/>
        </w:rPr>
        <w:t xml:space="preserve"> </w:t>
      </w:r>
      <w:r w:rsidRPr="000D380C">
        <w:rPr>
          <w:sz w:val="22"/>
          <w:szCs w:val="22"/>
        </w:rPr>
        <w:t>(za risbe) in MS Office, komplet risb s kosovnico, podloge po kosovnici za  najmanjšo zamenljivo enoto, instalacijske risbe ter splošne in podrobne načrte mehanskih, električnih, hidravličnih in elektronskih sklopov in naprav, električnih, pnevmatskih in hidravličnih napeljav ter stikalne sheme ki so potrebne za pojasnitev funkcije in delovanje posameznega sistema</w:t>
      </w:r>
      <w:r w:rsidR="005444CC" w:rsidRPr="000D380C">
        <w:rPr>
          <w:sz w:val="22"/>
          <w:szCs w:val="22"/>
        </w:rPr>
        <w:t>.</w:t>
      </w:r>
    </w:p>
    <w:p w14:paraId="1CB86C00" w14:textId="34C9BA04" w:rsidR="003B3EB5" w:rsidRPr="000D380C" w:rsidRDefault="003B3EB5" w:rsidP="009A6F5F">
      <w:pPr>
        <w:pStyle w:val="Naslov2"/>
        <w:rPr>
          <w:rFonts w:ascii="Times New Roman" w:hAnsi="Times New Roman" w:cs="Times New Roman"/>
          <w:sz w:val="22"/>
          <w:szCs w:val="22"/>
        </w:rPr>
      </w:pPr>
      <w:r w:rsidRPr="000D380C">
        <w:rPr>
          <w:rFonts w:ascii="Times New Roman" w:hAnsi="Times New Roman" w:cs="Times New Roman"/>
          <w:sz w:val="22"/>
          <w:szCs w:val="22"/>
        </w:rPr>
        <w:t xml:space="preserve">DOBAVA </w:t>
      </w:r>
      <w:r w:rsidR="008C1B83">
        <w:rPr>
          <w:rFonts w:ascii="Times New Roman" w:hAnsi="Times New Roman" w:cs="Times New Roman"/>
          <w:sz w:val="22"/>
          <w:szCs w:val="22"/>
        </w:rPr>
        <w:t>DVOPOTNEGA</w:t>
      </w:r>
      <w:r w:rsidR="00B0604E">
        <w:rPr>
          <w:rFonts w:ascii="Times New Roman" w:hAnsi="Times New Roman" w:cs="Times New Roman"/>
          <w:sz w:val="22"/>
          <w:szCs w:val="22"/>
        </w:rPr>
        <w:t xml:space="preserve"> REŠEVALNEGA</w:t>
      </w:r>
      <w:r w:rsidR="008C1B83">
        <w:rPr>
          <w:rFonts w:ascii="Times New Roman" w:hAnsi="Times New Roman" w:cs="Times New Roman"/>
          <w:sz w:val="22"/>
          <w:szCs w:val="22"/>
        </w:rPr>
        <w:t xml:space="preserve"> </w:t>
      </w:r>
      <w:r w:rsidRPr="000D380C">
        <w:rPr>
          <w:rFonts w:ascii="Times New Roman" w:hAnsi="Times New Roman" w:cs="Times New Roman"/>
          <w:sz w:val="22"/>
          <w:szCs w:val="22"/>
        </w:rPr>
        <w:t>VOZILA</w:t>
      </w:r>
      <w:r w:rsidR="00B0459C" w:rsidRPr="000D380C">
        <w:rPr>
          <w:rFonts w:ascii="Times New Roman" w:hAnsi="Times New Roman" w:cs="Times New Roman"/>
          <w:sz w:val="22"/>
          <w:szCs w:val="22"/>
        </w:rPr>
        <w:t xml:space="preserve">, USPOSABLJANJE OSEBJA IN VZDRŽEVANJE </w:t>
      </w:r>
    </w:p>
    <w:p w14:paraId="1B32BD59" w14:textId="11D30AD7" w:rsidR="003B3EB5" w:rsidRPr="000D380C" w:rsidRDefault="008851F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P</w:t>
      </w:r>
      <w:r w:rsidR="003B3EB5" w:rsidRPr="000D380C">
        <w:rPr>
          <w:rFonts w:ascii="Times New Roman" w:hAnsi="Times New Roman" w:cs="Times New Roman"/>
          <w:sz w:val="22"/>
          <w:szCs w:val="22"/>
        </w:rPr>
        <w:t xml:space="preserve">rvi predhodni prevzem </w:t>
      </w:r>
      <w:r w:rsidR="008C1B83">
        <w:rPr>
          <w:rFonts w:ascii="Times New Roman" w:hAnsi="Times New Roman" w:cs="Times New Roman"/>
          <w:sz w:val="22"/>
          <w:szCs w:val="22"/>
        </w:rPr>
        <w:t xml:space="preserve">dvopotnega </w:t>
      </w:r>
      <w:r w:rsidR="00B0604E">
        <w:rPr>
          <w:rFonts w:ascii="Times New Roman" w:hAnsi="Times New Roman" w:cs="Times New Roman"/>
          <w:sz w:val="22"/>
          <w:szCs w:val="22"/>
        </w:rPr>
        <w:t xml:space="preserve">reševalnega </w:t>
      </w:r>
      <w:r w:rsidR="003B3EB5" w:rsidRPr="000D380C">
        <w:rPr>
          <w:rFonts w:ascii="Times New Roman" w:hAnsi="Times New Roman" w:cs="Times New Roman"/>
          <w:sz w:val="22"/>
          <w:szCs w:val="22"/>
        </w:rPr>
        <w:t>vozila</w:t>
      </w:r>
    </w:p>
    <w:p w14:paraId="24482185" w14:textId="15060F26" w:rsidR="003B3EB5" w:rsidRPr="000D380C" w:rsidRDefault="003B3EB5" w:rsidP="009A6F5F">
      <w:pPr>
        <w:spacing w:before="240"/>
        <w:jc w:val="both"/>
        <w:rPr>
          <w:sz w:val="22"/>
          <w:szCs w:val="22"/>
        </w:rPr>
      </w:pPr>
      <w:r w:rsidRPr="000D380C">
        <w:rPr>
          <w:sz w:val="22"/>
          <w:szCs w:val="22"/>
        </w:rPr>
        <w:t xml:space="preserve">Prvi predhodni prevzem vozila v trajanju najmanj en delovni dan se izvede pri izdelovalcu nadgradnje, ko je nadgradnja vozila izdelana do faze za pričetek nameščanja opreme. Udeležijo se ga štiri osebe </w:t>
      </w:r>
      <w:r w:rsidR="00B8002C" w:rsidRPr="000D380C">
        <w:rPr>
          <w:sz w:val="22"/>
          <w:szCs w:val="22"/>
        </w:rPr>
        <w:t>s</w:t>
      </w:r>
      <w:r w:rsidRPr="000D380C">
        <w:rPr>
          <w:sz w:val="22"/>
          <w:szCs w:val="22"/>
        </w:rPr>
        <w:t xml:space="preserve"> strani naročnika. Stroške prevoza, prehrane in morebitne nastanitve nosi ponudnik.</w:t>
      </w:r>
      <w:r w:rsidR="00E20CD2" w:rsidRPr="000D380C">
        <w:rPr>
          <w:sz w:val="22"/>
          <w:szCs w:val="22"/>
        </w:rPr>
        <w:t xml:space="preserve"> </w:t>
      </w:r>
    </w:p>
    <w:p w14:paraId="09895DED" w14:textId="5D2594B9"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 xml:space="preserve">Drugi predhodni prevzem </w:t>
      </w:r>
      <w:r w:rsidR="008C1B83">
        <w:rPr>
          <w:rFonts w:ascii="Times New Roman" w:hAnsi="Times New Roman" w:cs="Times New Roman"/>
          <w:sz w:val="22"/>
          <w:szCs w:val="22"/>
        </w:rPr>
        <w:t xml:space="preserve">dvopotnega </w:t>
      </w:r>
      <w:r w:rsidR="00B0604E">
        <w:rPr>
          <w:rFonts w:ascii="Times New Roman" w:hAnsi="Times New Roman" w:cs="Times New Roman"/>
          <w:sz w:val="22"/>
          <w:szCs w:val="22"/>
        </w:rPr>
        <w:t xml:space="preserve">reševalnega </w:t>
      </w:r>
      <w:r w:rsidRPr="000D380C">
        <w:rPr>
          <w:rFonts w:ascii="Times New Roman" w:hAnsi="Times New Roman" w:cs="Times New Roman"/>
          <w:sz w:val="22"/>
          <w:szCs w:val="22"/>
        </w:rPr>
        <w:t>vozila</w:t>
      </w:r>
    </w:p>
    <w:p w14:paraId="703C5794" w14:textId="2330CA90" w:rsidR="003B3EB5" w:rsidRPr="000D380C" w:rsidRDefault="003B3EB5" w:rsidP="009A6F5F">
      <w:pPr>
        <w:spacing w:before="240"/>
        <w:jc w:val="both"/>
        <w:rPr>
          <w:sz w:val="22"/>
          <w:szCs w:val="22"/>
        </w:rPr>
      </w:pPr>
      <w:r w:rsidRPr="000D380C">
        <w:rPr>
          <w:sz w:val="22"/>
          <w:szCs w:val="22"/>
        </w:rPr>
        <w:t xml:space="preserve">Drugi predhodni prevzem vozila v trajanju najmanj en delovni dan se izvede pri izdelovalcu nadgradnje, ko je v vozilo nameščeno med 80 in 90 % opreme. Udeležijo se ga štiri osebe </w:t>
      </w:r>
      <w:r w:rsidR="00B8002C" w:rsidRPr="000D380C">
        <w:rPr>
          <w:sz w:val="22"/>
          <w:szCs w:val="22"/>
        </w:rPr>
        <w:t>s</w:t>
      </w:r>
      <w:r w:rsidRPr="000D380C">
        <w:rPr>
          <w:sz w:val="22"/>
          <w:szCs w:val="22"/>
        </w:rPr>
        <w:t xml:space="preserve"> strani naročnika. Stroške prevoza, prehrane in morebitne nastanitve nosi ponudnik.</w:t>
      </w:r>
    </w:p>
    <w:p w14:paraId="3F7A1AEF" w14:textId="2BB061E8"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 xml:space="preserve">Prevzem </w:t>
      </w:r>
      <w:r w:rsidR="008C1B83">
        <w:rPr>
          <w:rFonts w:ascii="Times New Roman" w:hAnsi="Times New Roman" w:cs="Times New Roman"/>
          <w:sz w:val="22"/>
          <w:szCs w:val="22"/>
        </w:rPr>
        <w:t xml:space="preserve">dvopotnega </w:t>
      </w:r>
      <w:r w:rsidR="00B0604E">
        <w:rPr>
          <w:rFonts w:ascii="Times New Roman" w:hAnsi="Times New Roman" w:cs="Times New Roman"/>
          <w:sz w:val="22"/>
          <w:szCs w:val="22"/>
        </w:rPr>
        <w:t xml:space="preserve">reševalnega </w:t>
      </w:r>
      <w:r w:rsidRPr="000D380C">
        <w:rPr>
          <w:rFonts w:ascii="Times New Roman" w:hAnsi="Times New Roman" w:cs="Times New Roman"/>
          <w:sz w:val="22"/>
          <w:szCs w:val="22"/>
        </w:rPr>
        <w:t>vozila</w:t>
      </w:r>
    </w:p>
    <w:p w14:paraId="16BBDBF5" w14:textId="77777777" w:rsidR="003B3EB5" w:rsidRPr="000D380C" w:rsidRDefault="003B3EB5" w:rsidP="009A6F5F">
      <w:pPr>
        <w:spacing w:before="240"/>
        <w:jc w:val="both"/>
        <w:rPr>
          <w:sz w:val="22"/>
          <w:szCs w:val="22"/>
        </w:rPr>
      </w:pPr>
      <w:r w:rsidRPr="000D380C">
        <w:rPr>
          <w:sz w:val="22"/>
          <w:szCs w:val="22"/>
        </w:rPr>
        <w:t>Prevzem vozila se izvede pri izdelovalcu nadgradnje. Izdelovalec mora omogočiti prevzem vozila v trajanju</w:t>
      </w:r>
      <w:r w:rsidR="00B8002C" w:rsidRPr="000D380C">
        <w:rPr>
          <w:sz w:val="22"/>
          <w:szCs w:val="22"/>
        </w:rPr>
        <w:t>,</w:t>
      </w:r>
      <w:r w:rsidRPr="000D380C">
        <w:rPr>
          <w:sz w:val="22"/>
          <w:szCs w:val="22"/>
        </w:rPr>
        <w:t xml:space="preserve"> ki je potreben za preverjanje pogodbenih obveznosti. Udeležijo se ga štiri osebe </w:t>
      </w:r>
      <w:r w:rsidR="00B8002C" w:rsidRPr="000D380C">
        <w:rPr>
          <w:sz w:val="22"/>
          <w:szCs w:val="22"/>
        </w:rPr>
        <w:t>s</w:t>
      </w:r>
      <w:r w:rsidRPr="000D380C">
        <w:rPr>
          <w:sz w:val="22"/>
          <w:szCs w:val="22"/>
        </w:rPr>
        <w:t xml:space="preserve"> strani naročnika. Stroške prevoza, prehrane in morebitne nastanitve nosi ponudnik. </w:t>
      </w:r>
      <w:r w:rsidR="00B8002C" w:rsidRPr="000D380C">
        <w:rPr>
          <w:sz w:val="22"/>
          <w:szCs w:val="22"/>
        </w:rPr>
        <w:t>Če</w:t>
      </w:r>
      <w:r w:rsidRPr="000D380C">
        <w:rPr>
          <w:sz w:val="22"/>
          <w:szCs w:val="22"/>
        </w:rPr>
        <w:t xml:space="preserve"> prevzem vozila ni opravljen v dveh delovnih dneh, se šteje, da prevzem ni bil uspešen. O vzrokih zavrnitve se izdela pisni dokument, ki vsebuje razloge za neuspešen prevzem, morebitne dogovorjene rešitve problemov ter rok za njihovo odpravo. Prav tako se šteje, da prevzem ni bil uspešen, </w:t>
      </w:r>
      <w:r w:rsidR="00B8002C" w:rsidRPr="000D380C">
        <w:rPr>
          <w:sz w:val="22"/>
          <w:szCs w:val="22"/>
        </w:rPr>
        <w:t>če</w:t>
      </w:r>
      <w:r w:rsidRPr="000D380C">
        <w:rPr>
          <w:sz w:val="22"/>
          <w:szCs w:val="22"/>
        </w:rPr>
        <w:t xml:space="preserve"> ponudnik naročniku ob prevzemu ne izroči popolne prevzemne dokumentacije. Ta obsega: dokumente o podvozju, izjavo o skladnosti celotnega vozila, dokazila o skladnosti s predpisi in standardi, osnovna navodila za uporabo in vzdrževanje vozila ter vseh vgrajenih naprav in nameščene opreme ter drug</w:t>
      </w:r>
      <w:r w:rsidR="00B8002C" w:rsidRPr="000D380C">
        <w:rPr>
          <w:sz w:val="22"/>
          <w:szCs w:val="22"/>
        </w:rPr>
        <w:t>e</w:t>
      </w:r>
      <w:r w:rsidRPr="000D380C">
        <w:rPr>
          <w:sz w:val="22"/>
          <w:szCs w:val="22"/>
        </w:rPr>
        <w:t xml:space="preserve"> dokument</w:t>
      </w:r>
      <w:r w:rsidR="00B8002C" w:rsidRPr="000D380C">
        <w:rPr>
          <w:sz w:val="22"/>
          <w:szCs w:val="22"/>
        </w:rPr>
        <w:t>e,</w:t>
      </w:r>
      <w:r w:rsidRPr="000D380C">
        <w:rPr>
          <w:sz w:val="22"/>
          <w:szCs w:val="22"/>
        </w:rPr>
        <w:t xml:space="preserve"> ki izkazujejo skladnost in tehnično brezhibnost. Vsi dokumenti morajo biti v slovenskem jeziku! Vozilo, nadgradnja in oprema mora ustrezati vsem standardom in tehničnim predpisom v Republiki Sloveniji in EU na dan dobave vozila – ne glede na 6. člen </w:t>
      </w:r>
      <w:r w:rsidR="00B8002C" w:rsidRPr="000D380C">
        <w:rPr>
          <w:sz w:val="22"/>
          <w:szCs w:val="22"/>
        </w:rPr>
        <w:t>Z</w:t>
      </w:r>
      <w:r w:rsidRPr="000D380C">
        <w:rPr>
          <w:sz w:val="22"/>
          <w:szCs w:val="22"/>
        </w:rPr>
        <w:t>akona o motornih vozilih.</w:t>
      </w:r>
    </w:p>
    <w:p w14:paraId="3FF2162D" w14:textId="642F3298" w:rsidR="00256610" w:rsidRPr="000D380C" w:rsidRDefault="00256610" w:rsidP="009A6F5F">
      <w:pPr>
        <w:spacing w:before="240"/>
        <w:jc w:val="both"/>
        <w:rPr>
          <w:sz w:val="22"/>
          <w:szCs w:val="22"/>
        </w:rPr>
      </w:pPr>
      <w:r w:rsidRPr="000D380C">
        <w:rPr>
          <w:sz w:val="22"/>
          <w:szCs w:val="22"/>
        </w:rPr>
        <w:lastRenderedPageBreak/>
        <w:t>Stroški prevoza do mesta prevzema v Sloveniji, ki ga bo določil Naročnik, stroški morebitnega nakladanja ali razkladanja in morebitni administrativni stroški, so stroški dobavitelja vozila.</w:t>
      </w:r>
    </w:p>
    <w:p w14:paraId="351EA993" w14:textId="11E4D82D"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 xml:space="preserve">Testiranje </w:t>
      </w:r>
      <w:r w:rsidR="008C1B83">
        <w:rPr>
          <w:rFonts w:ascii="Times New Roman" w:hAnsi="Times New Roman" w:cs="Times New Roman"/>
          <w:sz w:val="22"/>
          <w:szCs w:val="22"/>
        </w:rPr>
        <w:t>dvopotnega</w:t>
      </w:r>
      <w:r w:rsidR="00B0604E">
        <w:rPr>
          <w:rFonts w:ascii="Times New Roman" w:hAnsi="Times New Roman" w:cs="Times New Roman"/>
          <w:sz w:val="22"/>
          <w:szCs w:val="22"/>
        </w:rPr>
        <w:t xml:space="preserve"> reševalnega</w:t>
      </w:r>
      <w:r w:rsidR="008C1B83">
        <w:rPr>
          <w:rFonts w:ascii="Times New Roman" w:hAnsi="Times New Roman" w:cs="Times New Roman"/>
          <w:sz w:val="22"/>
          <w:szCs w:val="22"/>
        </w:rPr>
        <w:t xml:space="preserve"> </w:t>
      </w:r>
      <w:r w:rsidRPr="000D380C">
        <w:rPr>
          <w:rFonts w:ascii="Times New Roman" w:hAnsi="Times New Roman" w:cs="Times New Roman"/>
          <w:sz w:val="22"/>
          <w:szCs w:val="22"/>
        </w:rPr>
        <w:t xml:space="preserve">vozila </w:t>
      </w:r>
    </w:p>
    <w:p w14:paraId="0FC3AF72" w14:textId="64B47904" w:rsidR="003B3EB5" w:rsidRPr="000D380C" w:rsidRDefault="003B3EB5" w:rsidP="009A6F5F">
      <w:pPr>
        <w:spacing w:before="240"/>
        <w:jc w:val="both"/>
        <w:rPr>
          <w:sz w:val="22"/>
          <w:szCs w:val="22"/>
        </w:rPr>
      </w:pPr>
      <w:r w:rsidRPr="000D380C">
        <w:rPr>
          <w:sz w:val="22"/>
          <w:szCs w:val="22"/>
        </w:rPr>
        <w:t>Po uspešnem prevzemu mora proizvajalec omogočiti in izvesti vse potrebne preizkuse in testiranja, ki definirajo tehnične karakteristike vozila (moč vitla, zmogljivosti črpalke in vodnega monitorja, tehtanje vozila</w:t>
      </w:r>
      <w:r w:rsidR="002954D2" w:rsidRPr="000D380C">
        <w:rPr>
          <w:sz w:val="22"/>
          <w:szCs w:val="22"/>
        </w:rPr>
        <w:t xml:space="preserve"> (enkratno tehtanje vozila s podvozjem in nadgradnjo, </w:t>
      </w:r>
      <w:r w:rsidR="00376ADD" w:rsidRPr="000D380C">
        <w:rPr>
          <w:sz w:val="22"/>
          <w:szCs w:val="22"/>
        </w:rPr>
        <w:t xml:space="preserve">polno </w:t>
      </w:r>
      <w:r w:rsidR="002954D2" w:rsidRPr="000D380C">
        <w:rPr>
          <w:sz w:val="22"/>
          <w:szCs w:val="22"/>
        </w:rPr>
        <w:t>napolnjen</w:t>
      </w:r>
      <w:r w:rsidR="00376ADD" w:rsidRPr="000D380C">
        <w:rPr>
          <w:sz w:val="22"/>
          <w:szCs w:val="22"/>
        </w:rPr>
        <w:t xml:space="preserve">i rezervoarji z vodo in peno, napolnjeno z opremo, ki je predvidena na vozilu in z vso posadko – 6 oseb) </w:t>
      </w:r>
      <w:r w:rsidRPr="000D380C">
        <w:rPr>
          <w:sz w:val="22"/>
          <w:szCs w:val="22"/>
        </w:rPr>
        <w:t>, izdelava pene z refrektometrom, delovanje svetlobnega stolpa</w:t>
      </w:r>
      <w:r w:rsidR="00C8578D" w:rsidRPr="000D380C">
        <w:rPr>
          <w:sz w:val="22"/>
          <w:szCs w:val="22"/>
        </w:rPr>
        <w:t>, utirjanja ter vožnje po tirih</w:t>
      </w:r>
      <w:r w:rsidRPr="000D380C">
        <w:rPr>
          <w:sz w:val="22"/>
          <w:szCs w:val="22"/>
        </w:rPr>
        <w:t xml:space="preserve"> in ostalih komponent</w:t>
      </w:r>
      <w:r w:rsidR="00B8002C" w:rsidRPr="000D380C">
        <w:rPr>
          <w:sz w:val="22"/>
          <w:szCs w:val="22"/>
        </w:rPr>
        <w:t>)</w:t>
      </w:r>
      <w:r w:rsidRPr="000D380C">
        <w:rPr>
          <w:sz w:val="22"/>
          <w:szCs w:val="22"/>
        </w:rPr>
        <w:t xml:space="preserve">. Testiranja v celoti organizira proizvajalec (osebje, merilna oprema, poligon, porabljena sredstva, transport ipd.) in krije vse stroške, povezane s temi testiranji. V primeru, da proizvajalec določenih preizkusov ne more izvesti, le-te izvede neodvisna ustanova iz držav EU. Vsi preizkusi in testiranja morajo biti pisno dokumentirani. </w:t>
      </w:r>
    </w:p>
    <w:p w14:paraId="4A209028" w14:textId="77777777" w:rsidR="003B3EB5" w:rsidRPr="000D380C" w:rsidRDefault="003B3EB5" w:rsidP="009A6F5F">
      <w:pPr>
        <w:spacing w:before="240"/>
        <w:jc w:val="both"/>
        <w:rPr>
          <w:sz w:val="22"/>
          <w:szCs w:val="22"/>
        </w:rPr>
      </w:pPr>
      <w:r w:rsidRPr="000D380C">
        <w:rPr>
          <w:sz w:val="22"/>
          <w:szCs w:val="22"/>
        </w:rPr>
        <w:t xml:space="preserve">Ponudnik mora v ponudbi natančno opredeliti in specificirati vse preizkuse, ki se bodo opravili ob prevzemu vozila. Naročnik lahko za dokazovanje karakteristik vozila zahteva tudi dodatne preizkuse na stroške ponudnika. </w:t>
      </w:r>
    </w:p>
    <w:p w14:paraId="6A0FDFC0" w14:textId="77777777" w:rsidR="003B3EB5" w:rsidRPr="000D380C" w:rsidRDefault="003B3EB5" w:rsidP="009A6F5F">
      <w:pPr>
        <w:spacing w:before="240"/>
        <w:jc w:val="both"/>
        <w:rPr>
          <w:sz w:val="22"/>
          <w:szCs w:val="22"/>
        </w:rPr>
      </w:pPr>
      <w:r w:rsidRPr="000D380C">
        <w:rPr>
          <w:sz w:val="22"/>
          <w:szCs w:val="22"/>
        </w:rPr>
        <w:t>V primeru, da so preizkusi neuspešni ali rezultati ne dosegajo zahtevanih oziroma ponujenih karakteristik, se šteje da prevzem ni bil uspešen.</w:t>
      </w:r>
    </w:p>
    <w:p w14:paraId="0B590E74" w14:textId="1176B8E6" w:rsidR="003B3EB5" w:rsidRPr="000D380C" w:rsidRDefault="003B3EB5" w:rsidP="009A6F5F">
      <w:pPr>
        <w:spacing w:before="240"/>
        <w:jc w:val="both"/>
        <w:rPr>
          <w:sz w:val="22"/>
          <w:szCs w:val="22"/>
        </w:rPr>
      </w:pPr>
      <w:r w:rsidRPr="000D380C">
        <w:rPr>
          <w:sz w:val="22"/>
          <w:szCs w:val="22"/>
        </w:rPr>
        <w:t xml:space="preserve">Po uspešnem količinskem in kvalitetnem prevzemu se izdela prevzemni zapisnik, katerega veljavnost se začne z dnem izročitve </w:t>
      </w:r>
      <w:r w:rsidR="005402BE" w:rsidRPr="000D380C">
        <w:rPr>
          <w:sz w:val="22"/>
          <w:szCs w:val="22"/>
        </w:rPr>
        <w:t>finančnega zavarovanja</w:t>
      </w:r>
      <w:r w:rsidRPr="000D380C">
        <w:rPr>
          <w:sz w:val="22"/>
          <w:szCs w:val="22"/>
        </w:rPr>
        <w:t xml:space="preserve"> za odpravo napak v garancijskem roku.</w:t>
      </w:r>
    </w:p>
    <w:p w14:paraId="277B7207" w14:textId="221B94F5" w:rsidR="003B3EB5" w:rsidRPr="000D380C" w:rsidRDefault="003B3EB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Usposabljanje</w:t>
      </w:r>
      <w:r w:rsidR="00C02721" w:rsidRPr="000D380C">
        <w:rPr>
          <w:rFonts w:ascii="Times New Roman" w:hAnsi="Times New Roman" w:cs="Times New Roman"/>
          <w:sz w:val="22"/>
          <w:szCs w:val="22"/>
        </w:rPr>
        <w:t xml:space="preserve"> osebja za vožnjo po cesti, za vožnjo po tirih in ravnanje z opremo</w:t>
      </w:r>
    </w:p>
    <w:p w14:paraId="047D83C0" w14:textId="58FBF6F2" w:rsidR="00350783" w:rsidRPr="000D380C" w:rsidRDefault="00350783" w:rsidP="009A6F5F">
      <w:pPr>
        <w:spacing w:before="240"/>
        <w:jc w:val="both"/>
        <w:rPr>
          <w:sz w:val="22"/>
          <w:szCs w:val="22"/>
        </w:rPr>
      </w:pPr>
      <w:r w:rsidRPr="000D380C">
        <w:rPr>
          <w:sz w:val="22"/>
          <w:szCs w:val="22"/>
        </w:rPr>
        <w:t>Proizvajalec, pripravi program usposabljanja za delo z vozilom, katerega bodo</w:t>
      </w:r>
      <w:r w:rsidR="00C10F50" w:rsidRPr="000D380C">
        <w:rPr>
          <w:sz w:val="22"/>
          <w:szCs w:val="22"/>
        </w:rPr>
        <w:t xml:space="preserve"> </w:t>
      </w:r>
      <w:r w:rsidRPr="000D380C">
        <w:rPr>
          <w:sz w:val="22"/>
          <w:szCs w:val="22"/>
        </w:rPr>
        <w:t xml:space="preserve">po prvem uvodnem usposabljanju, usposobljeni gasilci upravljalca vozila, lahko izvajal samostojno naprej. </w:t>
      </w:r>
    </w:p>
    <w:p w14:paraId="119D6FF8" w14:textId="2CF92742" w:rsidR="002150F2" w:rsidRPr="000D380C" w:rsidRDefault="002150F2" w:rsidP="009A6F5F">
      <w:pPr>
        <w:spacing w:before="240"/>
        <w:jc w:val="both"/>
        <w:rPr>
          <w:sz w:val="22"/>
          <w:szCs w:val="22"/>
        </w:rPr>
      </w:pPr>
      <w:r w:rsidRPr="000D380C">
        <w:rPr>
          <w:sz w:val="22"/>
          <w:szCs w:val="22"/>
        </w:rPr>
        <w:t>Usposabljanje za delo z vozilom (vožnja po cesti, vožnja po tirih, ravnanje z opremo) mora biti izvedeno v roku 3 mescev po uspešnem prevzemu vozila (datum prevzemnega zapisnika).</w:t>
      </w:r>
    </w:p>
    <w:p w14:paraId="3C2AC57E" w14:textId="39A88906" w:rsidR="00C02721" w:rsidRPr="000D380C" w:rsidRDefault="00C02721" w:rsidP="009A6F5F">
      <w:pPr>
        <w:spacing w:before="240"/>
        <w:jc w:val="both"/>
        <w:rPr>
          <w:sz w:val="22"/>
          <w:szCs w:val="22"/>
        </w:rPr>
      </w:pPr>
      <w:r w:rsidRPr="000D380C">
        <w:rPr>
          <w:sz w:val="22"/>
          <w:szCs w:val="22"/>
        </w:rPr>
        <w:t>Usposabljanje mora biti razdeljeno na usposabljanje za vožnjo cestnega vozila (po cesti), usposabljanje za vožnjo dvopotnega vozila (po tirih) in usposabljanje za ravnanje z opremo.</w:t>
      </w:r>
    </w:p>
    <w:p w14:paraId="2BD665A7" w14:textId="4FE74797" w:rsidR="003B3EB5" w:rsidRPr="000D380C" w:rsidRDefault="003B3EB5" w:rsidP="009A6F5F">
      <w:pPr>
        <w:spacing w:before="240"/>
        <w:jc w:val="both"/>
        <w:rPr>
          <w:sz w:val="22"/>
          <w:szCs w:val="22"/>
        </w:rPr>
      </w:pPr>
      <w:r w:rsidRPr="000D380C">
        <w:rPr>
          <w:sz w:val="22"/>
          <w:szCs w:val="22"/>
        </w:rPr>
        <w:t xml:space="preserve">Proizvajalec nadgradnje mora zagotoviti usposabljanje </w:t>
      </w:r>
      <w:r w:rsidR="00BB6BB6" w:rsidRPr="000D380C">
        <w:rPr>
          <w:sz w:val="22"/>
          <w:szCs w:val="22"/>
        </w:rPr>
        <w:t xml:space="preserve">osmih </w:t>
      </w:r>
      <w:r w:rsidRPr="000D380C">
        <w:rPr>
          <w:sz w:val="22"/>
          <w:szCs w:val="22"/>
        </w:rPr>
        <w:t xml:space="preserve">oseb za uporabo in vzdrževanje vozila v kraju </w:t>
      </w:r>
      <w:r w:rsidR="00B8002C" w:rsidRPr="000D380C">
        <w:rPr>
          <w:sz w:val="22"/>
          <w:szCs w:val="22"/>
        </w:rPr>
        <w:t>izdelave</w:t>
      </w:r>
      <w:r w:rsidRPr="000D380C">
        <w:rPr>
          <w:sz w:val="22"/>
          <w:szCs w:val="22"/>
        </w:rPr>
        <w:t xml:space="preserve"> vozila v trajanju </w:t>
      </w:r>
      <w:r w:rsidR="00BB6BB6" w:rsidRPr="000D380C">
        <w:rPr>
          <w:sz w:val="22"/>
          <w:szCs w:val="22"/>
        </w:rPr>
        <w:t xml:space="preserve">dveh </w:t>
      </w:r>
      <w:r w:rsidRPr="000D380C">
        <w:rPr>
          <w:sz w:val="22"/>
          <w:szCs w:val="22"/>
        </w:rPr>
        <w:t>delovni</w:t>
      </w:r>
      <w:r w:rsidR="00BB6BB6" w:rsidRPr="000D380C">
        <w:rPr>
          <w:sz w:val="22"/>
          <w:szCs w:val="22"/>
        </w:rPr>
        <w:t>h</w:t>
      </w:r>
      <w:r w:rsidRPr="000D380C">
        <w:rPr>
          <w:sz w:val="22"/>
          <w:szCs w:val="22"/>
        </w:rPr>
        <w:t xml:space="preserve"> dn</w:t>
      </w:r>
      <w:r w:rsidR="00BB6BB6" w:rsidRPr="000D380C">
        <w:rPr>
          <w:sz w:val="22"/>
          <w:szCs w:val="22"/>
        </w:rPr>
        <w:t>i</w:t>
      </w:r>
      <w:r w:rsidR="00237E7F" w:rsidRPr="000D380C">
        <w:rPr>
          <w:sz w:val="22"/>
          <w:szCs w:val="22"/>
        </w:rPr>
        <w:t xml:space="preserve"> (po dogovoru lahko tudi v kraju naročnika)</w:t>
      </w:r>
      <w:r w:rsidRPr="000D380C">
        <w:rPr>
          <w:sz w:val="22"/>
          <w:szCs w:val="22"/>
        </w:rPr>
        <w:t xml:space="preserve">. Izvede se po uspešnem testiranju vozila in z njim ni povezano. </w:t>
      </w:r>
      <w:r w:rsidR="00350783" w:rsidRPr="000D380C">
        <w:rPr>
          <w:sz w:val="22"/>
          <w:szCs w:val="22"/>
        </w:rPr>
        <w:t xml:space="preserve">Vseh osem gasilcev mora biti usposobljeno (po dva iz izmene), da lahko nato tudi sami usposabljajo nove gasilce, ki na prvem usposabljanju (v enoti) niso prisotni. </w:t>
      </w:r>
      <w:r w:rsidRPr="000D380C">
        <w:rPr>
          <w:sz w:val="22"/>
          <w:szCs w:val="22"/>
        </w:rPr>
        <w:t>Poleg tega mora zagotoviti usposabljanje v kraju naročnika v trajanju najmanj štiri delovne dni v dveh zaporednih tednih, za uporabnike vozila. Stroški usposabljanja so strošek ponudnika.</w:t>
      </w:r>
    </w:p>
    <w:p w14:paraId="3DFA653B" w14:textId="701504C7" w:rsidR="00C02721" w:rsidRPr="000D380C" w:rsidRDefault="00C02721" w:rsidP="009A6F5F">
      <w:pPr>
        <w:spacing w:before="240"/>
        <w:jc w:val="both"/>
        <w:rPr>
          <w:sz w:val="22"/>
          <w:szCs w:val="22"/>
        </w:rPr>
      </w:pPr>
      <w:r w:rsidRPr="000D380C">
        <w:rPr>
          <w:sz w:val="22"/>
          <w:szCs w:val="22"/>
        </w:rPr>
        <w:t>Proizvajalec mora zagotoviti</w:t>
      </w:r>
      <w:r w:rsidR="00C10F50" w:rsidRPr="000D380C">
        <w:rPr>
          <w:sz w:val="22"/>
          <w:szCs w:val="22"/>
        </w:rPr>
        <w:t xml:space="preserve">, za vseh osem gasilcev, ki se bodo izobraževali, </w:t>
      </w:r>
      <w:r w:rsidR="00E8127B" w:rsidRPr="000D380C">
        <w:rPr>
          <w:sz w:val="22"/>
          <w:szCs w:val="22"/>
        </w:rPr>
        <w:t xml:space="preserve">začetno usposabljanje </w:t>
      </w:r>
      <w:r w:rsidRPr="000D380C">
        <w:rPr>
          <w:sz w:val="22"/>
          <w:szCs w:val="22"/>
        </w:rPr>
        <w:t xml:space="preserve">in izobraževanje </w:t>
      </w:r>
      <w:r w:rsidR="00C10F50" w:rsidRPr="000D380C">
        <w:rPr>
          <w:sz w:val="22"/>
          <w:szCs w:val="22"/>
        </w:rPr>
        <w:t>za vožnjo po železniškem tirih</w:t>
      </w:r>
      <w:r w:rsidR="00954121" w:rsidRPr="000D380C">
        <w:rPr>
          <w:sz w:val="22"/>
          <w:szCs w:val="22"/>
        </w:rPr>
        <w:t xml:space="preserve">. Izobraževanja je potrebno zagotoviti </w:t>
      </w:r>
      <w:r w:rsidR="00C10F50" w:rsidRPr="000D380C">
        <w:rPr>
          <w:sz w:val="22"/>
          <w:szCs w:val="22"/>
        </w:rPr>
        <w:t>po</w:t>
      </w:r>
      <w:r w:rsidR="00E8127B" w:rsidRPr="000D380C">
        <w:rPr>
          <w:sz w:val="22"/>
          <w:szCs w:val="22"/>
        </w:rPr>
        <w:t xml:space="preserve"> navodil</w:t>
      </w:r>
      <w:r w:rsidR="00C10F50" w:rsidRPr="000D380C">
        <w:rPr>
          <w:sz w:val="22"/>
          <w:szCs w:val="22"/>
        </w:rPr>
        <w:t>ih</w:t>
      </w:r>
      <w:r w:rsidR="00E8127B" w:rsidRPr="000D380C">
        <w:rPr>
          <w:sz w:val="22"/>
          <w:szCs w:val="22"/>
        </w:rPr>
        <w:t xml:space="preserve"> Upravljavca JŽI</w:t>
      </w:r>
      <w:r w:rsidR="00954121" w:rsidRPr="000D380C">
        <w:rPr>
          <w:sz w:val="22"/>
          <w:szCs w:val="22"/>
        </w:rPr>
        <w:t xml:space="preserve"> ter</w:t>
      </w:r>
      <w:r w:rsidRPr="000D380C">
        <w:rPr>
          <w:sz w:val="22"/>
          <w:szCs w:val="22"/>
        </w:rPr>
        <w:t xml:space="preserve"> veljavnih Zakonov in predpis</w:t>
      </w:r>
      <w:r w:rsidR="00EE031A" w:rsidRPr="000D380C">
        <w:rPr>
          <w:sz w:val="22"/>
          <w:szCs w:val="22"/>
        </w:rPr>
        <w:t>ih</w:t>
      </w:r>
      <w:r w:rsidRPr="000D380C">
        <w:rPr>
          <w:sz w:val="22"/>
          <w:szCs w:val="22"/>
        </w:rPr>
        <w:t xml:space="preserve"> Upravljavca JŽI – SŽ Infrastruktura</w:t>
      </w:r>
      <w:r w:rsidR="00EE031A" w:rsidRPr="000D380C">
        <w:rPr>
          <w:sz w:val="22"/>
          <w:szCs w:val="22"/>
        </w:rPr>
        <w:t>.</w:t>
      </w:r>
    </w:p>
    <w:p w14:paraId="302AA444" w14:textId="6820C65A" w:rsidR="003B3EB5" w:rsidRPr="000D380C" w:rsidRDefault="00BB6BB6"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 xml:space="preserve">Vzdrževanje </w:t>
      </w:r>
      <w:r w:rsidR="008C1B83">
        <w:rPr>
          <w:rFonts w:ascii="Times New Roman" w:hAnsi="Times New Roman" w:cs="Times New Roman"/>
          <w:sz w:val="22"/>
          <w:szCs w:val="22"/>
        </w:rPr>
        <w:t xml:space="preserve">dvopotnega </w:t>
      </w:r>
      <w:r w:rsidR="00B0604E">
        <w:rPr>
          <w:rFonts w:ascii="Times New Roman" w:hAnsi="Times New Roman" w:cs="Times New Roman"/>
          <w:sz w:val="22"/>
          <w:szCs w:val="22"/>
        </w:rPr>
        <w:t xml:space="preserve">reševalnega </w:t>
      </w:r>
      <w:r w:rsidRPr="000D380C">
        <w:rPr>
          <w:rFonts w:ascii="Times New Roman" w:hAnsi="Times New Roman" w:cs="Times New Roman"/>
          <w:sz w:val="22"/>
          <w:szCs w:val="22"/>
        </w:rPr>
        <w:t>vozila</w:t>
      </w:r>
    </w:p>
    <w:p w14:paraId="01C28344" w14:textId="48DAAEE7" w:rsidR="00BB6BB6" w:rsidRPr="000D380C" w:rsidRDefault="00BB6BB6" w:rsidP="009A6F5F">
      <w:pPr>
        <w:spacing w:before="240"/>
        <w:jc w:val="both"/>
        <w:rPr>
          <w:sz w:val="22"/>
          <w:szCs w:val="22"/>
        </w:rPr>
      </w:pPr>
      <w:r w:rsidRPr="000D380C">
        <w:rPr>
          <w:sz w:val="22"/>
          <w:szCs w:val="22"/>
        </w:rPr>
        <w:t>Dobavitelj mora</w:t>
      </w:r>
      <w:r w:rsidR="002150F2" w:rsidRPr="000D380C">
        <w:rPr>
          <w:sz w:val="22"/>
          <w:szCs w:val="22"/>
        </w:rPr>
        <w:t>,</w:t>
      </w:r>
      <w:r w:rsidRPr="000D380C">
        <w:rPr>
          <w:sz w:val="22"/>
          <w:szCs w:val="22"/>
        </w:rPr>
        <w:t xml:space="preserve"> </w:t>
      </w:r>
      <w:r w:rsidR="002150F2" w:rsidRPr="000D380C">
        <w:rPr>
          <w:sz w:val="22"/>
          <w:szCs w:val="22"/>
        </w:rPr>
        <w:t xml:space="preserve">ob predaji dokumentacije za dvopotno gasilsko vozilo, </w:t>
      </w:r>
      <w:r w:rsidRPr="000D380C">
        <w:rPr>
          <w:sz w:val="22"/>
          <w:szCs w:val="22"/>
        </w:rPr>
        <w:t xml:space="preserve">za sistem za vožnjo po tirih predložiti obseg vzdrževanja. </w:t>
      </w:r>
      <w:r w:rsidR="0042662A" w:rsidRPr="000D380C">
        <w:rPr>
          <w:sz w:val="22"/>
          <w:szCs w:val="22"/>
        </w:rPr>
        <w:t>Ponudnik mora narediti in predložiti vzdrževalni program, iz katerega bodo razvidna posamezna vzdrževalna opravila glede na obra</w:t>
      </w:r>
      <w:r w:rsidR="00A737C7" w:rsidRPr="000D380C">
        <w:rPr>
          <w:sz w:val="22"/>
          <w:szCs w:val="22"/>
        </w:rPr>
        <w:t xml:space="preserve">tovalne ure oz. čas. </w:t>
      </w:r>
      <w:r w:rsidRPr="000D380C">
        <w:rPr>
          <w:sz w:val="22"/>
          <w:szCs w:val="22"/>
        </w:rPr>
        <w:t>V obseg</w:t>
      </w:r>
      <w:r w:rsidR="00EE031A" w:rsidRPr="000D380C">
        <w:rPr>
          <w:sz w:val="22"/>
          <w:szCs w:val="22"/>
        </w:rPr>
        <w:t>u</w:t>
      </w:r>
      <w:r w:rsidRPr="000D380C">
        <w:rPr>
          <w:sz w:val="22"/>
          <w:szCs w:val="22"/>
        </w:rPr>
        <w:t xml:space="preserve"> vzdrževanja mora biti predstavljen</w:t>
      </w:r>
      <w:r w:rsidR="00901504" w:rsidRPr="000D380C">
        <w:rPr>
          <w:sz w:val="22"/>
          <w:szCs w:val="22"/>
        </w:rPr>
        <w:t>a</w:t>
      </w:r>
      <w:r w:rsidRPr="000D380C">
        <w:rPr>
          <w:sz w:val="22"/>
          <w:szCs w:val="22"/>
        </w:rPr>
        <w:t xml:space="preserve"> kontrol</w:t>
      </w:r>
      <w:r w:rsidR="00901504" w:rsidRPr="000D380C">
        <w:rPr>
          <w:sz w:val="22"/>
          <w:szCs w:val="22"/>
        </w:rPr>
        <w:t>a</w:t>
      </w:r>
      <w:r w:rsidRPr="000D380C">
        <w:rPr>
          <w:sz w:val="22"/>
          <w:szCs w:val="22"/>
        </w:rPr>
        <w:t xml:space="preserve"> in predvidene zamenjave posameznih sestavnih delov oziroma elementov s potrebnim časom za kontrolo oziroma zamenjavo le teh.</w:t>
      </w:r>
    </w:p>
    <w:p w14:paraId="51DFAE87" w14:textId="59F746E1" w:rsidR="0019529D" w:rsidRPr="000D380C" w:rsidRDefault="0019529D" w:rsidP="009A6F5F">
      <w:pPr>
        <w:spacing w:before="240"/>
        <w:jc w:val="both"/>
        <w:rPr>
          <w:sz w:val="22"/>
          <w:szCs w:val="22"/>
        </w:rPr>
      </w:pPr>
      <w:r w:rsidRPr="000D380C">
        <w:rPr>
          <w:sz w:val="22"/>
          <w:szCs w:val="22"/>
        </w:rPr>
        <w:lastRenderedPageBreak/>
        <w:t>Ponudnik v ponudbi predvidi za sistem za vožnjo po tirih celoten material (rezervne dele) in strošek dela za vse cikluse rednega vzdrževanja do 5 let od pričetka obratovanja</w:t>
      </w:r>
      <w:r w:rsidR="00901504" w:rsidRPr="000D380C">
        <w:rPr>
          <w:sz w:val="22"/>
          <w:szCs w:val="22"/>
        </w:rPr>
        <w:t>.</w:t>
      </w:r>
    </w:p>
    <w:p w14:paraId="0D3760B1" w14:textId="49DEEEBB" w:rsidR="0019529D" w:rsidRPr="000D380C" w:rsidRDefault="0019529D" w:rsidP="009A6F5F">
      <w:pPr>
        <w:spacing w:before="240"/>
        <w:jc w:val="both"/>
        <w:rPr>
          <w:sz w:val="22"/>
          <w:szCs w:val="22"/>
        </w:rPr>
      </w:pPr>
      <w:r w:rsidRPr="000D380C">
        <w:rPr>
          <w:sz w:val="22"/>
          <w:szCs w:val="22"/>
        </w:rPr>
        <w:t xml:space="preserve">Za izvedbo revizijskega popravila sistema za vožnjo po tirih po 5 letih obratovanja predvidi in v ponudbi predstavi ves material (rezervne dele), ki </w:t>
      </w:r>
      <w:r w:rsidR="007D5B11" w:rsidRPr="000D380C">
        <w:rPr>
          <w:sz w:val="22"/>
          <w:szCs w:val="22"/>
        </w:rPr>
        <w:t>jih</w:t>
      </w:r>
      <w:r w:rsidRPr="000D380C">
        <w:rPr>
          <w:sz w:val="22"/>
          <w:szCs w:val="22"/>
        </w:rPr>
        <w:t xml:space="preserve"> je potrebno obvezno zamenjati, ne glede na meritve oziroma obrabe posameznih elementov.</w:t>
      </w:r>
    </w:p>
    <w:p w14:paraId="2B2F9081" w14:textId="7E671334" w:rsidR="0019529D" w:rsidRPr="000D380C" w:rsidRDefault="0019529D" w:rsidP="009A6F5F">
      <w:pPr>
        <w:spacing w:before="240"/>
        <w:jc w:val="both"/>
        <w:rPr>
          <w:sz w:val="22"/>
          <w:szCs w:val="22"/>
        </w:rPr>
      </w:pPr>
      <w:r w:rsidRPr="000D380C">
        <w:rPr>
          <w:sz w:val="22"/>
          <w:szCs w:val="22"/>
        </w:rPr>
        <w:t xml:space="preserve">Ponudnik naj za izvedbo posameznega kontrolnega pregleda in revizije za sistem za vožnjo po tirih po sklopih specificira: rezervne dele (material), ki jih je potrebno zamenjati, navede sisteme, ki jih je potrebno kontrolirati, preizkusiti ali izmeriti, navesti čas potreben za izvedbo posameznega kontrolnega pregleda in revizije ter ceno. </w:t>
      </w:r>
    </w:p>
    <w:p w14:paraId="4E0CA05F" w14:textId="5BA24379" w:rsidR="00467339" w:rsidRPr="000D380C" w:rsidRDefault="00467339" w:rsidP="009A6F5F">
      <w:pPr>
        <w:pStyle w:val="Naslov2"/>
        <w:rPr>
          <w:rFonts w:ascii="Times New Roman" w:hAnsi="Times New Roman" w:cs="Times New Roman"/>
          <w:sz w:val="22"/>
          <w:szCs w:val="22"/>
        </w:rPr>
      </w:pPr>
      <w:r w:rsidRPr="000D380C">
        <w:rPr>
          <w:rFonts w:ascii="Times New Roman" w:hAnsi="Times New Roman" w:cs="Times New Roman"/>
          <w:sz w:val="22"/>
          <w:szCs w:val="22"/>
        </w:rPr>
        <w:t>DOVOLJENJA ZA VOŽNJO IN GARANCIJSKI ROKI</w:t>
      </w:r>
    </w:p>
    <w:p w14:paraId="67DFA395" w14:textId="77777777" w:rsidR="00467339" w:rsidRPr="000D380C" w:rsidRDefault="00467339"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Dovoljenja za vožnjo</w:t>
      </w:r>
    </w:p>
    <w:p w14:paraId="0567B1C4" w14:textId="5CBB1DAC" w:rsidR="007D5B11" w:rsidRPr="000D380C" w:rsidRDefault="00467339" w:rsidP="009A6F5F">
      <w:pPr>
        <w:spacing w:before="240"/>
        <w:jc w:val="both"/>
        <w:rPr>
          <w:sz w:val="22"/>
          <w:szCs w:val="22"/>
        </w:rPr>
      </w:pPr>
      <w:r w:rsidRPr="000D380C">
        <w:rPr>
          <w:sz w:val="22"/>
          <w:szCs w:val="22"/>
        </w:rPr>
        <w:t xml:space="preserve">Dobavitelj mora </w:t>
      </w:r>
      <w:r w:rsidR="007D5B11" w:rsidRPr="000D380C">
        <w:rPr>
          <w:sz w:val="22"/>
          <w:szCs w:val="22"/>
        </w:rPr>
        <w:t xml:space="preserve">v skladu z določili ZVZelP-1, ki se nanašajo na izdajo dovoljenj tirnim vozilom (členi od 57. do 62.) </w:t>
      </w:r>
      <w:r w:rsidRPr="000D380C">
        <w:rPr>
          <w:sz w:val="22"/>
          <w:szCs w:val="22"/>
        </w:rPr>
        <w:t xml:space="preserve">predložiti </w:t>
      </w:r>
      <w:r w:rsidR="007D5B11" w:rsidRPr="000D380C">
        <w:rPr>
          <w:sz w:val="22"/>
          <w:szCs w:val="22"/>
        </w:rPr>
        <w:t>oz. zanj pridobiti</w:t>
      </w:r>
      <w:r w:rsidR="00E14F53" w:rsidRPr="000D380C">
        <w:rPr>
          <w:sz w:val="22"/>
          <w:szCs w:val="22"/>
        </w:rPr>
        <w:t xml:space="preserve"> od Javne agencije za železniški promet RS (AŽP)</w:t>
      </w:r>
      <w:r w:rsidR="007D5B11" w:rsidRPr="000D380C">
        <w:rPr>
          <w:sz w:val="22"/>
          <w:szCs w:val="22"/>
        </w:rPr>
        <w:t xml:space="preserve"> </w:t>
      </w:r>
      <w:r w:rsidRPr="000D380C">
        <w:rPr>
          <w:sz w:val="22"/>
          <w:szCs w:val="22"/>
        </w:rPr>
        <w:t>obratovalno dovoljenje za vožnjo po tirih</w:t>
      </w:r>
      <w:r w:rsidR="00376ADD" w:rsidRPr="000D380C">
        <w:rPr>
          <w:sz w:val="22"/>
          <w:szCs w:val="22"/>
        </w:rPr>
        <w:t>.</w:t>
      </w:r>
      <w:r w:rsidR="002150F2" w:rsidRPr="000D380C">
        <w:rPr>
          <w:sz w:val="22"/>
          <w:szCs w:val="22"/>
        </w:rPr>
        <w:t xml:space="preserve"> </w:t>
      </w:r>
    </w:p>
    <w:p w14:paraId="7C1010A7" w14:textId="66D6A9D9" w:rsidR="00467339" w:rsidRPr="000D380C" w:rsidRDefault="007D5B11" w:rsidP="009A6F5F">
      <w:pPr>
        <w:spacing w:before="240"/>
        <w:jc w:val="both"/>
        <w:rPr>
          <w:sz w:val="22"/>
          <w:szCs w:val="22"/>
        </w:rPr>
      </w:pPr>
      <w:r w:rsidRPr="000D380C">
        <w:rPr>
          <w:sz w:val="22"/>
          <w:szCs w:val="22"/>
        </w:rPr>
        <w:t xml:space="preserve">Dobavitelj mora predložiti tudi </w:t>
      </w:r>
      <w:r w:rsidR="00467339" w:rsidRPr="000D380C">
        <w:rPr>
          <w:sz w:val="22"/>
          <w:szCs w:val="22"/>
        </w:rPr>
        <w:t>homologacijo vozila za vožnjo po cesti.</w:t>
      </w:r>
    </w:p>
    <w:p w14:paraId="543ECF95" w14:textId="21A89222" w:rsidR="002150F2" w:rsidRPr="000D380C" w:rsidRDefault="002150F2" w:rsidP="009A6F5F">
      <w:pPr>
        <w:spacing w:before="240"/>
        <w:jc w:val="both"/>
        <w:rPr>
          <w:sz w:val="22"/>
          <w:szCs w:val="22"/>
        </w:rPr>
      </w:pPr>
      <w:r w:rsidRPr="000D380C">
        <w:rPr>
          <w:sz w:val="22"/>
          <w:szCs w:val="22"/>
        </w:rPr>
        <w:t>Obratovalno dovoljenje za vožnjo po tirih in dokumentacijo za homologacijo vozila, mora dobavitelj pridobiti do pričetka usposabljanje osebja za delo z vozilom (vožnja po cesti, vožnja po tirih).</w:t>
      </w:r>
    </w:p>
    <w:p w14:paraId="3CE6F11C" w14:textId="77777777" w:rsidR="00467339" w:rsidRPr="000D380C" w:rsidRDefault="00467339"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Garancijski rok</w:t>
      </w:r>
    </w:p>
    <w:p w14:paraId="14F4000C" w14:textId="4700D115" w:rsidR="00467339" w:rsidRPr="000D380C" w:rsidRDefault="00376ADD" w:rsidP="00FA602D">
      <w:pPr>
        <w:spacing w:before="240"/>
        <w:jc w:val="both"/>
        <w:rPr>
          <w:sz w:val="22"/>
          <w:szCs w:val="22"/>
        </w:rPr>
      </w:pPr>
      <w:r w:rsidRPr="000D380C">
        <w:rPr>
          <w:sz w:val="22"/>
          <w:szCs w:val="22"/>
        </w:rPr>
        <w:t>G</w:t>
      </w:r>
      <w:r w:rsidR="00467339" w:rsidRPr="000D380C">
        <w:rPr>
          <w:sz w:val="22"/>
          <w:szCs w:val="22"/>
        </w:rPr>
        <w:t xml:space="preserve">arancijski rok za </w:t>
      </w:r>
      <w:r w:rsidRPr="000D380C">
        <w:rPr>
          <w:sz w:val="22"/>
          <w:szCs w:val="22"/>
        </w:rPr>
        <w:t>celotno</w:t>
      </w:r>
      <w:r w:rsidR="008C1B83">
        <w:rPr>
          <w:sz w:val="22"/>
          <w:szCs w:val="22"/>
        </w:rPr>
        <w:t xml:space="preserve"> dvopotno</w:t>
      </w:r>
      <w:r w:rsidRPr="000D380C">
        <w:rPr>
          <w:sz w:val="22"/>
          <w:szCs w:val="22"/>
        </w:rPr>
        <w:t xml:space="preserve"> </w:t>
      </w:r>
      <w:r w:rsidR="00B0604E">
        <w:rPr>
          <w:sz w:val="22"/>
          <w:szCs w:val="22"/>
        </w:rPr>
        <w:t xml:space="preserve">reševalno </w:t>
      </w:r>
      <w:r w:rsidR="00467339" w:rsidRPr="000D380C">
        <w:rPr>
          <w:sz w:val="22"/>
          <w:szCs w:val="22"/>
        </w:rPr>
        <w:t>vozil</w:t>
      </w:r>
      <w:r w:rsidRPr="000D380C">
        <w:rPr>
          <w:sz w:val="22"/>
          <w:szCs w:val="22"/>
        </w:rPr>
        <w:t>o vključno z nadgradnjo</w:t>
      </w:r>
      <w:r w:rsidR="00467339" w:rsidRPr="000D380C">
        <w:rPr>
          <w:sz w:val="22"/>
          <w:szCs w:val="22"/>
        </w:rPr>
        <w:t xml:space="preserve"> je </w:t>
      </w:r>
      <w:r w:rsidR="00784CE3" w:rsidRPr="000D380C">
        <w:rPr>
          <w:sz w:val="22"/>
          <w:szCs w:val="22"/>
        </w:rPr>
        <w:t>3 leta</w:t>
      </w:r>
      <w:r w:rsidRPr="000D380C">
        <w:rPr>
          <w:sz w:val="22"/>
          <w:szCs w:val="22"/>
        </w:rPr>
        <w:t>.</w:t>
      </w:r>
    </w:p>
    <w:p w14:paraId="01A43FAB" w14:textId="10BABDE0" w:rsidR="00376ADD" w:rsidRPr="000D380C" w:rsidRDefault="00376ADD" w:rsidP="00FA602D">
      <w:pPr>
        <w:spacing w:before="240"/>
        <w:jc w:val="both"/>
        <w:rPr>
          <w:sz w:val="22"/>
          <w:szCs w:val="22"/>
        </w:rPr>
      </w:pPr>
      <w:r w:rsidRPr="000D380C">
        <w:rPr>
          <w:sz w:val="22"/>
          <w:szCs w:val="22"/>
        </w:rPr>
        <w:t>Ponudnik mora predložiti za čas garancijske</w:t>
      </w:r>
      <w:r w:rsidR="005402BE" w:rsidRPr="000D380C">
        <w:rPr>
          <w:sz w:val="22"/>
          <w:szCs w:val="22"/>
        </w:rPr>
        <w:t>ga roka</w:t>
      </w:r>
      <w:r w:rsidRPr="000D380C">
        <w:rPr>
          <w:sz w:val="22"/>
          <w:szCs w:val="22"/>
        </w:rPr>
        <w:t xml:space="preserve">, za zavarovanje vozila, </w:t>
      </w:r>
      <w:r w:rsidR="00765AA0" w:rsidRPr="000D380C">
        <w:rPr>
          <w:sz w:val="22"/>
          <w:szCs w:val="22"/>
        </w:rPr>
        <w:t>finančno zavarovanje</w:t>
      </w:r>
      <w:r w:rsidRPr="000D380C">
        <w:rPr>
          <w:sz w:val="22"/>
          <w:szCs w:val="22"/>
        </w:rPr>
        <w:t xml:space="preserve"> v višin</w:t>
      </w:r>
      <w:r w:rsidR="00765AA0" w:rsidRPr="000D380C">
        <w:rPr>
          <w:sz w:val="22"/>
          <w:szCs w:val="22"/>
        </w:rPr>
        <w:t>i</w:t>
      </w:r>
      <w:r w:rsidRPr="000D380C">
        <w:rPr>
          <w:sz w:val="22"/>
          <w:szCs w:val="22"/>
        </w:rPr>
        <w:t xml:space="preserve"> </w:t>
      </w:r>
      <w:r w:rsidR="0035161B" w:rsidRPr="000D380C">
        <w:rPr>
          <w:sz w:val="22"/>
          <w:szCs w:val="22"/>
        </w:rPr>
        <w:t xml:space="preserve">5 </w:t>
      </w:r>
      <w:r w:rsidRPr="000D380C">
        <w:rPr>
          <w:sz w:val="22"/>
          <w:szCs w:val="22"/>
        </w:rPr>
        <w:t>% vrednosti dvopotnega vozila</w:t>
      </w:r>
      <w:r w:rsidR="0035161B" w:rsidRPr="000D380C">
        <w:rPr>
          <w:sz w:val="22"/>
          <w:szCs w:val="22"/>
        </w:rPr>
        <w:t xml:space="preserve"> z DDV</w:t>
      </w:r>
      <w:r w:rsidRPr="000D380C">
        <w:rPr>
          <w:sz w:val="22"/>
          <w:szCs w:val="22"/>
        </w:rPr>
        <w:t>.</w:t>
      </w:r>
    </w:p>
    <w:p w14:paraId="2CA2EBA5" w14:textId="2215E895" w:rsidR="00467339" w:rsidRPr="000D380C" w:rsidRDefault="00467339" w:rsidP="00FA602D">
      <w:pPr>
        <w:spacing w:before="240"/>
        <w:jc w:val="both"/>
        <w:rPr>
          <w:sz w:val="22"/>
          <w:szCs w:val="22"/>
        </w:rPr>
      </w:pPr>
      <w:r w:rsidRPr="000D380C">
        <w:rPr>
          <w:sz w:val="22"/>
          <w:szCs w:val="22"/>
        </w:rPr>
        <w:t xml:space="preserve">V času celotnega garancijskega roka so vse okvare na vozilu in z njimi povezani stroški naročnika, strošek </w:t>
      </w:r>
      <w:r w:rsidR="005402BE" w:rsidRPr="000D380C">
        <w:rPr>
          <w:sz w:val="22"/>
          <w:szCs w:val="22"/>
        </w:rPr>
        <w:t>dobavitelja</w:t>
      </w:r>
      <w:r w:rsidRPr="000D380C">
        <w:rPr>
          <w:sz w:val="22"/>
          <w:szCs w:val="22"/>
        </w:rPr>
        <w:t>. To pomeni</w:t>
      </w:r>
      <w:r w:rsidR="008C1B83">
        <w:rPr>
          <w:sz w:val="22"/>
          <w:szCs w:val="22"/>
        </w:rPr>
        <w:t>,</w:t>
      </w:r>
      <w:r w:rsidRPr="000D380C">
        <w:rPr>
          <w:sz w:val="22"/>
          <w:szCs w:val="22"/>
        </w:rPr>
        <w:t xml:space="preserve"> da v primeru, če je vozilo treba peljati na servis oziroma popravilo k nadgraditelju / ponudniku, se stroški prevoza obračunajo po takrat veljavnem ceniku kilometrine, dnevnice osebe, katera opravi prevoz ter amortizacijski strošek vozila za čas odsotnosti.</w:t>
      </w:r>
    </w:p>
    <w:p w14:paraId="319450C8" w14:textId="4194D3CC" w:rsidR="00467339" w:rsidRPr="000D380C" w:rsidRDefault="00467339" w:rsidP="00FA602D">
      <w:pPr>
        <w:spacing w:before="240"/>
        <w:jc w:val="both"/>
        <w:rPr>
          <w:sz w:val="22"/>
          <w:szCs w:val="22"/>
          <w:u w:val="single"/>
        </w:rPr>
      </w:pPr>
      <w:r w:rsidRPr="000D380C">
        <w:rPr>
          <w:sz w:val="22"/>
          <w:szCs w:val="22"/>
          <w:u w:val="single"/>
        </w:rPr>
        <w:t xml:space="preserve">Dobavitelj se mora obvezati, da se bo v garancijskem </w:t>
      </w:r>
      <w:r w:rsidR="005402BE" w:rsidRPr="000D380C">
        <w:rPr>
          <w:sz w:val="22"/>
          <w:szCs w:val="22"/>
          <w:u w:val="single"/>
        </w:rPr>
        <w:t xml:space="preserve">roku </w:t>
      </w:r>
      <w:r w:rsidRPr="000D380C">
        <w:rPr>
          <w:sz w:val="22"/>
          <w:szCs w:val="22"/>
          <w:u w:val="single"/>
        </w:rPr>
        <w:t>v primeru okvare stroja, na poziv naročnika čim hitreje odzval in okvaro odpravil najkasneje v treh delovnih dneh.</w:t>
      </w:r>
    </w:p>
    <w:p w14:paraId="539169E7" w14:textId="0C28E557" w:rsidR="000A5049" w:rsidRPr="000D380C" w:rsidRDefault="00467339" w:rsidP="00FA602D">
      <w:pPr>
        <w:spacing w:before="240"/>
        <w:jc w:val="both"/>
        <w:rPr>
          <w:sz w:val="22"/>
          <w:szCs w:val="22"/>
        </w:rPr>
      </w:pPr>
      <w:r w:rsidRPr="000D380C">
        <w:rPr>
          <w:sz w:val="22"/>
          <w:szCs w:val="22"/>
        </w:rPr>
        <w:t>Naročnik si pridržuje pravico izvajati vmesne kontrole pri izdelavi vozila.</w:t>
      </w:r>
    </w:p>
    <w:p w14:paraId="76855454" w14:textId="255F7BB7" w:rsidR="00A32D1A" w:rsidRPr="000D380C" w:rsidRDefault="00A32D1A" w:rsidP="009A6F5F">
      <w:pPr>
        <w:spacing w:before="240"/>
        <w:ind w:left="360"/>
        <w:jc w:val="both"/>
        <w:rPr>
          <w:b/>
          <w:sz w:val="22"/>
          <w:szCs w:val="22"/>
        </w:rPr>
      </w:pPr>
    </w:p>
    <w:p w14:paraId="2B120FC8" w14:textId="05E03E60" w:rsidR="00F82C03" w:rsidRPr="000D380C" w:rsidRDefault="00F82C03" w:rsidP="009A6F5F">
      <w:pPr>
        <w:pStyle w:val="Naslov1"/>
        <w:rPr>
          <w:rFonts w:ascii="Times New Roman" w:hAnsi="Times New Roman" w:cs="Times New Roman"/>
          <w:sz w:val="22"/>
          <w:szCs w:val="22"/>
        </w:rPr>
      </w:pPr>
      <w:r w:rsidRPr="000D380C">
        <w:rPr>
          <w:rFonts w:ascii="Times New Roman" w:hAnsi="Times New Roman" w:cs="Times New Roman"/>
          <w:sz w:val="22"/>
          <w:szCs w:val="22"/>
        </w:rPr>
        <w:t>LOGISTIČNO VOZILO ZA PREVOZ OPREME</w:t>
      </w:r>
    </w:p>
    <w:p w14:paraId="2C238A6C" w14:textId="799B5BD6"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SPLOŠNI PODATKI</w:t>
      </w:r>
    </w:p>
    <w:p w14:paraId="6A821E55" w14:textId="058E180C" w:rsidR="00F82C03" w:rsidRPr="000D380C" w:rsidRDefault="00F82C03" w:rsidP="009A6F5F">
      <w:pPr>
        <w:pStyle w:val="Odstavekseznama"/>
        <w:spacing w:before="240"/>
        <w:ind w:left="360"/>
        <w:rPr>
          <w:sz w:val="22"/>
          <w:szCs w:val="22"/>
        </w:rPr>
      </w:pPr>
      <w:r w:rsidRPr="000D380C">
        <w:rPr>
          <w:sz w:val="22"/>
          <w:szCs w:val="22"/>
        </w:rPr>
        <w:t>Logistično vozilo bo namenjeno kot spremljevalno vozilo dvopotnemu vozilu. V logističnem vozilu bo spravljena oprema, ki ne bo spravljena in nameščena na dvopotnem vozilu, je pa nujno potrebna, glede na vrsto izrednega dogodka v predoru, za delo na intervenciji.</w:t>
      </w:r>
    </w:p>
    <w:p w14:paraId="1CD29F90" w14:textId="77777777" w:rsidR="00F82C03" w:rsidRPr="000D380C" w:rsidRDefault="00F82C03" w:rsidP="009A6F5F">
      <w:pPr>
        <w:pStyle w:val="Odstavekseznama"/>
        <w:spacing w:before="240"/>
        <w:ind w:left="360"/>
        <w:rPr>
          <w:sz w:val="22"/>
          <w:szCs w:val="22"/>
        </w:rPr>
      </w:pPr>
    </w:p>
    <w:p w14:paraId="57401461" w14:textId="77777777" w:rsidR="00F82C03" w:rsidRPr="000D380C" w:rsidRDefault="00F82C03" w:rsidP="009A6F5F">
      <w:pPr>
        <w:pStyle w:val="Odstavekseznama"/>
        <w:spacing w:before="240"/>
        <w:ind w:left="360"/>
        <w:rPr>
          <w:sz w:val="22"/>
          <w:szCs w:val="22"/>
        </w:rPr>
      </w:pPr>
      <w:r w:rsidRPr="000D380C">
        <w:rPr>
          <w:sz w:val="22"/>
          <w:szCs w:val="22"/>
        </w:rPr>
        <w:t>Za vožnjo po cesti mora  biti vozilo grajeno skladno z veljavnimi tehničnimi predpisi EU in republike Slovenije, ki urejajo področje cestnih vozil.</w:t>
      </w:r>
    </w:p>
    <w:p w14:paraId="40FF197B" w14:textId="2E69C938"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lastRenderedPageBreak/>
        <w:t>TEHNIČNE KARAKTERISTIKE LOGISTIČNEGA VOZILA</w:t>
      </w:r>
    </w:p>
    <w:p w14:paraId="786AA5CA" w14:textId="468F2B2E" w:rsidR="00F82C03" w:rsidRPr="000D380C" w:rsidRDefault="00F82C03" w:rsidP="009A6F5F">
      <w:pPr>
        <w:pStyle w:val="Odstavekseznama"/>
        <w:spacing w:before="240"/>
        <w:ind w:left="360"/>
        <w:rPr>
          <w:sz w:val="22"/>
          <w:szCs w:val="22"/>
        </w:rPr>
      </w:pPr>
      <w:r w:rsidRPr="000D380C">
        <w:rPr>
          <w:sz w:val="22"/>
          <w:szCs w:val="22"/>
        </w:rPr>
        <w:t xml:space="preserve">V nadaljevanju navajamo glavne tehnične karakteristike, ki jih </w:t>
      </w:r>
      <w:r w:rsidR="00083B3A" w:rsidRPr="000D380C">
        <w:rPr>
          <w:sz w:val="22"/>
          <w:szCs w:val="22"/>
        </w:rPr>
        <w:t xml:space="preserve">mora </w:t>
      </w:r>
      <w:r w:rsidRPr="000D380C">
        <w:rPr>
          <w:sz w:val="22"/>
          <w:szCs w:val="22"/>
        </w:rPr>
        <w:t xml:space="preserve">logistično vozilo </w:t>
      </w:r>
      <w:r w:rsidR="00083B3A" w:rsidRPr="000D380C">
        <w:rPr>
          <w:sz w:val="22"/>
          <w:szCs w:val="22"/>
        </w:rPr>
        <w:t>imeti :</w:t>
      </w:r>
    </w:p>
    <w:p w14:paraId="455030B9" w14:textId="031349B5" w:rsidR="00F82C03" w:rsidRPr="000D380C" w:rsidRDefault="008C1B83" w:rsidP="009A6F5F">
      <w:pPr>
        <w:pStyle w:val="Naslov3"/>
        <w:spacing w:before="240"/>
        <w:rPr>
          <w:rFonts w:ascii="Times New Roman" w:hAnsi="Times New Roman" w:cs="Times New Roman"/>
          <w:sz w:val="22"/>
          <w:szCs w:val="22"/>
        </w:rPr>
      </w:pPr>
      <w:r>
        <w:rPr>
          <w:rFonts w:ascii="Times New Roman" w:hAnsi="Times New Roman" w:cs="Times New Roman"/>
          <w:sz w:val="22"/>
          <w:szCs w:val="22"/>
        </w:rPr>
        <w:t>Logistično v</w:t>
      </w:r>
      <w:r w:rsidR="008851F5" w:rsidRPr="000D380C">
        <w:rPr>
          <w:rFonts w:ascii="Times New Roman" w:hAnsi="Times New Roman" w:cs="Times New Roman"/>
          <w:sz w:val="22"/>
          <w:szCs w:val="22"/>
        </w:rPr>
        <w:t>ozilo</w:t>
      </w:r>
    </w:p>
    <w:p w14:paraId="306A0CDD" w14:textId="0E763064" w:rsidR="00F82C03" w:rsidRPr="000D380C" w:rsidRDefault="00F82C03" w:rsidP="009A6F5F">
      <w:pPr>
        <w:pStyle w:val="Odstavekseznama"/>
        <w:numPr>
          <w:ilvl w:val="0"/>
          <w:numId w:val="7"/>
        </w:numPr>
        <w:spacing w:before="240"/>
        <w:rPr>
          <w:sz w:val="22"/>
          <w:szCs w:val="22"/>
        </w:rPr>
      </w:pPr>
      <w:r w:rsidRPr="000D380C">
        <w:rPr>
          <w:sz w:val="22"/>
          <w:szCs w:val="22"/>
        </w:rPr>
        <w:t>Dizelski motor</w:t>
      </w:r>
      <w:r w:rsidRPr="000D380C">
        <w:rPr>
          <w:sz w:val="22"/>
          <w:szCs w:val="22"/>
        </w:rPr>
        <w:tab/>
      </w:r>
    </w:p>
    <w:p w14:paraId="6F7C4416" w14:textId="20C62290" w:rsidR="00F82C03" w:rsidRPr="000D380C" w:rsidRDefault="00F82C03" w:rsidP="009A6F5F">
      <w:pPr>
        <w:pStyle w:val="Odstavekseznama"/>
        <w:numPr>
          <w:ilvl w:val="0"/>
          <w:numId w:val="7"/>
        </w:numPr>
        <w:spacing w:before="240"/>
        <w:rPr>
          <w:sz w:val="22"/>
          <w:szCs w:val="22"/>
        </w:rPr>
      </w:pPr>
      <w:r w:rsidRPr="000D380C">
        <w:rPr>
          <w:sz w:val="22"/>
          <w:szCs w:val="22"/>
        </w:rPr>
        <w:t>Moč motorja najmanj</w:t>
      </w:r>
      <w:r w:rsidRPr="000D380C">
        <w:rPr>
          <w:sz w:val="22"/>
          <w:szCs w:val="22"/>
        </w:rPr>
        <w:tab/>
        <w:t>120kW</w:t>
      </w:r>
    </w:p>
    <w:p w14:paraId="0D4CFCFA" w14:textId="043EDE04" w:rsidR="00F82C03" w:rsidRPr="000D380C" w:rsidRDefault="00F82C03" w:rsidP="009A6F5F">
      <w:pPr>
        <w:pStyle w:val="Odstavekseznama"/>
        <w:numPr>
          <w:ilvl w:val="0"/>
          <w:numId w:val="7"/>
        </w:numPr>
        <w:spacing w:before="240"/>
        <w:rPr>
          <w:sz w:val="22"/>
          <w:szCs w:val="22"/>
        </w:rPr>
      </w:pPr>
      <w:r w:rsidRPr="000D380C">
        <w:rPr>
          <w:sz w:val="22"/>
          <w:szCs w:val="22"/>
        </w:rPr>
        <w:t>Ročni menjalnik s šestimi prestavami</w:t>
      </w:r>
      <w:r w:rsidRPr="000D380C">
        <w:rPr>
          <w:sz w:val="22"/>
          <w:szCs w:val="22"/>
        </w:rPr>
        <w:tab/>
      </w:r>
    </w:p>
    <w:p w14:paraId="5D91B565" w14:textId="61103EDE" w:rsidR="00F82C03" w:rsidRPr="000D380C" w:rsidRDefault="006070A0" w:rsidP="009A6F5F">
      <w:pPr>
        <w:pStyle w:val="Odstavekseznama"/>
        <w:numPr>
          <w:ilvl w:val="0"/>
          <w:numId w:val="7"/>
        </w:numPr>
        <w:spacing w:before="240"/>
        <w:rPr>
          <w:sz w:val="22"/>
          <w:szCs w:val="22"/>
        </w:rPr>
      </w:pPr>
      <w:r w:rsidRPr="000D380C">
        <w:rPr>
          <w:sz w:val="22"/>
          <w:szCs w:val="22"/>
        </w:rPr>
        <w:t>4 kolesni pogon</w:t>
      </w:r>
      <w:r w:rsidR="00F82C03" w:rsidRPr="000D380C">
        <w:rPr>
          <w:sz w:val="22"/>
          <w:szCs w:val="22"/>
        </w:rPr>
        <w:t>(opcija proizvajalca)</w:t>
      </w:r>
    </w:p>
    <w:p w14:paraId="39E8D4D5" w14:textId="19B22CBB" w:rsidR="00F82C03" w:rsidRPr="000D380C" w:rsidRDefault="00F82C03" w:rsidP="009A6F5F">
      <w:pPr>
        <w:pStyle w:val="Odstavekseznama"/>
        <w:numPr>
          <w:ilvl w:val="0"/>
          <w:numId w:val="7"/>
        </w:numPr>
        <w:spacing w:before="240"/>
        <w:rPr>
          <w:sz w:val="22"/>
          <w:szCs w:val="22"/>
        </w:rPr>
      </w:pPr>
      <w:r w:rsidRPr="000D380C">
        <w:rPr>
          <w:sz w:val="22"/>
          <w:szCs w:val="22"/>
        </w:rPr>
        <w:t>Dvojna zadnja kolesa</w:t>
      </w:r>
      <w:r w:rsidRPr="000D380C">
        <w:rPr>
          <w:sz w:val="22"/>
          <w:szCs w:val="22"/>
        </w:rPr>
        <w:tab/>
      </w:r>
    </w:p>
    <w:p w14:paraId="3439D3DC" w14:textId="7EE4AFD1" w:rsidR="00F82C03" w:rsidRPr="000D380C" w:rsidRDefault="00F82C03" w:rsidP="009A6F5F">
      <w:pPr>
        <w:pStyle w:val="Odstavekseznama"/>
        <w:numPr>
          <w:ilvl w:val="0"/>
          <w:numId w:val="7"/>
        </w:numPr>
        <w:spacing w:before="240"/>
        <w:rPr>
          <w:sz w:val="22"/>
          <w:szCs w:val="22"/>
        </w:rPr>
      </w:pPr>
      <w:r w:rsidRPr="000D380C">
        <w:rPr>
          <w:sz w:val="22"/>
          <w:szCs w:val="22"/>
        </w:rPr>
        <w:t>Sistem proti blokiranju koles ABS</w:t>
      </w:r>
      <w:r w:rsidRPr="000D380C">
        <w:rPr>
          <w:sz w:val="22"/>
          <w:szCs w:val="22"/>
        </w:rPr>
        <w:tab/>
      </w:r>
    </w:p>
    <w:p w14:paraId="298168A7" w14:textId="7AA6D43D" w:rsidR="00F82C03" w:rsidRPr="000D380C" w:rsidRDefault="00F82C03" w:rsidP="009A6F5F">
      <w:pPr>
        <w:pStyle w:val="Odstavekseznama"/>
        <w:numPr>
          <w:ilvl w:val="0"/>
          <w:numId w:val="7"/>
        </w:numPr>
        <w:spacing w:before="240"/>
        <w:rPr>
          <w:sz w:val="22"/>
          <w:szCs w:val="22"/>
        </w:rPr>
      </w:pPr>
      <w:r w:rsidRPr="000D380C">
        <w:rPr>
          <w:sz w:val="22"/>
          <w:szCs w:val="22"/>
        </w:rPr>
        <w:t>Sistem za pomoč pri zaviranju v sili</w:t>
      </w:r>
      <w:r w:rsidRPr="000D380C">
        <w:rPr>
          <w:sz w:val="22"/>
          <w:szCs w:val="22"/>
        </w:rPr>
        <w:tab/>
      </w:r>
    </w:p>
    <w:p w14:paraId="64989E51" w14:textId="7FCAF30E" w:rsidR="00F82C03" w:rsidRPr="000D380C" w:rsidRDefault="00F82C03" w:rsidP="009A6F5F">
      <w:pPr>
        <w:pStyle w:val="Odstavekseznama"/>
        <w:numPr>
          <w:ilvl w:val="0"/>
          <w:numId w:val="7"/>
        </w:numPr>
        <w:spacing w:before="240"/>
        <w:rPr>
          <w:sz w:val="22"/>
          <w:szCs w:val="22"/>
        </w:rPr>
      </w:pPr>
      <w:r w:rsidRPr="000D380C">
        <w:rPr>
          <w:sz w:val="22"/>
          <w:szCs w:val="22"/>
        </w:rPr>
        <w:t>Sistem za nadzor stabilnosti vozila ESP</w:t>
      </w:r>
      <w:r w:rsidRPr="000D380C">
        <w:rPr>
          <w:sz w:val="22"/>
          <w:szCs w:val="22"/>
        </w:rPr>
        <w:tab/>
      </w:r>
    </w:p>
    <w:p w14:paraId="4DFE667C" w14:textId="2B7140DD" w:rsidR="00F82C03" w:rsidRPr="000D380C" w:rsidRDefault="00F82C03" w:rsidP="009A6F5F">
      <w:pPr>
        <w:pStyle w:val="Odstavekseznama"/>
        <w:numPr>
          <w:ilvl w:val="0"/>
          <w:numId w:val="7"/>
        </w:numPr>
        <w:spacing w:before="240"/>
        <w:rPr>
          <w:sz w:val="22"/>
          <w:szCs w:val="22"/>
        </w:rPr>
      </w:pPr>
      <w:r w:rsidRPr="000D380C">
        <w:rPr>
          <w:sz w:val="22"/>
          <w:szCs w:val="22"/>
        </w:rPr>
        <w:t>Sistem za krmiljenje zdrsavanja pogonskih koles ASR (opcija proizvajalca)</w:t>
      </w:r>
      <w:r w:rsidRPr="000D380C">
        <w:rPr>
          <w:sz w:val="22"/>
          <w:szCs w:val="22"/>
        </w:rPr>
        <w:tab/>
      </w:r>
    </w:p>
    <w:p w14:paraId="33AE93D1" w14:textId="2FBB4065" w:rsidR="00F82C03" w:rsidRPr="000D380C" w:rsidRDefault="00F82C03" w:rsidP="009A6F5F">
      <w:pPr>
        <w:pStyle w:val="Odstavekseznama"/>
        <w:numPr>
          <w:ilvl w:val="0"/>
          <w:numId w:val="7"/>
        </w:numPr>
        <w:spacing w:before="240"/>
        <w:rPr>
          <w:sz w:val="22"/>
          <w:szCs w:val="22"/>
        </w:rPr>
      </w:pPr>
      <w:r w:rsidRPr="000D380C">
        <w:rPr>
          <w:sz w:val="22"/>
          <w:szCs w:val="22"/>
        </w:rPr>
        <w:t>Sistem za pomoč pri speljevanju v klanec (opcija proizvajalca)</w:t>
      </w:r>
      <w:r w:rsidRPr="000D380C">
        <w:rPr>
          <w:sz w:val="22"/>
          <w:szCs w:val="22"/>
        </w:rPr>
        <w:tab/>
      </w:r>
    </w:p>
    <w:p w14:paraId="4B697A90" w14:textId="71E4C2A3" w:rsidR="00F82C03" w:rsidRPr="000D380C" w:rsidRDefault="00F82C03" w:rsidP="009A6F5F">
      <w:pPr>
        <w:pStyle w:val="Odstavekseznama"/>
        <w:numPr>
          <w:ilvl w:val="0"/>
          <w:numId w:val="7"/>
        </w:numPr>
        <w:spacing w:before="240"/>
        <w:rPr>
          <w:sz w:val="22"/>
          <w:szCs w:val="22"/>
        </w:rPr>
      </w:pPr>
      <w:r w:rsidRPr="000D380C">
        <w:rPr>
          <w:sz w:val="22"/>
          <w:szCs w:val="22"/>
        </w:rPr>
        <w:t>Sistem za nadzor stabilnosti priklopnika (opcija proizvajalca)</w:t>
      </w:r>
      <w:r w:rsidRPr="000D380C">
        <w:rPr>
          <w:sz w:val="22"/>
          <w:szCs w:val="22"/>
        </w:rPr>
        <w:tab/>
      </w:r>
    </w:p>
    <w:p w14:paraId="288FC4A6" w14:textId="31DC64B3" w:rsidR="00F82C03" w:rsidRPr="000D380C" w:rsidRDefault="00F82C03" w:rsidP="009A6F5F">
      <w:pPr>
        <w:pStyle w:val="Odstavekseznama"/>
        <w:numPr>
          <w:ilvl w:val="0"/>
          <w:numId w:val="7"/>
        </w:numPr>
        <w:spacing w:before="240"/>
        <w:rPr>
          <w:sz w:val="22"/>
          <w:szCs w:val="22"/>
        </w:rPr>
      </w:pPr>
      <w:r w:rsidRPr="000D380C">
        <w:rPr>
          <w:sz w:val="22"/>
          <w:szCs w:val="22"/>
        </w:rPr>
        <w:t>Zračna blazina za voznika</w:t>
      </w:r>
      <w:r w:rsidRPr="000D380C">
        <w:rPr>
          <w:sz w:val="22"/>
          <w:szCs w:val="22"/>
        </w:rPr>
        <w:tab/>
      </w:r>
    </w:p>
    <w:p w14:paraId="2E77E215" w14:textId="4616A96C" w:rsidR="00F82C03" w:rsidRPr="000D380C" w:rsidRDefault="00F82C03" w:rsidP="009A6F5F">
      <w:pPr>
        <w:pStyle w:val="Odstavekseznama"/>
        <w:numPr>
          <w:ilvl w:val="0"/>
          <w:numId w:val="7"/>
        </w:numPr>
        <w:spacing w:before="240"/>
        <w:rPr>
          <w:sz w:val="22"/>
          <w:szCs w:val="22"/>
        </w:rPr>
      </w:pPr>
      <w:r w:rsidRPr="000D380C">
        <w:rPr>
          <w:sz w:val="22"/>
          <w:szCs w:val="22"/>
        </w:rPr>
        <w:t>Klimatska naprava</w:t>
      </w:r>
      <w:r w:rsidRPr="000D380C">
        <w:rPr>
          <w:sz w:val="22"/>
          <w:szCs w:val="22"/>
        </w:rPr>
        <w:tab/>
      </w:r>
    </w:p>
    <w:p w14:paraId="482907EF" w14:textId="1AD9CC82" w:rsidR="00F82C03" w:rsidRPr="000D380C" w:rsidRDefault="00F82C03" w:rsidP="009A6F5F">
      <w:pPr>
        <w:pStyle w:val="Odstavekseznama"/>
        <w:numPr>
          <w:ilvl w:val="0"/>
          <w:numId w:val="7"/>
        </w:numPr>
        <w:spacing w:before="240"/>
        <w:rPr>
          <w:sz w:val="22"/>
          <w:szCs w:val="22"/>
        </w:rPr>
      </w:pPr>
      <w:r w:rsidRPr="000D380C">
        <w:rPr>
          <w:sz w:val="22"/>
          <w:szCs w:val="22"/>
        </w:rPr>
        <w:t>Električni pomik stekel</w:t>
      </w:r>
      <w:r w:rsidRPr="000D380C">
        <w:rPr>
          <w:sz w:val="22"/>
          <w:szCs w:val="22"/>
        </w:rPr>
        <w:tab/>
      </w:r>
    </w:p>
    <w:p w14:paraId="69224087" w14:textId="1BA63534" w:rsidR="00F82C03" w:rsidRPr="000D380C" w:rsidRDefault="00F82C03" w:rsidP="009A6F5F">
      <w:pPr>
        <w:pStyle w:val="Odstavekseznama"/>
        <w:numPr>
          <w:ilvl w:val="0"/>
          <w:numId w:val="7"/>
        </w:numPr>
        <w:spacing w:before="240"/>
        <w:rPr>
          <w:sz w:val="22"/>
          <w:szCs w:val="22"/>
        </w:rPr>
      </w:pPr>
      <w:r w:rsidRPr="000D380C">
        <w:rPr>
          <w:sz w:val="22"/>
          <w:szCs w:val="22"/>
        </w:rPr>
        <w:t>Zunanja vzvratna ogledala, ki so ogrevana in električno nastavljiva</w:t>
      </w:r>
      <w:r w:rsidRPr="000D380C">
        <w:rPr>
          <w:sz w:val="22"/>
          <w:szCs w:val="22"/>
        </w:rPr>
        <w:tab/>
      </w:r>
    </w:p>
    <w:p w14:paraId="621259AD" w14:textId="2D9C4F90" w:rsidR="00F82C03" w:rsidRPr="000D380C" w:rsidRDefault="00F82C03" w:rsidP="009A6F5F">
      <w:pPr>
        <w:pStyle w:val="Odstavekseznama"/>
        <w:numPr>
          <w:ilvl w:val="0"/>
          <w:numId w:val="7"/>
        </w:numPr>
        <w:spacing w:before="240"/>
        <w:rPr>
          <w:sz w:val="22"/>
          <w:szCs w:val="22"/>
        </w:rPr>
      </w:pPr>
      <w:r w:rsidRPr="000D380C">
        <w:rPr>
          <w:sz w:val="22"/>
          <w:szCs w:val="22"/>
        </w:rPr>
        <w:t>Pločevinasta ločilna stena med kabino in tovornim prostorom</w:t>
      </w:r>
      <w:r w:rsidRPr="000D380C">
        <w:rPr>
          <w:sz w:val="22"/>
          <w:szCs w:val="22"/>
        </w:rPr>
        <w:tab/>
      </w:r>
    </w:p>
    <w:p w14:paraId="75072B7E" w14:textId="7D17A7B3" w:rsidR="00F82C03" w:rsidRPr="000D380C" w:rsidRDefault="00F82C03" w:rsidP="009A6F5F">
      <w:pPr>
        <w:pStyle w:val="Odstavekseznama"/>
        <w:numPr>
          <w:ilvl w:val="0"/>
          <w:numId w:val="7"/>
        </w:numPr>
        <w:spacing w:before="240"/>
        <w:rPr>
          <w:sz w:val="22"/>
          <w:szCs w:val="22"/>
        </w:rPr>
      </w:pPr>
      <w:r w:rsidRPr="000D380C">
        <w:rPr>
          <w:sz w:val="22"/>
          <w:szCs w:val="22"/>
        </w:rPr>
        <w:t>Dvokrilna vrata na tovornem prostoru zadaj z odpiranjem 270° ali zapiranje tovornega dela z nakladalno ploščadjo.</w:t>
      </w:r>
      <w:r w:rsidRPr="000D380C">
        <w:rPr>
          <w:sz w:val="22"/>
          <w:szCs w:val="22"/>
        </w:rPr>
        <w:tab/>
      </w:r>
    </w:p>
    <w:p w14:paraId="2F1C8553" w14:textId="130C9BFE" w:rsidR="00F82C03" w:rsidRPr="000D380C" w:rsidRDefault="00F82C03" w:rsidP="009A6F5F">
      <w:pPr>
        <w:pStyle w:val="Odstavekseznama"/>
        <w:numPr>
          <w:ilvl w:val="0"/>
          <w:numId w:val="7"/>
        </w:numPr>
        <w:spacing w:before="240"/>
        <w:rPr>
          <w:sz w:val="22"/>
          <w:szCs w:val="22"/>
        </w:rPr>
      </w:pPr>
      <w:r w:rsidRPr="000D380C">
        <w:rPr>
          <w:sz w:val="22"/>
          <w:szCs w:val="22"/>
        </w:rPr>
        <w:t>Tovorni prostor vozila nezastekljen</w:t>
      </w:r>
      <w:r w:rsidRPr="000D380C">
        <w:rPr>
          <w:sz w:val="22"/>
          <w:szCs w:val="22"/>
        </w:rPr>
        <w:tab/>
      </w:r>
    </w:p>
    <w:p w14:paraId="74338110" w14:textId="490E9CD9" w:rsidR="00F82C03" w:rsidRPr="000D380C" w:rsidRDefault="00F82C03" w:rsidP="009A6F5F">
      <w:pPr>
        <w:pStyle w:val="Odstavekseznama"/>
        <w:numPr>
          <w:ilvl w:val="0"/>
          <w:numId w:val="7"/>
        </w:numPr>
        <w:spacing w:before="240"/>
        <w:rPr>
          <w:sz w:val="22"/>
          <w:szCs w:val="22"/>
        </w:rPr>
      </w:pPr>
      <w:r w:rsidRPr="000D380C">
        <w:rPr>
          <w:sz w:val="22"/>
          <w:szCs w:val="22"/>
        </w:rPr>
        <w:t>Hidravlično krmilo</w:t>
      </w:r>
      <w:r w:rsidRPr="000D380C">
        <w:rPr>
          <w:sz w:val="22"/>
          <w:szCs w:val="22"/>
        </w:rPr>
        <w:tab/>
      </w:r>
    </w:p>
    <w:p w14:paraId="76EB40B0" w14:textId="6AF362DE" w:rsidR="00F82C03" w:rsidRPr="000D380C" w:rsidRDefault="00F82C03" w:rsidP="009A6F5F">
      <w:pPr>
        <w:pStyle w:val="Odstavekseznama"/>
        <w:numPr>
          <w:ilvl w:val="0"/>
          <w:numId w:val="7"/>
        </w:numPr>
        <w:spacing w:before="240"/>
        <w:rPr>
          <w:sz w:val="22"/>
          <w:szCs w:val="22"/>
        </w:rPr>
      </w:pPr>
      <w:r w:rsidRPr="000D380C">
        <w:rPr>
          <w:sz w:val="22"/>
          <w:szCs w:val="22"/>
        </w:rPr>
        <w:t>Nastavljiv volan</w:t>
      </w:r>
      <w:r w:rsidRPr="000D380C">
        <w:rPr>
          <w:sz w:val="22"/>
          <w:szCs w:val="22"/>
        </w:rPr>
        <w:tab/>
      </w:r>
    </w:p>
    <w:p w14:paraId="3A1DA622" w14:textId="3B6A5FAB" w:rsidR="00F82C03" w:rsidRPr="000D380C" w:rsidRDefault="00F82C03" w:rsidP="009A6F5F">
      <w:pPr>
        <w:pStyle w:val="Odstavekseznama"/>
        <w:numPr>
          <w:ilvl w:val="0"/>
          <w:numId w:val="7"/>
        </w:numPr>
        <w:spacing w:before="240"/>
        <w:rPr>
          <w:sz w:val="22"/>
          <w:szCs w:val="22"/>
        </w:rPr>
      </w:pPr>
      <w:r w:rsidRPr="000D380C">
        <w:rPr>
          <w:sz w:val="22"/>
          <w:szCs w:val="22"/>
        </w:rPr>
        <w:t>Luči v led tehnologiji (opcija proizvajalca)</w:t>
      </w:r>
    </w:p>
    <w:p w14:paraId="1E7B4C7B" w14:textId="1F11892F" w:rsidR="00F82C03" w:rsidRPr="000D380C" w:rsidRDefault="00F82C03" w:rsidP="009A6F5F">
      <w:pPr>
        <w:pStyle w:val="Odstavekseznama"/>
        <w:numPr>
          <w:ilvl w:val="0"/>
          <w:numId w:val="7"/>
        </w:numPr>
        <w:spacing w:before="240"/>
        <w:rPr>
          <w:sz w:val="22"/>
          <w:szCs w:val="22"/>
        </w:rPr>
      </w:pPr>
      <w:r w:rsidRPr="000D380C">
        <w:rPr>
          <w:sz w:val="22"/>
          <w:szCs w:val="22"/>
        </w:rPr>
        <w:t>Žarometi za meglo (v skladu s cestno prometnimi  predpisi)</w:t>
      </w:r>
    </w:p>
    <w:p w14:paraId="7B31D443" w14:textId="0CB59865" w:rsidR="00F82C03" w:rsidRPr="000D380C" w:rsidRDefault="00F82C03" w:rsidP="009A6F5F">
      <w:pPr>
        <w:pStyle w:val="Odstavekseznama"/>
        <w:numPr>
          <w:ilvl w:val="0"/>
          <w:numId w:val="7"/>
        </w:numPr>
        <w:spacing w:before="240"/>
        <w:rPr>
          <w:sz w:val="22"/>
          <w:szCs w:val="22"/>
        </w:rPr>
      </w:pPr>
      <w:r w:rsidRPr="000D380C">
        <w:rPr>
          <w:sz w:val="22"/>
          <w:szCs w:val="22"/>
        </w:rPr>
        <w:t>Samodejni vklop luči ob zagonu motorja</w:t>
      </w:r>
    </w:p>
    <w:p w14:paraId="41A8F66A" w14:textId="14057BFA" w:rsidR="00F82C03" w:rsidRPr="000D380C" w:rsidRDefault="00F82C03" w:rsidP="009A6F5F">
      <w:pPr>
        <w:pStyle w:val="Odstavekseznama"/>
        <w:numPr>
          <w:ilvl w:val="0"/>
          <w:numId w:val="7"/>
        </w:numPr>
        <w:spacing w:before="240"/>
        <w:rPr>
          <w:sz w:val="22"/>
          <w:szCs w:val="22"/>
        </w:rPr>
      </w:pPr>
      <w:r w:rsidRPr="000D380C">
        <w:rPr>
          <w:sz w:val="22"/>
          <w:szCs w:val="22"/>
        </w:rPr>
        <w:t>Vsa naknadno vgrajena razsvetljava (nadgradnja, delovni reflektorji…) naj bo izvedena v LED tehnologiji (opcija proizvajalca)</w:t>
      </w:r>
    </w:p>
    <w:p w14:paraId="0A0225E4" w14:textId="0A920A38" w:rsidR="00F82C03" w:rsidRPr="000D380C" w:rsidRDefault="00F82C03" w:rsidP="009A6F5F">
      <w:pPr>
        <w:pStyle w:val="Odstavekseznama"/>
        <w:numPr>
          <w:ilvl w:val="0"/>
          <w:numId w:val="7"/>
        </w:numPr>
        <w:spacing w:before="240"/>
        <w:rPr>
          <w:sz w:val="22"/>
          <w:szCs w:val="22"/>
        </w:rPr>
      </w:pPr>
      <w:r w:rsidRPr="000D380C">
        <w:rPr>
          <w:sz w:val="22"/>
          <w:szCs w:val="22"/>
        </w:rPr>
        <w:t>Altenator in akumulator morata biti dimenzionirana tako, da je pri prostem teku motorja dovolj energije za vse porabnike</w:t>
      </w:r>
      <w:r w:rsidRPr="000D380C">
        <w:rPr>
          <w:sz w:val="22"/>
          <w:szCs w:val="22"/>
        </w:rPr>
        <w:tab/>
      </w:r>
    </w:p>
    <w:p w14:paraId="0F744617" w14:textId="7C9FFF11" w:rsidR="00F82C03" w:rsidRPr="000D380C" w:rsidRDefault="00F82C03" w:rsidP="009A6F5F">
      <w:pPr>
        <w:pStyle w:val="Odstavekseznama"/>
        <w:numPr>
          <w:ilvl w:val="0"/>
          <w:numId w:val="7"/>
        </w:numPr>
        <w:spacing w:before="240"/>
        <w:rPr>
          <w:sz w:val="22"/>
          <w:szCs w:val="22"/>
        </w:rPr>
      </w:pPr>
      <w:r w:rsidRPr="000D380C">
        <w:rPr>
          <w:sz w:val="22"/>
          <w:szCs w:val="22"/>
        </w:rPr>
        <w:t>Rezervno kolo</w:t>
      </w:r>
      <w:r w:rsidRPr="000D380C">
        <w:rPr>
          <w:sz w:val="22"/>
          <w:szCs w:val="22"/>
        </w:rPr>
        <w:tab/>
      </w:r>
    </w:p>
    <w:p w14:paraId="7AB1A4E9" w14:textId="0745CB8F" w:rsidR="00F82C03" w:rsidRPr="000D380C" w:rsidRDefault="00F82C03" w:rsidP="009A6F5F">
      <w:pPr>
        <w:pStyle w:val="Odstavekseznama"/>
        <w:numPr>
          <w:ilvl w:val="0"/>
          <w:numId w:val="7"/>
        </w:numPr>
        <w:spacing w:before="240"/>
        <w:rPr>
          <w:sz w:val="22"/>
          <w:szCs w:val="22"/>
        </w:rPr>
      </w:pPr>
      <w:r w:rsidRPr="000D380C">
        <w:rPr>
          <w:sz w:val="22"/>
          <w:szCs w:val="22"/>
        </w:rPr>
        <w:t>Gumijaste preproge v kabini vozila</w:t>
      </w:r>
    </w:p>
    <w:p w14:paraId="0C108691" w14:textId="151452C4" w:rsidR="00F82C03" w:rsidRPr="000D380C" w:rsidRDefault="00F82C03" w:rsidP="009A6F5F">
      <w:pPr>
        <w:pStyle w:val="Odstavekseznama"/>
        <w:numPr>
          <w:ilvl w:val="0"/>
          <w:numId w:val="7"/>
        </w:numPr>
        <w:spacing w:before="240"/>
        <w:rPr>
          <w:sz w:val="22"/>
          <w:szCs w:val="22"/>
        </w:rPr>
      </w:pPr>
      <w:r w:rsidRPr="000D380C">
        <w:rPr>
          <w:sz w:val="22"/>
          <w:szCs w:val="22"/>
        </w:rPr>
        <w:t>Snežne verige primernih dimenzij.</w:t>
      </w:r>
    </w:p>
    <w:p w14:paraId="71072F55" w14:textId="3B6B2F04" w:rsidR="00F82C03" w:rsidRPr="000D380C" w:rsidRDefault="00F82C03" w:rsidP="009A6F5F">
      <w:pPr>
        <w:pStyle w:val="Odstavekseznama"/>
        <w:numPr>
          <w:ilvl w:val="0"/>
          <w:numId w:val="7"/>
        </w:numPr>
        <w:spacing w:before="240"/>
        <w:rPr>
          <w:sz w:val="22"/>
          <w:szCs w:val="22"/>
        </w:rPr>
      </w:pPr>
      <w:r w:rsidRPr="000D380C">
        <w:rPr>
          <w:sz w:val="22"/>
          <w:szCs w:val="22"/>
        </w:rPr>
        <w:t>Obvezna oprema vozila</w:t>
      </w:r>
    </w:p>
    <w:p w14:paraId="3BAFB4BC" w14:textId="1CF60910" w:rsidR="00F82C03" w:rsidRPr="000D380C" w:rsidRDefault="00F82C03" w:rsidP="009A6F5F">
      <w:pPr>
        <w:pStyle w:val="Odstavekseznama"/>
        <w:numPr>
          <w:ilvl w:val="0"/>
          <w:numId w:val="7"/>
        </w:numPr>
        <w:spacing w:before="240"/>
        <w:rPr>
          <w:sz w:val="22"/>
          <w:szCs w:val="22"/>
        </w:rPr>
      </w:pPr>
      <w:r w:rsidRPr="000D380C">
        <w:rPr>
          <w:sz w:val="22"/>
          <w:szCs w:val="22"/>
        </w:rPr>
        <w:t>Na vozilu so nameščene pnevmatike M+S</w:t>
      </w:r>
      <w:r w:rsidRPr="000D380C">
        <w:rPr>
          <w:sz w:val="22"/>
          <w:szCs w:val="22"/>
        </w:rPr>
        <w:tab/>
      </w:r>
    </w:p>
    <w:p w14:paraId="5EB556A7" w14:textId="1B7D9781" w:rsidR="00F82C03" w:rsidRPr="000D380C" w:rsidRDefault="00F82C03" w:rsidP="009A6F5F">
      <w:pPr>
        <w:pStyle w:val="Odstavekseznama"/>
        <w:numPr>
          <w:ilvl w:val="0"/>
          <w:numId w:val="7"/>
        </w:numPr>
        <w:spacing w:before="240"/>
        <w:rPr>
          <w:sz w:val="22"/>
          <w:szCs w:val="22"/>
        </w:rPr>
      </w:pPr>
      <w:r w:rsidRPr="000D380C">
        <w:rPr>
          <w:sz w:val="22"/>
          <w:szCs w:val="22"/>
        </w:rPr>
        <w:t>Vlečna kljuka nosilnosti najmanj 3000kg (način vgradnje je odvisen od nakladalne ploščadi) za morebiten prevoz opreme na prikolici.</w:t>
      </w:r>
    </w:p>
    <w:p w14:paraId="013A2DC9" w14:textId="3E554B49" w:rsidR="00F82C03" w:rsidRPr="000D380C" w:rsidRDefault="008851F5"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Potniška kabina</w:t>
      </w:r>
    </w:p>
    <w:p w14:paraId="2FFB31A4"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Število sedežev v kabini 1+2</w:t>
      </w:r>
    </w:p>
    <w:p w14:paraId="52AC2E34"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Prevleke za sedeže iz odpornega materiala, ki se lahko enostavno čisti.</w:t>
      </w:r>
    </w:p>
    <w:p w14:paraId="32756D20" w14:textId="7F3F9E6E" w:rsidR="00F82C03" w:rsidRPr="000D380C" w:rsidRDefault="00F82C03" w:rsidP="009A6F5F">
      <w:pPr>
        <w:pStyle w:val="Odstavekseznama"/>
        <w:numPr>
          <w:ilvl w:val="0"/>
          <w:numId w:val="7"/>
        </w:numPr>
        <w:spacing w:before="240"/>
        <w:jc w:val="both"/>
        <w:rPr>
          <w:sz w:val="22"/>
          <w:szCs w:val="22"/>
        </w:rPr>
      </w:pPr>
      <w:r w:rsidRPr="000D380C">
        <w:rPr>
          <w:sz w:val="22"/>
          <w:szCs w:val="22"/>
        </w:rPr>
        <w:t>V potniški kabini vozila je vgrajena mobilna ra</w:t>
      </w:r>
      <w:r w:rsidR="009008E8">
        <w:rPr>
          <w:sz w:val="22"/>
          <w:szCs w:val="22"/>
        </w:rPr>
        <w:t>dijska postaja za sistem ZARE oz.</w:t>
      </w:r>
      <w:r w:rsidRPr="000D380C">
        <w:rPr>
          <w:sz w:val="22"/>
          <w:szCs w:val="22"/>
        </w:rPr>
        <w:t xml:space="preserve"> ZARE DMR z mikrofonom in anteno nameščeno na strehi vozila. Radijska postaja z mikrofonom mora biti dosegljiva tako vozniku, kot tudi sopotnikom. Izvedeno naj bo programiranje na sistem ZARE in ZARE DMR, ob zagonu vozila se mora radijska postaja samodejno vklopiti na analogni kanal ZARE 58.</w:t>
      </w:r>
    </w:p>
    <w:p w14:paraId="5DE839E4"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Priprava za UKW postaji ter GSM-R v kabini (ZARE ter GSM-R), ter montažo anten na primernem mestu.</w:t>
      </w:r>
    </w:p>
    <w:p w14:paraId="3101D4CB"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Napeljava za UKW ter GSM-R zvezo (govorna naprava in zvočnik) iz kabine do zadnjega boksa vozila za oba sistema.</w:t>
      </w:r>
    </w:p>
    <w:p w14:paraId="2E4D37FA"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lastRenderedPageBreak/>
        <w:t>V kabini mora biti vgrajen sirenski ojačevalec z enostavnim načinom vklopa signalizacije in sirene. Zvok in način vklopa naj bosta primerljiva z sirenskim ojačevalcem 3 DIM – MOS-5.</w:t>
      </w:r>
    </w:p>
    <w:p w14:paraId="63694F8E"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Na vzvratno ogledalo (ali drugo pregledno mesto) se namesti LCD zaslon za vzvratno kamero, nameščeno na zadnjem delu vozila. Kamera služi za nadzor terena za vozilom in se mora vklopiti samodejno ob prestavitvi v vzvratno prestavo. Omogočena mora biti tudi možnost ročnega vklopa kamere ter monitorja, ne glede na to v kateri prestavi je vozilo.</w:t>
      </w:r>
    </w:p>
    <w:p w14:paraId="5A1DDD57"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Dodatna razsvetljava na zadnjem delu vozila, ki se vključi avtomatsko ob premiku prestavne ročice v vzvratno prestavo skupaj s kamero. Vklop te razsvetljave mora biti omogočen tudi s pritiskom na dodatno stikalo v kabini.</w:t>
      </w:r>
    </w:p>
    <w:p w14:paraId="46C13BE1"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V primeru vgradnje nakladalne ploščadi (opcija proizvajalca) mora v kabini biti nameščena opozorilna kontrolna luč in zvočni signal za nakladalno ploščad, ki opozori voznika če ploščad ni v transportnem položaju, ko je sproščena ročna zavora.</w:t>
      </w:r>
    </w:p>
    <w:p w14:paraId="7E230871"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Vsa svetlobna opozorila morajo biti opremljena s ploščico na kateri je napis ali  simbol, ki nedvoumno označuje pomen svetlobnega opozorila.</w:t>
      </w:r>
    </w:p>
    <w:p w14:paraId="2107D1DC" w14:textId="77777777" w:rsidR="00F82C03" w:rsidRPr="000D380C" w:rsidRDefault="00F82C03" w:rsidP="009A6F5F">
      <w:pPr>
        <w:pStyle w:val="Odstavekseznama"/>
        <w:numPr>
          <w:ilvl w:val="0"/>
          <w:numId w:val="7"/>
        </w:numPr>
        <w:spacing w:before="240"/>
        <w:jc w:val="both"/>
        <w:rPr>
          <w:sz w:val="22"/>
          <w:szCs w:val="22"/>
        </w:rPr>
      </w:pPr>
      <w:r w:rsidRPr="000D380C">
        <w:rPr>
          <w:sz w:val="22"/>
          <w:szCs w:val="22"/>
        </w:rPr>
        <w:t>Dodatna oprema vozila naj ustreza cestno prometnim predpisom.</w:t>
      </w:r>
    </w:p>
    <w:p w14:paraId="1F5C2E52" w14:textId="773A0CC7"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TOVORNI DEL</w:t>
      </w:r>
    </w:p>
    <w:p w14:paraId="732BF3C5"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Tovorni prostor se bo uporabljal za transport logističnih vozičkov za prevoz opreme, Euro palet in PVC zabojnikov. Velikost vseh je standardna za Euro palete – 1200 x 800 mm. Tovorni prostor vozila mora omogočati prevoz najmanj 6 logističnih vozičkov oziroma Euro palet.</w:t>
      </w:r>
    </w:p>
    <w:p w14:paraId="7833C7F8"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Nadgradnja vsaj za 6 logističnih vozičkov (velikosti euro palet), ki se dajo enostavno izvleči na prosto. Ob vožnji vozila morajo biti pritrjeni (možnost tudi vsak posamezno), da se ob vožnji ne premikajo. Oprema v logističnih vozičkih mora biti pritrjena ter nameščena tako, da se, pri vožnji, ne more premakniti iz vozička ter onemogočiti izvlek, ker bi se oprema zagozdila v sosednji voziček. Priporočeno je, da imajo vozički stranice zaprte s pločevino, ki se dajo enostavno umakniti za dostop ter izvlek nameščene opreme.</w:t>
      </w:r>
    </w:p>
    <w:p w14:paraId="758B7B96"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Dolžina tovornega prostora od pregradne stene do kolotekov mora omogočiti nalaganje šestih logističnih vozičkov vzporedno ter zaporedno (dimenzije vozičkov d*š*v je 1200*800*1000 mm)  merjeno od skrajne točke pregradne stene (meri se skrajna točka do višine 1 m) do skrajne točke koloteka na sprednji strani</w:t>
      </w:r>
    </w:p>
    <w:p w14:paraId="03112B7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Višina nadgradnje mora omogočati stojno višino, ki omogoča normalno manipuliranje z vozički (Notranja višina tovornega prostora najmanj</w:t>
      </w:r>
      <w:r w:rsidRPr="000D380C">
        <w:rPr>
          <w:sz w:val="22"/>
          <w:szCs w:val="22"/>
        </w:rPr>
        <w:tab/>
        <w:t>2000 mm)</w:t>
      </w:r>
    </w:p>
    <w:p w14:paraId="44BE604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Vozički se, iz nadgradnje spustijo na tla z dvižno rampo, </w:t>
      </w:r>
    </w:p>
    <w:p w14:paraId="568180E1"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Dvižna rampa mora biti zadosti velike površine, da omogoča normalno delo ob manipuliranju z vozički ter ustrezni nosilnosti, glede na skupno možno težo vozičkov ter gasilca operaterja.</w:t>
      </w:r>
    </w:p>
    <w:p w14:paraId="413A21D6"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Vozilo mora imeti priklop za polnjenje akumulatorja ter usmernik za priklop baterijskih naprav v logističnih vozičkih ter vozilu. Priklopi se zvedejo z magnetnimi priklopi.</w:t>
      </w:r>
    </w:p>
    <w:p w14:paraId="6E30F05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Polnjene s polnilcem za akumulator in usmernikom ustrezne moči, za polnjenje dodatnih električnih naprav v vozilu.</w:t>
      </w:r>
    </w:p>
    <w:p w14:paraId="66826059"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Celotna notranjost tovornega prostora mora biti obložena s trpežnimi oblogami, ki so odporne na obrabo pri dolgoletni uporabi.</w:t>
      </w:r>
    </w:p>
    <w:p w14:paraId="32B72FA4"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Pod tovornega prostora mora biti obložen s vodoodpornimi in protidrsnimi trpežnimi oblogami. Vodoodporna vezana plošča ali enakovredno</w:t>
      </w:r>
    </w:p>
    <w:p w14:paraId="38AB8357"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 pod tovornega prostora so po celotni dolžini vgrajene 3 tirnice namenjene pritrjevanju tovora. Tirnice morajo biti poravnane z podom – točen položaj tirnic se ob izvedbi dogovori z naročnikom (kot npr. tirnice sistema Airline ali enakovredne).</w:t>
      </w:r>
    </w:p>
    <w:p w14:paraId="26DA758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stene celotnega tovornega prostora se z izjemo vrat in sprednje stene vgradi tirnice vodoravno. Vgradnja tirnic se izvede v dveh višinah, točen položaj tirnic se ob izvedbi dogovori z naročnikom (kot npr. tirnice sistema Airline ali enakovredne). V tovorni prostor vozila naj bo poleg originalne (če obstaja) vgrajena tudi dodatna razsvetljava, ki se vklopi samodejno z odpiranjem vrat. Vsa razsvetljava v tovornem delu mora biti v LED tehnologiji</w:t>
      </w:r>
    </w:p>
    <w:p w14:paraId="25DA81A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Nadgradnja, če ni original, naj bo aluminijasta konstrukcija. Tudi v notranjosti naj bo izdelana iz nerjaveče, eloksirane, lahke aluminijaste pločevine. </w:t>
      </w:r>
    </w:p>
    <w:p w14:paraId="4AAB8D99"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lastRenderedPageBreak/>
        <w:t>Teža nadgradnje, sklopov, opreme in gasilna sredstva na ponujenem vozilu naj bodo pravilno razporejena na vse osi. Težja oprema naj bo nameščena čim nižje.</w:t>
      </w:r>
    </w:p>
    <w:p w14:paraId="32640272" w14:textId="1BE5DAE9" w:rsidR="00F82C03" w:rsidRPr="000D380C" w:rsidRDefault="00F82C03" w:rsidP="009A6F5F">
      <w:pPr>
        <w:pStyle w:val="Odstavekseznama"/>
        <w:numPr>
          <w:ilvl w:val="0"/>
          <w:numId w:val="8"/>
        </w:numPr>
        <w:spacing w:before="240"/>
        <w:jc w:val="both"/>
        <w:rPr>
          <w:sz w:val="22"/>
          <w:szCs w:val="22"/>
        </w:rPr>
      </w:pPr>
      <w:r w:rsidRPr="000D380C">
        <w:rPr>
          <w:sz w:val="22"/>
          <w:szCs w:val="22"/>
        </w:rPr>
        <w:t xml:space="preserve">Prostori za opremo na vsaki strani vozila so zaprti z roletami (kot npr. Barlook ali enakovredno). Na zadnji strani naj bo vozilo zaprto </w:t>
      </w:r>
      <w:r w:rsidR="00BA7913">
        <w:rPr>
          <w:sz w:val="22"/>
          <w:szCs w:val="22"/>
        </w:rPr>
        <w:t>s</w:t>
      </w:r>
      <w:r w:rsidRPr="000D380C">
        <w:rPr>
          <w:sz w:val="22"/>
          <w:szCs w:val="22"/>
        </w:rPr>
        <w:t xml:space="preserve"> hidravličn</w:t>
      </w:r>
      <w:r w:rsidR="00BA7913">
        <w:rPr>
          <w:sz w:val="22"/>
          <w:szCs w:val="22"/>
        </w:rPr>
        <w:t>o</w:t>
      </w:r>
      <w:r w:rsidRPr="000D380C">
        <w:rPr>
          <w:sz w:val="22"/>
          <w:szCs w:val="22"/>
        </w:rPr>
        <w:t xml:space="preserve"> nakladalno platformo, ki bo namenjena tudi za dvig vozičkov ter opreme.</w:t>
      </w:r>
    </w:p>
    <w:p w14:paraId="169AD1D6" w14:textId="38300112"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 xml:space="preserve">NADGRADNJA </w:t>
      </w:r>
      <w:r w:rsidR="00D37CE3">
        <w:rPr>
          <w:rFonts w:ascii="Times New Roman" w:hAnsi="Times New Roman" w:cs="Times New Roman"/>
          <w:sz w:val="22"/>
          <w:szCs w:val="22"/>
        </w:rPr>
        <w:t xml:space="preserve">LOGISTIČNEGA </w:t>
      </w:r>
      <w:r w:rsidRPr="000D380C">
        <w:rPr>
          <w:rFonts w:ascii="Times New Roman" w:hAnsi="Times New Roman" w:cs="Times New Roman"/>
          <w:sz w:val="22"/>
          <w:szCs w:val="22"/>
        </w:rPr>
        <w:t>VOZILA</w:t>
      </w:r>
    </w:p>
    <w:p w14:paraId="4C70B776" w14:textId="77777777"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Hidravlična nakladalna ploščad</w:t>
      </w:r>
    </w:p>
    <w:p w14:paraId="44ECC73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Hidravlična nakladalna ploščad mora biti nameščena na zadnjem delu vozila.</w:t>
      </w:r>
    </w:p>
    <w:p w14:paraId="4AA264E3"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Hidravlična nakladalna ploščad naj bo izdelana iz aluminija ter naj bo nedrseča.</w:t>
      </w:r>
    </w:p>
    <w:p w14:paraId="53053A3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Nosilnost nakladalne ploščadi najmanj 500kg</w:t>
      </w:r>
    </w:p>
    <w:p w14:paraId="0A985E4E"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Avtomatska dvižna platforma za dvig težke opreme (logističnih vozičkov), vodo - praho tesna in z avtomatskim zapiranjem.</w:t>
      </w:r>
    </w:p>
    <w:p w14:paraId="12667A88"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Upravljanje nakladalne ploščadi je izvedeno tako z dvojnim nožnim stikalom na ploščadi kot tudi s upravljalno enoto na desnem boku vozila.</w:t>
      </w:r>
    </w:p>
    <w:p w14:paraId="00775C9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Širina nakladalne ploščadi naj bo prilagojena širini vozila.</w:t>
      </w:r>
    </w:p>
    <w:p w14:paraId="7E28EF7D"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Nakladalna ploščad naj ne bo zložljiva.</w:t>
      </w:r>
    </w:p>
    <w:p w14:paraId="0378834E"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Dolžina ploščadi naj bo cca. 1500 mm</w:t>
      </w:r>
    </w:p>
    <w:p w14:paraId="4151EDC6"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Vgrajena mora biti zapora proti odkotaljenju vozičkov.</w:t>
      </w:r>
    </w:p>
    <w:p w14:paraId="7F1BA5BC"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Samodejna poravnava ploščadi s tlemi</w:t>
      </w:r>
    </w:p>
    <w:p w14:paraId="62B21136"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Nakladalna ploščad naj ima vgrajena elektrohidravlična varovala v skladu s CE direktivo.</w:t>
      </w:r>
    </w:p>
    <w:p w14:paraId="644B1E74"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Nakladalna ploščad naj ima vgrajene utripajoče varnostne luči in varnostne zastavice.</w:t>
      </w:r>
    </w:p>
    <w:p w14:paraId="11DF3BE3" w14:textId="3E132F2B" w:rsidR="00F82C03" w:rsidRPr="000D380C" w:rsidRDefault="00F82C03" w:rsidP="009A6F5F">
      <w:pPr>
        <w:pStyle w:val="Odstavekseznama"/>
        <w:numPr>
          <w:ilvl w:val="0"/>
          <w:numId w:val="8"/>
        </w:numPr>
        <w:spacing w:before="240"/>
        <w:jc w:val="both"/>
        <w:rPr>
          <w:sz w:val="22"/>
          <w:szCs w:val="22"/>
        </w:rPr>
      </w:pPr>
      <w:r w:rsidRPr="000D380C">
        <w:rPr>
          <w:sz w:val="22"/>
          <w:szCs w:val="22"/>
        </w:rPr>
        <w:t>Nakladalna ploščad mora biti od proizvajalca iz EU, ki ima zastopstvo, montažo in servis v Republiki Sloveniji.</w:t>
      </w:r>
    </w:p>
    <w:p w14:paraId="3C093F38" w14:textId="1356BF0B"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Električna oprema vozila</w:t>
      </w:r>
    </w:p>
    <w:p w14:paraId="49CB1352" w14:textId="4748B45F" w:rsidR="00F82C03" w:rsidRPr="000D380C" w:rsidRDefault="00F82C03" w:rsidP="009A6F5F">
      <w:pPr>
        <w:pStyle w:val="Odstavekseznama"/>
        <w:numPr>
          <w:ilvl w:val="0"/>
          <w:numId w:val="8"/>
        </w:numPr>
        <w:spacing w:before="240"/>
        <w:jc w:val="both"/>
        <w:rPr>
          <w:sz w:val="22"/>
          <w:szCs w:val="22"/>
        </w:rPr>
      </w:pPr>
      <w:r w:rsidRPr="000D380C">
        <w:rPr>
          <w:sz w:val="22"/>
          <w:szCs w:val="22"/>
        </w:rPr>
        <w:t>Napetost:12 ali 24 V. V primeru da je napetost 24 V se mora, za naprave, ki so 12 V izvedbe, vgraditi pretvornik iz 24 V na 12 V</w:t>
      </w:r>
    </w:p>
    <w:p w14:paraId="0EB111AD"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Elektro instalacija nadgradnja mora biti izdelana popolnoma ločeno od osnovne inštalacije podvozja.</w:t>
      </w:r>
    </w:p>
    <w:p w14:paraId="39FFC801"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primernem dostopnem mestu v tovornem prostoru mora biti nameščena električna razdelilna omarica nadgradnje.</w:t>
      </w:r>
    </w:p>
    <w:p w14:paraId="24A8A402"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 razdelilno omarico morajo biti vgrajene varovalke za vsak sklop posebej,</w:t>
      </w:r>
    </w:p>
    <w:p w14:paraId="74A8ABCD"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Vse varovalke in stikala morajo biti označene z napisi, sam razdelilnik pa z blok shemo dejanskega stanja na notranji strani vrat omarice,</w:t>
      </w:r>
    </w:p>
    <w:p w14:paraId="05D3D7D4"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Vsi električni porabniki, električna oprema vgrajena v vozilo in pa tudi celotna elektro instalacija nadgradnje vozila se izklopi po odvzemu kontakta s ključem,</w:t>
      </w:r>
    </w:p>
    <w:p w14:paraId="2B0B9956"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Vozilo mora imeti vgrajen sistem za priklop vzdrževalca akumulatorjev na sistem magnetnega priklopa ali enakovreden sistem,</w:t>
      </w:r>
    </w:p>
    <w:p w14:paraId="7706505B"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Vozilu naj bo priložen vzdrževalec akumulatorja s pripadajočimi kabli za priklop na vozilo ter električno omrežje,</w:t>
      </w:r>
    </w:p>
    <w:p w14:paraId="4845A446"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Vozilo mora imeti priklop za polnjenje akumulatorja ter usmernik za priklop baterijskih naprav v logističnih vozičkih ter vozilu. Priklopi se zvedejo z magnetnimi priklopi</w:t>
      </w:r>
    </w:p>
    <w:p w14:paraId="32BBFCF4"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streho kabine se namesti svetlobni blok z zvočnikom (kot npr. Legion fit ali enakovredno),</w:t>
      </w:r>
    </w:p>
    <w:p w14:paraId="70E3E937"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 sprednjo masko vozila se vgradi dve modri bliskavici (kot npr.LED XT6 ali enakovredno),</w:t>
      </w:r>
    </w:p>
    <w:p w14:paraId="7276D53E"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zadnjem delu vozila se vgradi dve modri bliskavici (kot npr.LED XT6 ali enakovredno),</w:t>
      </w:r>
    </w:p>
    <w:p w14:paraId="53DFABE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zadnjem delu se za razsvetljavo za vozilom vgradi delovni led žaromet (z optiko širine od 30 do 60 cm) – žaromet se samodejno vklopi ko je vozilo v vzvratni prestavi, prav tako pa naj bo izveden samodejni vklop razsvetljave pri delu z nakladalno ploščadjo ter kadar so odprta vrata na tovornem prostoru. Višina žarometa je lahko največ 10 cm.</w:t>
      </w:r>
    </w:p>
    <w:p w14:paraId="46D1900F"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Žarometi za bočno razsvetljavo naj osvetljujejo okolico vozila najmanj pod kotom 45°z zadostno svetilno močjo,</w:t>
      </w:r>
    </w:p>
    <w:p w14:paraId="7090679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lastRenderedPageBreak/>
        <w:t>Vsa elektro instalacija in signalne naprave morajo biti v skladu z veljavno zakonodajo v Republiki Sloveniji.</w:t>
      </w:r>
    </w:p>
    <w:p w14:paraId="34ACFA76" w14:textId="77777777"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Razsvetljava zadnjega dela nadgradnje ter prostora za vozičke</w:t>
      </w:r>
    </w:p>
    <w:p w14:paraId="1441BE63"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Vklop luči v prostoru avtomatsko ob odprtju dvižne ploščadi ali vrat. Vklop ter izklop luči mora biti mogoč tudi iz kabine vozila ter prostora samega, ne glede na avtomatsko odpiranje (možnost prižiga luči tudi, ko je prostor zaprt).</w:t>
      </w:r>
    </w:p>
    <w:p w14:paraId="393187CC"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 kabini vozila mora biti signalizacija ki omogoča stalni nadzor vseh prižganih luči v celotni nadgradnji.</w:t>
      </w:r>
    </w:p>
    <w:p w14:paraId="3C3380EA"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Akumulator vozila se namesti na dostopno mesto, primerno za nemoteno vzdrževanje  ter dostopni za kontrolo in dolivanje destilirane vode (lahko na izvlečnem predalu) v kolikor ni originalno nameščeni na primernem prostoru. V kolikor se akumulator namešča tako, da se ga mora izvleči morajo biti priključni kabli zadostne dolžine tako, da omogočajo nemoten izvlek predala z akumulatorji.</w:t>
      </w:r>
    </w:p>
    <w:p w14:paraId="1EE568C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vzvratna ogledala vozila morajo biti dodatno vgrajene LED luči (s senčnikom), za osvetlitev ob vozilu pri vzvratni vožnji. Luči se morajo prižgati avtomatsko, pri vzvratni vožnji in s stikalom na armaturni plošči vozila, kjer se dajo tudi izklopiti.</w:t>
      </w:r>
    </w:p>
    <w:p w14:paraId="61F05C2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Vsi električni vodi morajo biti speljani v cevnih kanalih zaščitenih pred prahom in vodo vsaj IP44.</w:t>
      </w:r>
    </w:p>
    <w:p w14:paraId="5D0B1150"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Na vratih razdelilne omarice se namesti tudi glavno stikalo za izklop v sili, s katerim je možno izklopiti vso elektriko nadgradnje</w:t>
      </w:r>
    </w:p>
    <w:p w14:paraId="0CA4142A"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Izveden mora biti odvod statične elektrike (medsebojna povezava vseh kovinskih delov nadgradnje)</w:t>
      </w:r>
    </w:p>
    <w:p w14:paraId="0DA64A88"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Vsa svetlobna oprema nameščena na zunanji strani mora biti odporna na vremenske vplive (dež, sonce, ….).</w:t>
      </w:r>
    </w:p>
    <w:p w14:paraId="3F85EA85" w14:textId="77777777" w:rsidR="00F82C03" w:rsidRPr="000D380C" w:rsidRDefault="00F82C03" w:rsidP="009A6F5F">
      <w:pPr>
        <w:pStyle w:val="Odstavekseznama"/>
        <w:numPr>
          <w:ilvl w:val="0"/>
          <w:numId w:val="8"/>
        </w:numPr>
        <w:spacing w:before="240"/>
        <w:jc w:val="both"/>
        <w:rPr>
          <w:sz w:val="22"/>
          <w:szCs w:val="22"/>
        </w:rPr>
      </w:pPr>
      <w:r w:rsidRPr="000D380C">
        <w:rPr>
          <w:sz w:val="22"/>
          <w:szCs w:val="22"/>
        </w:rPr>
        <w:t>Vsa elektro oprema in signalne naprave morajo biti v skladu z veljavno zakonodajo v Republiki Sloveniji</w:t>
      </w:r>
    </w:p>
    <w:p w14:paraId="2902B7A2" w14:textId="77777777"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t>TRANSPORTNI VOZIČKI Z OPREMO</w:t>
      </w:r>
    </w:p>
    <w:p w14:paraId="37A94696" w14:textId="77777777" w:rsidR="00F82C03" w:rsidRPr="000D380C" w:rsidRDefault="00F82C03" w:rsidP="000457D3">
      <w:pPr>
        <w:pStyle w:val="Odstavekseznama"/>
        <w:numPr>
          <w:ilvl w:val="0"/>
          <w:numId w:val="8"/>
        </w:numPr>
        <w:jc w:val="both"/>
        <w:rPr>
          <w:sz w:val="22"/>
          <w:szCs w:val="22"/>
        </w:rPr>
      </w:pPr>
      <w:r w:rsidRPr="000D380C">
        <w:rPr>
          <w:sz w:val="22"/>
          <w:szCs w:val="22"/>
        </w:rPr>
        <w:t>Naročilo obsega 10 transportnih vozičkov (6 v/na vozilu in 4 v rezervi)</w:t>
      </w:r>
    </w:p>
    <w:p w14:paraId="7405B584" w14:textId="77777777" w:rsidR="00F82C03" w:rsidRPr="000D380C" w:rsidRDefault="00F82C03" w:rsidP="000457D3">
      <w:pPr>
        <w:numPr>
          <w:ilvl w:val="0"/>
          <w:numId w:val="8"/>
        </w:numPr>
        <w:jc w:val="both"/>
        <w:rPr>
          <w:sz w:val="22"/>
          <w:szCs w:val="22"/>
        </w:rPr>
      </w:pPr>
      <w:r w:rsidRPr="000D380C">
        <w:rPr>
          <w:sz w:val="22"/>
          <w:szCs w:val="22"/>
        </w:rPr>
        <w:t>Vozički za opremo morajo biti nameščeni v dve vrsti po tri, eden ob drugem ter nameščeni tako, da se lahko izvleče vsako vrsto posebej, brez umikanja ali sprostitve ostalih dveh.</w:t>
      </w:r>
    </w:p>
    <w:p w14:paraId="1A117EAB" w14:textId="1D1F47BE" w:rsidR="00F82C03" w:rsidRPr="000D380C" w:rsidRDefault="00F82C03" w:rsidP="000457D3">
      <w:pPr>
        <w:numPr>
          <w:ilvl w:val="0"/>
          <w:numId w:val="8"/>
        </w:numPr>
        <w:jc w:val="both"/>
        <w:rPr>
          <w:sz w:val="22"/>
          <w:szCs w:val="22"/>
        </w:rPr>
      </w:pPr>
      <w:r w:rsidRPr="000D380C">
        <w:rPr>
          <w:sz w:val="22"/>
          <w:szCs w:val="22"/>
        </w:rPr>
        <w:t>Vsak voziček se mora samostojno pritrditi za prevoz, kar pomeni, da se lahko vozilo vozi tudi z enim, dvema, trem</w:t>
      </w:r>
      <w:r w:rsidR="008C1B83">
        <w:rPr>
          <w:sz w:val="22"/>
          <w:szCs w:val="22"/>
        </w:rPr>
        <w:t>i</w:t>
      </w:r>
      <w:r w:rsidRPr="000D380C">
        <w:rPr>
          <w:sz w:val="22"/>
          <w:szCs w:val="22"/>
        </w:rPr>
        <w:t>,... vozički.</w:t>
      </w:r>
    </w:p>
    <w:p w14:paraId="2C352763" w14:textId="77777777" w:rsidR="00F82C03" w:rsidRPr="000D380C" w:rsidRDefault="00F82C03" w:rsidP="000457D3">
      <w:pPr>
        <w:numPr>
          <w:ilvl w:val="0"/>
          <w:numId w:val="8"/>
        </w:numPr>
        <w:jc w:val="both"/>
        <w:rPr>
          <w:sz w:val="22"/>
          <w:szCs w:val="22"/>
        </w:rPr>
      </w:pPr>
      <w:r w:rsidRPr="000D380C">
        <w:rPr>
          <w:sz w:val="22"/>
          <w:szCs w:val="22"/>
        </w:rPr>
        <w:t>Gibanje vozička (ob uporabi) pri premikanju v samem vozilu mora biti omogočeno v vse smeri. To pomeni, da voziček lahko tudi bočno prestavimo na drugo pozicijo – ga umaknemo.</w:t>
      </w:r>
    </w:p>
    <w:p w14:paraId="182EB6E3" w14:textId="0E202926"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V</w:t>
      </w:r>
      <w:r w:rsidR="008851F5" w:rsidRPr="000D380C">
        <w:rPr>
          <w:rFonts w:ascii="Times New Roman" w:hAnsi="Times New Roman" w:cs="Times New Roman"/>
          <w:sz w:val="22"/>
          <w:szCs w:val="22"/>
        </w:rPr>
        <w:t>sebina na vozičkih</w:t>
      </w:r>
    </w:p>
    <w:p w14:paraId="61A63AD9" w14:textId="2794236B" w:rsidR="00FA602D" w:rsidRPr="000D380C" w:rsidRDefault="00F82C03" w:rsidP="000457D3">
      <w:pPr>
        <w:numPr>
          <w:ilvl w:val="0"/>
          <w:numId w:val="9"/>
        </w:numPr>
        <w:spacing w:before="240" w:after="240"/>
        <w:jc w:val="both"/>
        <w:rPr>
          <w:sz w:val="22"/>
          <w:szCs w:val="22"/>
        </w:rPr>
      </w:pPr>
      <w:r w:rsidRPr="000D380C">
        <w:rPr>
          <w:sz w:val="22"/>
          <w:szCs w:val="22"/>
        </w:rPr>
        <w:t>V vozičke se namesti dodatna oprema, po sklopih, ki ne bo nameščena v osnovnem dvopotnem gasilskem vozilu. Dodatna oprema je naslednja (poleg opreme, ki se ne bo mogla namesti</w:t>
      </w:r>
      <w:r w:rsidR="00FA602D" w:rsidRPr="000D380C">
        <w:rPr>
          <w:sz w:val="22"/>
          <w:szCs w:val="22"/>
        </w:rPr>
        <w:t>ti v dvopotno gasilsko vozilo):</w:t>
      </w:r>
    </w:p>
    <w:tbl>
      <w:tblPr>
        <w:tblStyle w:val="Tabelasvetlamrea1"/>
        <w:tblW w:w="8505" w:type="dxa"/>
        <w:tblInd w:w="421" w:type="dxa"/>
        <w:tblLook w:val="04A0" w:firstRow="1" w:lastRow="0" w:firstColumn="1" w:lastColumn="0" w:noHBand="0" w:noVBand="1"/>
      </w:tblPr>
      <w:tblGrid>
        <w:gridCol w:w="7249"/>
        <w:gridCol w:w="1256"/>
      </w:tblGrid>
      <w:tr w:rsidR="000457D3" w:rsidRPr="000D380C" w14:paraId="7051B418" w14:textId="77777777" w:rsidTr="000457D3">
        <w:tc>
          <w:tcPr>
            <w:tcW w:w="7249" w:type="dxa"/>
          </w:tcPr>
          <w:p w14:paraId="2E45704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 xml:space="preserve">Nadtlačni baterijski prezračevalnik, premer ventilatorja vsaj 16"- Baterija Li-lon. Avtonomija delovanja ventilatorja (pod polno obremenitvijo) najmanj 40 minut </w:t>
            </w:r>
          </w:p>
        </w:tc>
        <w:tc>
          <w:tcPr>
            <w:tcW w:w="1256" w:type="dxa"/>
          </w:tcPr>
          <w:p w14:paraId="38F02895"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26E6943F" w14:textId="77777777" w:rsidTr="000457D3">
        <w:tc>
          <w:tcPr>
            <w:tcW w:w="7249" w:type="dxa"/>
          </w:tcPr>
          <w:p w14:paraId="0976E00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Teleskopski drog za namestitev ventilatorja na podboj vrat s trakovi za pritrditev</w:t>
            </w:r>
          </w:p>
        </w:tc>
        <w:tc>
          <w:tcPr>
            <w:tcW w:w="1256" w:type="dxa"/>
          </w:tcPr>
          <w:p w14:paraId="307C2D6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3319611F" w14:textId="77777777" w:rsidTr="000457D3">
        <w:tc>
          <w:tcPr>
            <w:tcW w:w="7249" w:type="dxa"/>
          </w:tcPr>
          <w:p w14:paraId="76D207D4" w14:textId="3CFA5142" w:rsidR="000457D3" w:rsidRPr="000D380C" w:rsidRDefault="000457D3" w:rsidP="000457D3">
            <w:pPr>
              <w:rPr>
                <w:rFonts w:ascii="Times New Roman" w:hAnsi="Times New Roman"/>
                <w:sz w:val="22"/>
                <w:szCs w:val="22"/>
              </w:rPr>
            </w:pPr>
            <w:r w:rsidRPr="000D380C">
              <w:rPr>
                <w:rFonts w:ascii="Times New Roman" w:hAnsi="Times New Roman"/>
                <w:sz w:val="22"/>
                <w:szCs w:val="22"/>
              </w:rPr>
              <w:t>Ventilator za vleko / potisk dima ( kot npr. Ramfan EFI 120 XX, ATEX II2 G eex de IIB T4)</w:t>
            </w:r>
          </w:p>
        </w:tc>
        <w:tc>
          <w:tcPr>
            <w:tcW w:w="1256" w:type="dxa"/>
          </w:tcPr>
          <w:p w14:paraId="72835323"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4D2F2E41" w14:textId="77777777" w:rsidTr="000457D3">
        <w:tc>
          <w:tcPr>
            <w:tcW w:w="7249" w:type="dxa"/>
          </w:tcPr>
          <w:p w14:paraId="6FAFC264"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Tlačno/sesalna rebrasta cev za ventilator, dolžine najmanj 7,6 m, v zaščitni torbi</w:t>
            </w:r>
          </w:p>
        </w:tc>
        <w:tc>
          <w:tcPr>
            <w:tcW w:w="1256" w:type="dxa"/>
          </w:tcPr>
          <w:p w14:paraId="44C1784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0D02C5A0" w14:textId="77777777" w:rsidTr="000457D3">
        <w:tc>
          <w:tcPr>
            <w:tcW w:w="7249" w:type="dxa"/>
          </w:tcPr>
          <w:p w14:paraId="260E48E2"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Povezovalna prirobnica za tlačno/sesalno cev ustreznega premera</w:t>
            </w:r>
          </w:p>
        </w:tc>
        <w:tc>
          <w:tcPr>
            <w:tcW w:w="1256" w:type="dxa"/>
          </w:tcPr>
          <w:p w14:paraId="0D0ED4B4"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71F4E81A" w14:textId="77777777" w:rsidTr="000457D3">
        <w:tc>
          <w:tcPr>
            <w:tcW w:w="7249" w:type="dxa"/>
          </w:tcPr>
          <w:p w14:paraId="3E64427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Nastavek za vodno meglo za nadtlačni prezračevalnik</w:t>
            </w:r>
          </w:p>
        </w:tc>
        <w:tc>
          <w:tcPr>
            <w:tcW w:w="1256" w:type="dxa"/>
          </w:tcPr>
          <w:p w14:paraId="2757E4E5"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199498B6" w14:textId="77777777" w:rsidTr="000457D3">
        <w:tc>
          <w:tcPr>
            <w:tcW w:w="7249" w:type="dxa"/>
          </w:tcPr>
          <w:p w14:paraId="5B790F2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Mrežasti nastavek ventilatorja za peno</w:t>
            </w:r>
          </w:p>
        </w:tc>
        <w:tc>
          <w:tcPr>
            <w:tcW w:w="1256" w:type="dxa"/>
          </w:tcPr>
          <w:p w14:paraId="4E471F9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1C50C0C4" w14:textId="77777777" w:rsidTr="000457D3">
        <w:tc>
          <w:tcPr>
            <w:tcW w:w="7249" w:type="dxa"/>
          </w:tcPr>
          <w:p w14:paraId="74B34D5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lastRenderedPageBreak/>
              <w:t>Polietilenska cev za ventilator 30 m</w:t>
            </w:r>
          </w:p>
        </w:tc>
        <w:tc>
          <w:tcPr>
            <w:tcW w:w="1256" w:type="dxa"/>
          </w:tcPr>
          <w:p w14:paraId="1DA9F60B"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70C9321B" w14:textId="77777777" w:rsidTr="000457D3">
        <w:tc>
          <w:tcPr>
            <w:tcW w:w="7249" w:type="dxa"/>
          </w:tcPr>
          <w:p w14:paraId="60FFDE9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Košara za cevi, velikost B po DIN 14827</w:t>
            </w:r>
          </w:p>
        </w:tc>
        <w:tc>
          <w:tcPr>
            <w:tcW w:w="1256" w:type="dxa"/>
          </w:tcPr>
          <w:p w14:paraId="530B3A52"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60B43629" w14:textId="77777777" w:rsidTr="000457D3">
        <w:tc>
          <w:tcPr>
            <w:tcW w:w="7249" w:type="dxa"/>
          </w:tcPr>
          <w:p w14:paraId="7194193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Košara za cevi, velikost C po DIN 14827</w:t>
            </w:r>
          </w:p>
        </w:tc>
        <w:tc>
          <w:tcPr>
            <w:tcW w:w="1256" w:type="dxa"/>
          </w:tcPr>
          <w:p w14:paraId="5999147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3 kos</w:t>
            </w:r>
          </w:p>
        </w:tc>
      </w:tr>
      <w:tr w:rsidR="000457D3" w:rsidRPr="000D380C" w14:paraId="44CEF55B" w14:textId="77777777" w:rsidTr="000457D3">
        <w:tc>
          <w:tcPr>
            <w:tcW w:w="7249" w:type="dxa"/>
          </w:tcPr>
          <w:p w14:paraId="7C8E9D8E"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Tlačna cev B 75 (6 kos nameščene v 2 košarah, 4 kos nadgradnja)</w:t>
            </w:r>
          </w:p>
        </w:tc>
        <w:tc>
          <w:tcPr>
            <w:tcW w:w="1256" w:type="dxa"/>
          </w:tcPr>
          <w:p w14:paraId="063F488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10 kos</w:t>
            </w:r>
          </w:p>
        </w:tc>
      </w:tr>
      <w:tr w:rsidR="000457D3" w:rsidRPr="000D380C" w14:paraId="4BF64F3A" w14:textId="77777777" w:rsidTr="000457D3">
        <w:tc>
          <w:tcPr>
            <w:tcW w:w="7249" w:type="dxa"/>
          </w:tcPr>
          <w:p w14:paraId="52A77D5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Tlačna cev C42 15 (9 kos nameščenih v 3 košarah, 6 kos nadgradnja)</w:t>
            </w:r>
          </w:p>
        </w:tc>
        <w:tc>
          <w:tcPr>
            <w:tcW w:w="1256" w:type="dxa"/>
          </w:tcPr>
          <w:p w14:paraId="7E81932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15 kos</w:t>
            </w:r>
          </w:p>
        </w:tc>
      </w:tr>
      <w:tr w:rsidR="000457D3" w:rsidRPr="000D380C" w14:paraId="3CF56A5F" w14:textId="77777777" w:rsidTr="000457D3">
        <w:tc>
          <w:tcPr>
            <w:tcW w:w="7249" w:type="dxa"/>
          </w:tcPr>
          <w:p w14:paraId="434A2FD3"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Lomilka večja 1500</w:t>
            </w:r>
          </w:p>
        </w:tc>
        <w:tc>
          <w:tcPr>
            <w:tcW w:w="1256" w:type="dxa"/>
          </w:tcPr>
          <w:p w14:paraId="10197DA2"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40D33F4D" w14:textId="77777777" w:rsidTr="000457D3">
        <w:tc>
          <w:tcPr>
            <w:tcW w:w="7249" w:type="dxa"/>
          </w:tcPr>
          <w:p w14:paraId="2DFE9308"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Lomilka mala 600</w:t>
            </w:r>
          </w:p>
        </w:tc>
        <w:tc>
          <w:tcPr>
            <w:tcW w:w="1256" w:type="dxa"/>
          </w:tcPr>
          <w:p w14:paraId="1A5B6F8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3CC089F8" w14:textId="77777777" w:rsidTr="000457D3">
        <w:tc>
          <w:tcPr>
            <w:tcW w:w="7249" w:type="dxa"/>
          </w:tcPr>
          <w:p w14:paraId="033046F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Macola 5 kg</w:t>
            </w:r>
          </w:p>
        </w:tc>
        <w:tc>
          <w:tcPr>
            <w:tcW w:w="1256" w:type="dxa"/>
          </w:tcPr>
          <w:p w14:paraId="6E1F2AF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5ABC5D1" w14:textId="77777777" w:rsidTr="000457D3">
        <w:tc>
          <w:tcPr>
            <w:tcW w:w="7249" w:type="dxa"/>
          </w:tcPr>
          <w:p w14:paraId="4179D512"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Sekira manjša cca 600 g</w:t>
            </w:r>
          </w:p>
        </w:tc>
        <w:tc>
          <w:tcPr>
            <w:tcW w:w="1256" w:type="dxa"/>
          </w:tcPr>
          <w:p w14:paraId="79EFF58B"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6B193F00" w14:textId="77777777" w:rsidTr="000457D3">
        <w:tc>
          <w:tcPr>
            <w:tcW w:w="7249" w:type="dxa"/>
          </w:tcPr>
          <w:p w14:paraId="29D0A13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Sekira gozdarska, večja</w:t>
            </w:r>
          </w:p>
        </w:tc>
        <w:tc>
          <w:tcPr>
            <w:tcW w:w="1256" w:type="dxa"/>
          </w:tcPr>
          <w:p w14:paraId="43C4AC78"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5C7278E3" w14:textId="77777777" w:rsidTr="000457D3">
        <w:tc>
          <w:tcPr>
            <w:tcW w:w="7249" w:type="dxa"/>
          </w:tcPr>
          <w:p w14:paraId="4292C0C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Kopača dvozoba</w:t>
            </w:r>
          </w:p>
        </w:tc>
        <w:tc>
          <w:tcPr>
            <w:tcW w:w="1256" w:type="dxa"/>
          </w:tcPr>
          <w:p w14:paraId="12FBAEE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30308617" w14:textId="77777777" w:rsidTr="000457D3">
        <w:tc>
          <w:tcPr>
            <w:tcW w:w="7249" w:type="dxa"/>
          </w:tcPr>
          <w:p w14:paraId="2E947E8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Kramp</w:t>
            </w:r>
          </w:p>
        </w:tc>
        <w:tc>
          <w:tcPr>
            <w:tcW w:w="1256" w:type="dxa"/>
          </w:tcPr>
          <w:p w14:paraId="11C791C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56A382EC" w14:textId="77777777" w:rsidTr="000457D3">
        <w:tc>
          <w:tcPr>
            <w:tcW w:w="7249" w:type="dxa"/>
          </w:tcPr>
          <w:p w14:paraId="5094F16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Lopata trikotna</w:t>
            </w:r>
            <w:r w:rsidRPr="000D380C">
              <w:rPr>
                <w:rFonts w:ascii="Times New Roman" w:hAnsi="Times New Roman"/>
                <w:sz w:val="22"/>
                <w:szCs w:val="22"/>
              </w:rPr>
              <w:tab/>
            </w:r>
          </w:p>
        </w:tc>
        <w:tc>
          <w:tcPr>
            <w:tcW w:w="1256" w:type="dxa"/>
          </w:tcPr>
          <w:p w14:paraId="7CFED0F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843B93E" w14:textId="77777777" w:rsidTr="000457D3">
        <w:tc>
          <w:tcPr>
            <w:tcW w:w="7249" w:type="dxa"/>
          </w:tcPr>
          <w:p w14:paraId="59E286DA"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 xml:space="preserve">Lopata-šaflja </w:t>
            </w:r>
          </w:p>
        </w:tc>
        <w:tc>
          <w:tcPr>
            <w:tcW w:w="1256" w:type="dxa"/>
          </w:tcPr>
          <w:p w14:paraId="625C4158"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35C34786" w14:textId="77777777" w:rsidTr="000457D3">
        <w:tc>
          <w:tcPr>
            <w:tcW w:w="7249" w:type="dxa"/>
          </w:tcPr>
          <w:p w14:paraId="2926450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 xml:space="preserve">Žaga lokarica </w:t>
            </w:r>
          </w:p>
        </w:tc>
        <w:tc>
          <w:tcPr>
            <w:tcW w:w="1256" w:type="dxa"/>
          </w:tcPr>
          <w:p w14:paraId="3C34198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55722875" w14:textId="77777777" w:rsidTr="000457D3">
        <w:tc>
          <w:tcPr>
            <w:tcW w:w="7249" w:type="dxa"/>
          </w:tcPr>
          <w:p w14:paraId="1F9BBB78"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 xml:space="preserve">Ključ za odpiranje pokrovov jaškov (par) </w:t>
            </w:r>
          </w:p>
        </w:tc>
        <w:tc>
          <w:tcPr>
            <w:tcW w:w="1256" w:type="dxa"/>
          </w:tcPr>
          <w:p w14:paraId="3473B1A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1kos</w:t>
            </w:r>
          </w:p>
        </w:tc>
      </w:tr>
      <w:tr w:rsidR="000457D3" w:rsidRPr="000D380C" w14:paraId="348D2CB4" w14:textId="77777777" w:rsidTr="000457D3">
        <w:tc>
          <w:tcPr>
            <w:tcW w:w="7249" w:type="dxa"/>
          </w:tcPr>
          <w:p w14:paraId="1786E87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Motorna žaga – baterijska (Husquarna, Stihl ali podobna)</w:t>
            </w:r>
            <w:r w:rsidRPr="000D380C">
              <w:rPr>
                <w:rFonts w:ascii="Times New Roman" w:hAnsi="Times New Roman"/>
                <w:sz w:val="22"/>
                <w:szCs w:val="22"/>
              </w:rPr>
              <w:tab/>
            </w:r>
          </w:p>
        </w:tc>
        <w:tc>
          <w:tcPr>
            <w:tcW w:w="1256" w:type="dxa"/>
          </w:tcPr>
          <w:p w14:paraId="2D9126E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1kos</w:t>
            </w:r>
          </w:p>
        </w:tc>
      </w:tr>
      <w:tr w:rsidR="000457D3" w:rsidRPr="000D380C" w14:paraId="472EFFD0" w14:textId="77777777" w:rsidTr="000457D3">
        <w:tc>
          <w:tcPr>
            <w:tcW w:w="7249" w:type="dxa"/>
          </w:tcPr>
          <w:p w14:paraId="26F8BA4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AKKUPAC ECO (4xbaterija)</w:t>
            </w:r>
            <w:r w:rsidRPr="000D380C">
              <w:rPr>
                <w:rFonts w:ascii="Times New Roman" w:hAnsi="Times New Roman"/>
                <w:sz w:val="22"/>
                <w:szCs w:val="22"/>
              </w:rPr>
              <w:tab/>
            </w:r>
          </w:p>
        </w:tc>
        <w:tc>
          <w:tcPr>
            <w:tcW w:w="1256" w:type="dxa"/>
          </w:tcPr>
          <w:p w14:paraId="2F0E005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4F23F4E6" w14:textId="77777777" w:rsidTr="000457D3">
        <w:tc>
          <w:tcPr>
            <w:tcW w:w="7249" w:type="dxa"/>
          </w:tcPr>
          <w:p w14:paraId="7118A6FA"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Adapter za direktno napajanje iz električnega omrežja / agregata (za B-COMPACT EKO)</w:t>
            </w:r>
            <w:r w:rsidRPr="000D380C">
              <w:rPr>
                <w:rFonts w:ascii="Times New Roman" w:hAnsi="Times New Roman"/>
                <w:sz w:val="22"/>
                <w:szCs w:val="22"/>
              </w:rPr>
              <w:tab/>
            </w:r>
          </w:p>
        </w:tc>
        <w:tc>
          <w:tcPr>
            <w:tcW w:w="1256" w:type="dxa"/>
          </w:tcPr>
          <w:p w14:paraId="59CAAB8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6D92D957" w14:textId="77777777" w:rsidTr="000457D3">
        <w:tc>
          <w:tcPr>
            <w:tcW w:w="7249" w:type="dxa"/>
          </w:tcPr>
          <w:p w14:paraId="3176E9A2"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RSU 210 PLUS E-FORCE 2 ali E FORCE3 če bo že v prodaji + 2x baterija in set rezervnih rezil</w:t>
            </w:r>
            <w:r w:rsidRPr="000D380C">
              <w:rPr>
                <w:rFonts w:ascii="Times New Roman" w:hAnsi="Times New Roman"/>
                <w:sz w:val="22"/>
                <w:szCs w:val="22"/>
              </w:rPr>
              <w:tab/>
            </w:r>
          </w:p>
        </w:tc>
        <w:tc>
          <w:tcPr>
            <w:tcW w:w="1256" w:type="dxa"/>
          </w:tcPr>
          <w:p w14:paraId="39EDA9AB"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DA52712" w14:textId="77777777" w:rsidTr="000457D3">
        <w:tc>
          <w:tcPr>
            <w:tcW w:w="7249" w:type="dxa"/>
          </w:tcPr>
          <w:p w14:paraId="35A8BEB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SP 53 AS E-FORCE 2 ali E FORCE3 če bo že v prodaji + 2x baterija in set rezervnih konic</w:t>
            </w:r>
            <w:r w:rsidRPr="000D380C">
              <w:rPr>
                <w:rFonts w:ascii="Times New Roman" w:hAnsi="Times New Roman"/>
                <w:sz w:val="22"/>
                <w:szCs w:val="22"/>
              </w:rPr>
              <w:tab/>
            </w:r>
          </w:p>
        </w:tc>
        <w:tc>
          <w:tcPr>
            <w:tcW w:w="1256" w:type="dxa"/>
          </w:tcPr>
          <w:p w14:paraId="25AA344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9AD3A0F" w14:textId="77777777" w:rsidTr="000457D3">
        <w:tc>
          <w:tcPr>
            <w:tcW w:w="7249" w:type="dxa"/>
          </w:tcPr>
          <w:p w14:paraId="13D8A0C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Polnilec 12/24V za polnjenje baterij nameščen v vozilu (za Weber rescue orodje)</w:t>
            </w:r>
            <w:r w:rsidRPr="000D380C">
              <w:rPr>
                <w:rFonts w:ascii="Times New Roman" w:hAnsi="Times New Roman"/>
                <w:sz w:val="22"/>
                <w:szCs w:val="22"/>
              </w:rPr>
              <w:tab/>
            </w:r>
          </w:p>
        </w:tc>
        <w:tc>
          <w:tcPr>
            <w:tcW w:w="1256" w:type="dxa"/>
          </w:tcPr>
          <w:p w14:paraId="789BBCF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2E3A71F4" w14:textId="77777777" w:rsidTr="000457D3">
        <w:tc>
          <w:tcPr>
            <w:tcW w:w="7249" w:type="dxa"/>
          </w:tcPr>
          <w:p w14:paraId="5598FB55"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Polnilec 230V za polnjenje baterij (ni nameščen v vozilo), (za Weber rescue orodje)</w:t>
            </w:r>
            <w:r w:rsidRPr="000D380C">
              <w:rPr>
                <w:rFonts w:ascii="Times New Roman" w:hAnsi="Times New Roman"/>
                <w:sz w:val="22"/>
                <w:szCs w:val="22"/>
              </w:rPr>
              <w:tab/>
              <w:t xml:space="preserve"> </w:t>
            </w:r>
          </w:p>
        </w:tc>
        <w:tc>
          <w:tcPr>
            <w:tcW w:w="1256" w:type="dxa"/>
          </w:tcPr>
          <w:p w14:paraId="68EEDA52"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4E981C64" w14:textId="77777777" w:rsidTr="000457D3">
        <w:tc>
          <w:tcPr>
            <w:tcW w:w="7249" w:type="dxa"/>
          </w:tcPr>
          <w:p w14:paraId="1332624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Dvižna blazina (kot npr. Sava ali Vetter V10 (32 x 3) najmanj 8 bar</w:t>
            </w:r>
            <w:r w:rsidRPr="000D380C">
              <w:rPr>
                <w:rFonts w:ascii="Times New Roman" w:hAnsi="Times New Roman"/>
                <w:sz w:val="22"/>
                <w:szCs w:val="22"/>
              </w:rPr>
              <w:tab/>
            </w:r>
          </w:p>
        </w:tc>
        <w:tc>
          <w:tcPr>
            <w:tcW w:w="1256" w:type="dxa"/>
          </w:tcPr>
          <w:p w14:paraId="0EF0FFF5"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1A60EF5B" w14:textId="77777777" w:rsidTr="000457D3">
        <w:tc>
          <w:tcPr>
            <w:tcW w:w="7249" w:type="dxa"/>
          </w:tcPr>
          <w:p w14:paraId="3C85FF9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Dvižna blazina (kot npr. Sava ali Vetter V12 (35 x 35)) najmanj 8 bar</w:t>
            </w:r>
            <w:r w:rsidRPr="000D380C">
              <w:rPr>
                <w:rFonts w:ascii="Times New Roman" w:hAnsi="Times New Roman"/>
                <w:sz w:val="22"/>
                <w:szCs w:val="22"/>
              </w:rPr>
              <w:tab/>
            </w:r>
          </w:p>
        </w:tc>
        <w:tc>
          <w:tcPr>
            <w:tcW w:w="1256" w:type="dxa"/>
          </w:tcPr>
          <w:p w14:paraId="7BAC41B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3EF11E4" w14:textId="77777777" w:rsidTr="000457D3">
        <w:tc>
          <w:tcPr>
            <w:tcW w:w="7249" w:type="dxa"/>
          </w:tcPr>
          <w:p w14:paraId="13CB37A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Dvižna blazina (kot npr. Sava ali Vetter V20 (44 x 44)) najmanj 8 bar</w:t>
            </w:r>
            <w:r w:rsidRPr="000D380C">
              <w:rPr>
                <w:rFonts w:ascii="Times New Roman" w:hAnsi="Times New Roman"/>
                <w:sz w:val="22"/>
                <w:szCs w:val="22"/>
              </w:rPr>
              <w:tab/>
            </w:r>
          </w:p>
        </w:tc>
        <w:tc>
          <w:tcPr>
            <w:tcW w:w="1256" w:type="dxa"/>
          </w:tcPr>
          <w:p w14:paraId="7621A62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06F9124" w14:textId="77777777" w:rsidTr="000457D3">
        <w:tc>
          <w:tcPr>
            <w:tcW w:w="7249" w:type="dxa"/>
          </w:tcPr>
          <w:p w14:paraId="058DF97A"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Tlačna posoda 6,8 l / 300 bar – TLAČNA POSODA (enaka kot za IDA)</w:t>
            </w:r>
            <w:r w:rsidRPr="000D380C">
              <w:rPr>
                <w:rFonts w:ascii="Times New Roman" w:hAnsi="Times New Roman"/>
                <w:sz w:val="22"/>
                <w:szCs w:val="22"/>
              </w:rPr>
              <w:tab/>
            </w:r>
          </w:p>
        </w:tc>
        <w:tc>
          <w:tcPr>
            <w:tcW w:w="1256" w:type="dxa"/>
          </w:tcPr>
          <w:p w14:paraId="32A85FCA"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001B8BF3" w14:textId="77777777" w:rsidTr="000457D3">
        <w:tc>
          <w:tcPr>
            <w:tcW w:w="7249" w:type="dxa"/>
          </w:tcPr>
          <w:p w14:paraId="531FD3D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Reducirni ventil 300 bar montiran na tlačni posodi</w:t>
            </w:r>
            <w:r w:rsidRPr="000D380C">
              <w:rPr>
                <w:rFonts w:ascii="Times New Roman" w:hAnsi="Times New Roman"/>
                <w:sz w:val="22"/>
                <w:szCs w:val="22"/>
              </w:rPr>
              <w:tab/>
            </w:r>
          </w:p>
        </w:tc>
        <w:tc>
          <w:tcPr>
            <w:tcW w:w="1256" w:type="dxa"/>
          </w:tcPr>
          <w:p w14:paraId="070FB19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78460A01" w14:textId="77777777" w:rsidTr="000457D3">
        <w:tc>
          <w:tcPr>
            <w:tcW w:w="7249" w:type="dxa"/>
          </w:tcPr>
          <w:p w14:paraId="3BD4AA5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Dvojna kontrolna enota v kovčku s pripadajočo opremo (kot npr. Vetter Deadman controler) z LED osvetlitvijo (najmanj 8 bar)</w:t>
            </w:r>
            <w:r w:rsidRPr="000D380C">
              <w:rPr>
                <w:rFonts w:ascii="Times New Roman" w:hAnsi="Times New Roman"/>
                <w:sz w:val="22"/>
                <w:szCs w:val="22"/>
              </w:rPr>
              <w:tab/>
            </w:r>
          </w:p>
        </w:tc>
        <w:tc>
          <w:tcPr>
            <w:tcW w:w="1256" w:type="dxa"/>
          </w:tcPr>
          <w:p w14:paraId="6896B26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1A09248D" w14:textId="77777777" w:rsidTr="000457D3">
        <w:tc>
          <w:tcPr>
            <w:tcW w:w="7249" w:type="dxa"/>
          </w:tcPr>
          <w:p w14:paraId="31FAAF3E"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Tesnilni komplet (tesnjenje cistern ob iztekanju) SAVATECH M1 ali podobna</w:t>
            </w:r>
          </w:p>
        </w:tc>
        <w:tc>
          <w:tcPr>
            <w:tcW w:w="1256" w:type="dxa"/>
          </w:tcPr>
          <w:p w14:paraId="7921A022"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60FCA062" w14:textId="77777777" w:rsidTr="000457D3">
        <w:tc>
          <w:tcPr>
            <w:tcW w:w="7249" w:type="dxa"/>
          </w:tcPr>
          <w:p w14:paraId="6BCBF3C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Zaboj z lesenimi zagozdami za HLF (DIN 14530-11)</w:t>
            </w:r>
            <w:r w:rsidRPr="000D380C">
              <w:rPr>
                <w:rFonts w:ascii="Times New Roman" w:hAnsi="Times New Roman"/>
                <w:sz w:val="22"/>
                <w:szCs w:val="22"/>
              </w:rPr>
              <w:tab/>
            </w:r>
          </w:p>
        </w:tc>
        <w:tc>
          <w:tcPr>
            <w:tcW w:w="1256" w:type="dxa"/>
          </w:tcPr>
          <w:p w14:paraId="0A54599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66672547" w14:textId="77777777" w:rsidTr="000457D3">
        <w:tc>
          <w:tcPr>
            <w:tcW w:w="7249" w:type="dxa"/>
          </w:tcPr>
          <w:p w14:paraId="56A1BCD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Baterijsko orodje z enotnimi baterijami, kot na primer MILWAUKEE 18 V Li-lon baterije z največjo možno kapaciteto (min. 9 – 12 Ah)</w:t>
            </w:r>
            <w:r w:rsidRPr="000D380C">
              <w:rPr>
                <w:rFonts w:ascii="Times New Roman" w:hAnsi="Times New Roman"/>
                <w:sz w:val="22"/>
                <w:szCs w:val="22"/>
              </w:rPr>
              <w:tab/>
            </w:r>
          </w:p>
        </w:tc>
        <w:tc>
          <w:tcPr>
            <w:tcW w:w="1256" w:type="dxa"/>
          </w:tcPr>
          <w:p w14:paraId="15D6A43B"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64B87F62" w14:textId="77777777" w:rsidTr="000457D3">
        <w:tc>
          <w:tcPr>
            <w:tcW w:w="7249" w:type="dxa"/>
          </w:tcPr>
          <w:p w14:paraId="1E0DF753"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Akumulatorsko udarno kladivo 9.0 AH M18 CHM-902C FUEL (v kovčku) s pripadajočo opremo ter dodatnimi svedri</w:t>
            </w:r>
            <w:r w:rsidRPr="000D380C">
              <w:rPr>
                <w:rFonts w:ascii="Times New Roman" w:hAnsi="Times New Roman"/>
                <w:sz w:val="22"/>
                <w:szCs w:val="22"/>
              </w:rPr>
              <w:tab/>
            </w:r>
          </w:p>
        </w:tc>
        <w:tc>
          <w:tcPr>
            <w:tcW w:w="1256" w:type="dxa"/>
          </w:tcPr>
          <w:p w14:paraId="18D5FF86"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DF32A22" w14:textId="77777777" w:rsidTr="000457D3">
        <w:tc>
          <w:tcPr>
            <w:tcW w:w="7249" w:type="dxa"/>
          </w:tcPr>
          <w:p w14:paraId="14FBCC4A"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Kotni brusilnik z zavoro M18 CAG-125 XPDB-902X FUEL</w:t>
            </w:r>
            <w:r w:rsidRPr="000D380C">
              <w:rPr>
                <w:rFonts w:ascii="Times New Roman" w:hAnsi="Times New Roman"/>
                <w:sz w:val="22"/>
                <w:szCs w:val="22"/>
              </w:rPr>
              <w:tab/>
            </w:r>
          </w:p>
        </w:tc>
        <w:tc>
          <w:tcPr>
            <w:tcW w:w="1256" w:type="dxa"/>
          </w:tcPr>
          <w:p w14:paraId="1AD8E5C3"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3490A8DB" w14:textId="77777777" w:rsidTr="000457D3">
        <w:tc>
          <w:tcPr>
            <w:tcW w:w="7249" w:type="dxa"/>
          </w:tcPr>
          <w:p w14:paraId="44A407F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Motorna verižna žaga FCHSC-121</w:t>
            </w:r>
            <w:r w:rsidRPr="000D380C">
              <w:rPr>
                <w:rFonts w:ascii="Times New Roman" w:hAnsi="Times New Roman"/>
                <w:sz w:val="22"/>
                <w:szCs w:val="22"/>
              </w:rPr>
              <w:tab/>
            </w:r>
          </w:p>
        </w:tc>
        <w:tc>
          <w:tcPr>
            <w:tcW w:w="1256" w:type="dxa"/>
          </w:tcPr>
          <w:p w14:paraId="63D319C6"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E540F92" w14:textId="77777777" w:rsidTr="000457D3">
        <w:tc>
          <w:tcPr>
            <w:tcW w:w="7249" w:type="dxa"/>
          </w:tcPr>
          <w:p w14:paraId="2CAAB0E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Krožna žaga za kovino – FMCS-502X FUEL(rez kovine do 57mm)</w:t>
            </w:r>
            <w:r w:rsidRPr="000D380C">
              <w:rPr>
                <w:rFonts w:ascii="Times New Roman" w:hAnsi="Times New Roman"/>
                <w:sz w:val="22"/>
                <w:szCs w:val="22"/>
              </w:rPr>
              <w:tab/>
            </w:r>
            <w:r w:rsidRPr="000D380C">
              <w:rPr>
                <w:rFonts w:ascii="Times New Roman" w:hAnsi="Times New Roman"/>
                <w:sz w:val="22"/>
                <w:szCs w:val="22"/>
              </w:rPr>
              <w:tab/>
            </w:r>
          </w:p>
        </w:tc>
        <w:tc>
          <w:tcPr>
            <w:tcW w:w="1256" w:type="dxa"/>
          </w:tcPr>
          <w:p w14:paraId="2B5245F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13485286" w14:textId="77777777" w:rsidTr="000457D3">
        <w:tc>
          <w:tcPr>
            <w:tcW w:w="7249" w:type="dxa"/>
          </w:tcPr>
          <w:p w14:paraId="49E615E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Povratna žaga - M18 CSX -902C FUEL</w:t>
            </w:r>
            <w:r w:rsidRPr="000D380C">
              <w:rPr>
                <w:rFonts w:ascii="Times New Roman" w:hAnsi="Times New Roman"/>
                <w:sz w:val="22"/>
                <w:szCs w:val="22"/>
              </w:rPr>
              <w:tab/>
            </w:r>
          </w:p>
        </w:tc>
        <w:tc>
          <w:tcPr>
            <w:tcW w:w="1256" w:type="dxa"/>
          </w:tcPr>
          <w:p w14:paraId="1AE30BC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2140083F" w14:textId="77777777" w:rsidTr="000457D3">
        <w:tc>
          <w:tcPr>
            <w:tcW w:w="7249" w:type="dxa"/>
          </w:tcPr>
          <w:p w14:paraId="5892A81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Nosila zložljiva po DIN 13024 K v zaščitni vreči</w:t>
            </w:r>
            <w:r w:rsidRPr="000D380C">
              <w:rPr>
                <w:rFonts w:ascii="Times New Roman" w:hAnsi="Times New Roman"/>
                <w:sz w:val="22"/>
                <w:szCs w:val="22"/>
              </w:rPr>
              <w:tab/>
            </w:r>
          </w:p>
        </w:tc>
        <w:tc>
          <w:tcPr>
            <w:tcW w:w="1256" w:type="dxa"/>
          </w:tcPr>
          <w:p w14:paraId="0D48145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4 kos</w:t>
            </w:r>
          </w:p>
        </w:tc>
      </w:tr>
      <w:tr w:rsidR="000457D3" w:rsidRPr="000D380C" w14:paraId="5C9D379F" w14:textId="77777777" w:rsidTr="000457D3">
        <w:tc>
          <w:tcPr>
            <w:tcW w:w="7249" w:type="dxa"/>
          </w:tcPr>
          <w:p w14:paraId="308921CB"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Koritasta nosila – dvodelna (Twin Shell – ali podobna)</w:t>
            </w:r>
            <w:r w:rsidRPr="000D380C">
              <w:rPr>
                <w:rFonts w:ascii="Times New Roman" w:hAnsi="Times New Roman"/>
                <w:sz w:val="22"/>
                <w:szCs w:val="22"/>
              </w:rPr>
              <w:tab/>
            </w:r>
          </w:p>
        </w:tc>
        <w:tc>
          <w:tcPr>
            <w:tcW w:w="1256" w:type="dxa"/>
          </w:tcPr>
          <w:p w14:paraId="17E2387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57C57258" w14:textId="77777777" w:rsidTr="000457D3">
        <w:tc>
          <w:tcPr>
            <w:tcW w:w="7249" w:type="dxa"/>
          </w:tcPr>
          <w:p w14:paraId="166BBB6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Imobilizacijska priprava KED EN 1865</w:t>
            </w:r>
            <w:r w:rsidRPr="000D380C">
              <w:rPr>
                <w:rFonts w:ascii="Times New Roman" w:hAnsi="Times New Roman"/>
                <w:sz w:val="22"/>
                <w:szCs w:val="22"/>
              </w:rPr>
              <w:tab/>
            </w:r>
          </w:p>
        </w:tc>
        <w:tc>
          <w:tcPr>
            <w:tcW w:w="1256" w:type="dxa"/>
          </w:tcPr>
          <w:p w14:paraId="3E016D28"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5DC7BD17" w14:textId="77777777" w:rsidTr="000457D3">
        <w:tc>
          <w:tcPr>
            <w:tcW w:w="7249" w:type="dxa"/>
          </w:tcPr>
          <w:p w14:paraId="4CC07980"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Kantica 20 l za rezervno gorivo diesel, z nalivkom</w:t>
            </w:r>
            <w:r w:rsidRPr="000D380C">
              <w:rPr>
                <w:rFonts w:ascii="Times New Roman" w:hAnsi="Times New Roman"/>
                <w:sz w:val="22"/>
                <w:szCs w:val="22"/>
              </w:rPr>
              <w:tab/>
            </w:r>
          </w:p>
        </w:tc>
        <w:tc>
          <w:tcPr>
            <w:tcW w:w="1256" w:type="dxa"/>
          </w:tcPr>
          <w:p w14:paraId="0F02140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4A10C89" w14:textId="77777777" w:rsidTr="000457D3">
        <w:tc>
          <w:tcPr>
            <w:tcW w:w="7249" w:type="dxa"/>
          </w:tcPr>
          <w:p w14:paraId="52AE060D"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Kantica 10 l za rezervno gorivo bencin, z nalivkom</w:t>
            </w:r>
            <w:r w:rsidRPr="000D380C">
              <w:rPr>
                <w:rFonts w:ascii="Times New Roman" w:hAnsi="Times New Roman"/>
                <w:sz w:val="22"/>
                <w:szCs w:val="22"/>
              </w:rPr>
              <w:tab/>
            </w:r>
          </w:p>
        </w:tc>
        <w:tc>
          <w:tcPr>
            <w:tcW w:w="1256" w:type="dxa"/>
          </w:tcPr>
          <w:p w14:paraId="792B13B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0E24E07" w14:textId="77777777" w:rsidTr="000457D3">
        <w:tc>
          <w:tcPr>
            <w:tcW w:w="7249" w:type="dxa"/>
          </w:tcPr>
          <w:p w14:paraId="316A935A" w14:textId="6C6F4CA7" w:rsidR="000457D3" w:rsidRPr="000D380C" w:rsidRDefault="000457D3" w:rsidP="000457D3">
            <w:pPr>
              <w:rPr>
                <w:rFonts w:ascii="Times New Roman" w:hAnsi="Times New Roman"/>
                <w:sz w:val="22"/>
                <w:szCs w:val="22"/>
              </w:rPr>
            </w:pPr>
            <w:r w:rsidRPr="000D380C">
              <w:rPr>
                <w:rFonts w:ascii="Times New Roman" w:hAnsi="Times New Roman"/>
                <w:sz w:val="22"/>
                <w:szCs w:val="22"/>
              </w:rPr>
              <w:t>Rezervna tlačna posoda 6.8 l / 300 bar</w:t>
            </w:r>
            <w:r w:rsidRPr="000D380C">
              <w:rPr>
                <w:rFonts w:ascii="Times New Roman" w:hAnsi="Times New Roman"/>
                <w:sz w:val="22"/>
                <w:szCs w:val="22"/>
              </w:rPr>
              <w:tab/>
            </w:r>
          </w:p>
        </w:tc>
        <w:tc>
          <w:tcPr>
            <w:tcW w:w="1256" w:type="dxa"/>
          </w:tcPr>
          <w:p w14:paraId="60A3A448"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12 kos</w:t>
            </w:r>
          </w:p>
        </w:tc>
      </w:tr>
      <w:tr w:rsidR="000457D3" w:rsidRPr="000D380C" w14:paraId="7B28B2B0" w14:textId="77777777" w:rsidTr="000457D3">
        <w:tc>
          <w:tcPr>
            <w:tcW w:w="7249" w:type="dxa"/>
          </w:tcPr>
          <w:p w14:paraId="04D81D4A"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Kolesa za reševalni oder za vožnjo po tirih in cesti</w:t>
            </w:r>
            <w:r w:rsidRPr="000D380C">
              <w:rPr>
                <w:rFonts w:ascii="Times New Roman" w:hAnsi="Times New Roman"/>
                <w:sz w:val="22"/>
                <w:szCs w:val="22"/>
              </w:rPr>
              <w:tab/>
            </w:r>
          </w:p>
        </w:tc>
        <w:tc>
          <w:tcPr>
            <w:tcW w:w="1256" w:type="dxa"/>
          </w:tcPr>
          <w:p w14:paraId="71E862F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293F90A2" w14:textId="77777777" w:rsidTr="000457D3">
        <w:tc>
          <w:tcPr>
            <w:tcW w:w="7249" w:type="dxa"/>
          </w:tcPr>
          <w:p w14:paraId="635C038B" w14:textId="1C19BC86" w:rsidR="000457D3" w:rsidRPr="000D380C" w:rsidRDefault="000457D3" w:rsidP="000457D3">
            <w:pPr>
              <w:rPr>
                <w:rFonts w:ascii="Times New Roman" w:hAnsi="Times New Roman"/>
                <w:sz w:val="22"/>
                <w:szCs w:val="22"/>
              </w:rPr>
            </w:pPr>
            <w:r w:rsidRPr="000D380C">
              <w:rPr>
                <w:rFonts w:ascii="Times New Roman" w:hAnsi="Times New Roman"/>
                <w:sz w:val="22"/>
                <w:szCs w:val="22"/>
              </w:rPr>
              <w:lastRenderedPageBreak/>
              <w:t>Zložljiv voziček za prevoz opreme DIN 14751 ali montažo nosil, po DIN 13024, nosilnost min 200 kg – z izvlečnimi kolesi za prevoz po tirih</w:t>
            </w:r>
            <w:r w:rsidRPr="000D380C">
              <w:rPr>
                <w:rFonts w:ascii="Times New Roman" w:hAnsi="Times New Roman"/>
                <w:sz w:val="22"/>
                <w:szCs w:val="22"/>
              </w:rPr>
              <w:tab/>
            </w:r>
          </w:p>
        </w:tc>
        <w:tc>
          <w:tcPr>
            <w:tcW w:w="1256" w:type="dxa"/>
          </w:tcPr>
          <w:p w14:paraId="5C00E434"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1CF59FF0" w14:textId="77777777" w:rsidTr="000457D3">
        <w:tc>
          <w:tcPr>
            <w:tcW w:w="7249" w:type="dxa"/>
          </w:tcPr>
          <w:p w14:paraId="069C665B"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Cilinder RZ1-850</w:t>
            </w:r>
            <w:r w:rsidRPr="000D380C">
              <w:rPr>
                <w:rFonts w:ascii="Times New Roman" w:hAnsi="Times New Roman"/>
                <w:sz w:val="22"/>
                <w:szCs w:val="22"/>
              </w:rPr>
              <w:tab/>
            </w:r>
          </w:p>
        </w:tc>
        <w:tc>
          <w:tcPr>
            <w:tcW w:w="1256" w:type="dxa"/>
          </w:tcPr>
          <w:p w14:paraId="390F59D2"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612033C7" w14:textId="77777777" w:rsidTr="000457D3">
        <w:tc>
          <w:tcPr>
            <w:tcW w:w="7249" w:type="dxa"/>
          </w:tcPr>
          <w:p w14:paraId="16057B14"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Cilinder RZ3-1640</w:t>
            </w:r>
            <w:r w:rsidRPr="000D380C">
              <w:rPr>
                <w:rFonts w:ascii="Times New Roman" w:hAnsi="Times New Roman"/>
                <w:sz w:val="22"/>
                <w:szCs w:val="22"/>
              </w:rPr>
              <w:tab/>
            </w:r>
          </w:p>
        </w:tc>
        <w:tc>
          <w:tcPr>
            <w:tcW w:w="1256" w:type="dxa"/>
          </w:tcPr>
          <w:p w14:paraId="6B4F6D47"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FF81BA5" w14:textId="77777777" w:rsidTr="000457D3">
        <w:tc>
          <w:tcPr>
            <w:tcW w:w="7249" w:type="dxa"/>
          </w:tcPr>
          <w:p w14:paraId="2B6F4438"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Cilinder RZT2-1170</w:t>
            </w:r>
            <w:r w:rsidRPr="000D380C">
              <w:rPr>
                <w:rFonts w:ascii="Times New Roman" w:hAnsi="Times New Roman"/>
                <w:sz w:val="22"/>
                <w:szCs w:val="22"/>
              </w:rPr>
              <w:tab/>
            </w:r>
          </w:p>
        </w:tc>
        <w:tc>
          <w:tcPr>
            <w:tcW w:w="1256" w:type="dxa"/>
          </w:tcPr>
          <w:p w14:paraId="6698D38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1B0ADA27" w14:textId="77777777" w:rsidTr="000457D3">
        <w:tc>
          <w:tcPr>
            <w:tcW w:w="7249" w:type="dxa"/>
          </w:tcPr>
          <w:p w14:paraId="3C49397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Cilinder RZT2-1500 XL</w:t>
            </w:r>
            <w:r w:rsidRPr="000D380C">
              <w:rPr>
                <w:rFonts w:ascii="Times New Roman" w:hAnsi="Times New Roman"/>
                <w:sz w:val="22"/>
                <w:szCs w:val="22"/>
              </w:rPr>
              <w:tab/>
            </w:r>
          </w:p>
        </w:tc>
        <w:tc>
          <w:tcPr>
            <w:tcW w:w="1256" w:type="dxa"/>
          </w:tcPr>
          <w:p w14:paraId="602F8B96"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29AD46B7" w14:textId="77777777" w:rsidTr="000457D3">
        <w:tc>
          <w:tcPr>
            <w:tcW w:w="7249" w:type="dxa"/>
          </w:tcPr>
          <w:p w14:paraId="0A5FC9C9"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10m COAX cev</w:t>
            </w:r>
            <w:r w:rsidRPr="000D380C">
              <w:rPr>
                <w:rFonts w:ascii="Times New Roman" w:hAnsi="Times New Roman"/>
                <w:sz w:val="22"/>
                <w:szCs w:val="22"/>
              </w:rPr>
              <w:tab/>
            </w:r>
          </w:p>
        </w:tc>
        <w:tc>
          <w:tcPr>
            <w:tcW w:w="1256" w:type="dxa"/>
          </w:tcPr>
          <w:p w14:paraId="17CCDFAA"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4 kos</w:t>
            </w:r>
          </w:p>
        </w:tc>
      </w:tr>
      <w:tr w:rsidR="000457D3" w:rsidRPr="000D380C" w14:paraId="632009AD" w14:textId="77777777" w:rsidTr="000457D3">
        <w:tc>
          <w:tcPr>
            <w:tcW w:w="7249" w:type="dxa"/>
          </w:tcPr>
          <w:p w14:paraId="777E98AB"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5m COAX cev</w:t>
            </w:r>
            <w:r w:rsidRPr="000D380C">
              <w:rPr>
                <w:rFonts w:ascii="Times New Roman" w:hAnsi="Times New Roman"/>
                <w:sz w:val="22"/>
                <w:szCs w:val="22"/>
              </w:rPr>
              <w:tab/>
            </w:r>
          </w:p>
        </w:tc>
        <w:tc>
          <w:tcPr>
            <w:tcW w:w="1256" w:type="dxa"/>
          </w:tcPr>
          <w:p w14:paraId="4EB3CF2E"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13B6FCA6" w14:textId="77777777" w:rsidTr="000457D3">
        <w:tc>
          <w:tcPr>
            <w:tcW w:w="7249" w:type="dxa"/>
          </w:tcPr>
          <w:p w14:paraId="5F201640" w14:textId="2AC290A4" w:rsidR="000457D3" w:rsidRPr="000D380C" w:rsidRDefault="000457D3" w:rsidP="000457D3">
            <w:pPr>
              <w:rPr>
                <w:rFonts w:ascii="Times New Roman" w:hAnsi="Times New Roman"/>
                <w:sz w:val="22"/>
                <w:szCs w:val="22"/>
              </w:rPr>
            </w:pPr>
            <w:r w:rsidRPr="000D380C">
              <w:rPr>
                <w:rFonts w:ascii="Times New Roman" w:hAnsi="Times New Roman"/>
                <w:sz w:val="22"/>
                <w:szCs w:val="22"/>
              </w:rPr>
              <w:t>Cilinder za dvig vagonov SBH 15-255 + pripadajoče cevi</w:t>
            </w:r>
            <w:r w:rsidRPr="000D380C">
              <w:rPr>
                <w:rFonts w:ascii="Times New Roman" w:hAnsi="Times New Roman"/>
                <w:sz w:val="22"/>
                <w:szCs w:val="22"/>
              </w:rPr>
              <w:tab/>
            </w:r>
          </w:p>
        </w:tc>
        <w:tc>
          <w:tcPr>
            <w:tcW w:w="1256" w:type="dxa"/>
          </w:tcPr>
          <w:p w14:paraId="6D027E5F"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551BB4AE" w14:textId="77777777" w:rsidTr="000457D3">
        <w:tc>
          <w:tcPr>
            <w:tcW w:w="7249" w:type="dxa"/>
          </w:tcPr>
          <w:p w14:paraId="6E0722C6" w14:textId="29C90825" w:rsidR="000457D3" w:rsidRPr="000D380C" w:rsidRDefault="000457D3" w:rsidP="000457D3">
            <w:pPr>
              <w:rPr>
                <w:rFonts w:ascii="Times New Roman" w:hAnsi="Times New Roman"/>
                <w:sz w:val="22"/>
                <w:szCs w:val="22"/>
              </w:rPr>
            </w:pPr>
            <w:r w:rsidRPr="000D380C">
              <w:rPr>
                <w:rFonts w:ascii="Times New Roman" w:hAnsi="Times New Roman"/>
                <w:sz w:val="22"/>
                <w:szCs w:val="22"/>
              </w:rPr>
              <w:t>Enojna krmilna enota  MSE 15-255</w:t>
            </w:r>
            <w:r w:rsidRPr="000D380C">
              <w:rPr>
                <w:rFonts w:ascii="Times New Roman" w:hAnsi="Times New Roman"/>
                <w:sz w:val="22"/>
                <w:szCs w:val="22"/>
              </w:rPr>
              <w:tab/>
            </w:r>
          </w:p>
        </w:tc>
        <w:tc>
          <w:tcPr>
            <w:tcW w:w="1256" w:type="dxa"/>
          </w:tcPr>
          <w:p w14:paraId="22CE0828"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r w:rsidR="000457D3" w:rsidRPr="000D380C" w14:paraId="2DCE55D3" w14:textId="77777777" w:rsidTr="000457D3">
        <w:tc>
          <w:tcPr>
            <w:tcW w:w="7249" w:type="dxa"/>
          </w:tcPr>
          <w:p w14:paraId="22EF625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Reševalna platforma oz. podest (nameščena kolesa za tire)  DIN 14830</w:t>
            </w:r>
            <w:r w:rsidRPr="000D380C">
              <w:rPr>
                <w:rFonts w:ascii="Times New Roman" w:hAnsi="Times New Roman"/>
                <w:sz w:val="22"/>
                <w:szCs w:val="22"/>
              </w:rPr>
              <w:tab/>
            </w:r>
          </w:p>
        </w:tc>
        <w:tc>
          <w:tcPr>
            <w:tcW w:w="1256" w:type="dxa"/>
          </w:tcPr>
          <w:p w14:paraId="549D3385"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2C8BE96E" w14:textId="77777777" w:rsidTr="000457D3">
        <w:tc>
          <w:tcPr>
            <w:tcW w:w="7249" w:type="dxa"/>
          </w:tcPr>
          <w:p w14:paraId="5FBF57B1"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PLAZMA- 7.9 KVA, 380V 50/60 Hz, do 35 mm</w:t>
            </w:r>
            <w:r w:rsidRPr="000D380C">
              <w:rPr>
                <w:rFonts w:ascii="Times New Roman" w:hAnsi="Times New Roman"/>
                <w:sz w:val="22"/>
                <w:szCs w:val="22"/>
              </w:rPr>
              <w:tab/>
            </w:r>
          </w:p>
        </w:tc>
        <w:tc>
          <w:tcPr>
            <w:tcW w:w="1256" w:type="dxa"/>
          </w:tcPr>
          <w:p w14:paraId="4A940B8C"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1 kos</w:t>
            </w:r>
          </w:p>
        </w:tc>
      </w:tr>
      <w:tr w:rsidR="000457D3" w:rsidRPr="000D380C" w14:paraId="0F4810E7" w14:textId="77777777" w:rsidTr="000457D3">
        <w:tc>
          <w:tcPr>
            <w:tcW w:w="7249" w:type="dxa"/>
          </w:tcPr>
          <w:p w14:paraId="0E86E633" w14:textId="77777777" w:rsidR="000457D3" w:rsidRPr="000D380C" w:rsidRDefault="000457D3" w:rsidP="000457D3">
            <w:pPr>
              <w:jc w:val="both"/>
              <w:rPr>
                <w:rFonts w:ascii="Times New Roman" w:hAnsi="Times New Roman"/>
                <w:sz w:val="22"/>
                <w:szCs w:val="22"/>
              </w:rPr>
            </w:pPr>
            <w:r w:rsidRPr="000D380C">
              <w:rPr>
                <w:rFonts w:ascii="Times New Roman" w:hAnsi="Times New Roman"/>
                <w:sz w:val="22"/>
                <w:szCs w:val="22"/>
              </w:rPr>
              <w:t>Prva pomoč v nahrbtniku (2 x povoj 10 x 15,  4 x povoj 12 x 10,  2 x povoj 10 x 10,  4 x gaza 0,8m,  6 x gaza 0,4 m,  3 x trikotna ruta, 2 x astro folija,  1 x ste airwajev,  1 x obliži universal,  1 x 100 ml razkužila za roke,  2 x »MAH« opornica,  1 x Dihalni balon Hersill-1700 ml + 3 x obrazna maska različne velikosti, škarje Robin Safety boy tlačna posoda za kisik 2 l z reducirnim ventilom (0-15 l / min) v torbi vratna opornica univerzalna (kot npr.Laerdal Stiefneck ali podobno (2 x odrasla, 1 x otroška))</w:t>
            </w:r>
            <w:r w:rsidRPr="000D380C">
              <w:rPr>
                <w:rFonts w:ascii="Times New Roman" w:hAnsi="Times New Roman"/>
                <w:sz w:val="22"/>
                <w:szCs w:val="22"/>
              </w:rPr>
              <w:tab/>
            </w:r>
          </w:p>
        </w:tc>
        <w:tc>
          <w:tcPr>
            <w:tcW w:w="1256" w:type="dxa"/>
          </w:tcPr>
          <w:p w14:paraId="6839DFB5" w14:textId="77777777" w:rsidR="000457D3" w:rsidRPr="000D380C" w:rsidRDefault="000457D3" w:rsidP="000457D3">
            <w:pPr>
              <w:rPr>
                <w:rFonts w:ascii="Times New Roman" w:hAnsi="Times New Roman"/>
                <w:sz w:val="22"/>
                <w:szCs w:val="22"/>
              </w:rPr>
            </w:pPr>
            <w:r w:rsidRPr="000D380C">
              <w:rPr>
                <w:rFonts w:ascii="Times New Roman" w:hAnsi="Times New Roman"/>
                <w:sz w:val="22"/>
                <w:szCs w:val="22"/>
              </w:rPr>
              <w:t>2 kos</w:t>
            </w:r>
          </w:p>
        </w:tc>
      </w:tr>
    </w:tbl>
    <w:p w14:paraId="2219DAF0" w14:textId="77777777" w:rsidR="00F82C03" w:rsidRPr="000D380C" w:rsidRDefault="00F82C03" w:rsidP="009A6F5F">
      <w:pPr>
        <w:numPr>
          <w:ilvl w:val="0"/>
          <w:numId w:val="9"/>
        </w:numPr>
        <w:spacing w:before="240"/>
        <w:jc w:val="both"/>
        <w:rPr>
          <w:sz w:val="22"/>
          <w:szCs w:val="22"/>
        </w:rPr>
      </w:pPr>
      <w:r w:rsidRPr="000D380C">
        <w:rPr>
          <w:sz w:val="22"/>
          <w:szCs w:val="22"/>
        </w:rPr>
        <w:t>Sestava naj se izvede po namenu uporabe in sicer:</w:t>
      </w:r>
    </w:p>
    <w:p w14:paraId="54F0E37B" w14:textId="77777777" w:rsidR="00F82C03" w:rsidRPr="000D380C" w:rsidRDefault="00F82C03" w:rsidP="000457D3">
      <w:pPr>
        <w:numPr>
          <w:ilvl w:val="1"/>
          <w:numId w:val="9"/>
        </w:numPr>
        <w:jc w:val="both"/>
        <w:rPr>
          <w:sz w:val="22"/>
          <w:szCs w:val="22"/>
        </w:rPr>
      </w:pPr>
      <w:r w:rsidRPr="000D380C">
        <w:rPr>
          <w:sz w:val="22"/>
          <w:szCs w:val="22"/>
        </w:rPr>
        <w:t>Nevarna snov (črpalka ELRO), sesalne – tlačne cevi, ozemljitveni kabel, podaljšek Ex)</w:t>
      </w:r>
    </w:p>
    <w:p w14:paraId="3853CBA9" w14:textId="77777777" w:rsidR="00F82C03" w:rsidRPr="000D380C" w:rsidRDefault="00F82C03" w:rsidP="000457D3">
      <w:pPr>
        <w:numPr>
          <w:ilvl w:val="1"/>
          <w:numId w:val="9"/>
        </w:numPr>
        <w:jc w:val="both"/>
        <w:rPr>
          <w:sz w:val="22"/>
          <w:szCs w:val="22"/>
        </w:rPr>
      </w:pPr>
      <w:r w:rsidRPr="000D380C">
        <w:rPr>
          <w:sz w:val="22"/>
          <w:szCs w:val="22"/>
        </w:rPr>
        <w:t>Nevarna snov (tesnilni program)</w:t>
      </w:r>
    </w:p>
    <w:p w14:paraId="01B8F468" w14:textId="77777777" w:rsidR="00F82C03" w:rsidRPr="000D380C" w:rsidRDefault="00F82C03" w:rsidP="000457D3">
      <w:pPr>
        <w:numPr>
          <w:ilvl w:val="1"/>
          <w:numId w:val="9"/>
        </w:numPr>
        <w:jc w:val="both"/>
        <w:rPr>
          <w:sz w:val="22"/>
          <w:szCs w:val="22"/>
        </w:rPr>
      </w:pPr>
      <w:r w:rsidRPr="000D380C">
        <w:rPr>
          <w:sz w:val="22"/>
          <w:szCs w:val="22"/>
        </w:rPr>
        <w:t>Nosila ostala dodatna oprema za prvo pomoč (navadna, zajemalna, koritasta), pregrinjala za ponesrečence</w:t>
      </w:r>
    </w:p>
    <w:p w14:paraId="2F84DD60" w14:textId="77777777" w:rsidR="00F82C03" w:rsidRPr="000D380C" w:rsidRDefault="00F82C03" w:rsidP="000457D3">
      <w:pPr>
        <w:numPr>
          <w:ilvl w:val="1"/>
          <w:numId w:val="9"/>
        </w:numPr>
        <w:jc w:val="both"/>
        <w:rPr>
          <w:sz w:val="22"/>
          <w:szCs w:val="22"/>
        </w:rPr>
      </w:pPr>
      <w:r w:rsidRPr="000D380C">
        <w:rPr>
          <w:sz w:val="22"/>
          <w:szCs w:val="22"/>
        </w:rPr>
        <w:t>Napihljivi šotor velikosti najmanj 20m2 (napihljiv s tlačno posodo IDA)</w:t>
      </w:r>
    </w:p>
    <w:p w14:paraId="172D6A12" w14:textId="77777777" w:rsidR="00F82C03" w:rsidRPr="000D380C" w:rsidRDefault="00F82C03" w:rsidP="000457D3">
      <w:pPr>
        <w:numPr>
          <w:ilvl w:val="1"/>
          <w:numId w:val="9"/>
        </w:numPr>
        <w:jc w:val="both"/>
        <w:rPr>
          <w:sz w:val="22"/>
          <w:szCs w:val="22"/>
        </w:rPr>
      </w:pPr>
      <w:r w:rsidRPr="000D380C">
        <w:rPr>
          <w:sz w:val="22"/>
          <w:szCs w:val="22"/>
        </w:rPr>
        <w:t>Dodatna razsvetljava (reflektorji, stojala, podaljški 230V)</w:t>
      </w:r>
    </w:p>
    <w:p w14:paraId="444AF5E0" w14:textId="77777777" w:rsidR="00F82C03" w:rsidRPr="000D380C" w:rsidRDefault="00F82C03" w:rsidP="000457D3">
      <w:pPr>
        <w:numPr>
          <w:ilvl w:val="1"/>
          <w:numId w:val="9"/>
        </w:numPr>
        <w:jc w:val="both"/>
        <w:rPr>
          <w:sz w:val="22"/>
          <w:szCs w:val="22"/>
        </w:rPr>
      </w:pPr>
      <w:r w:rsidRPr="000D380C">
        <w:rPr>
          <w:sz w:val="22"/>
          <w:szCs w:val="22"/>
        </w:rPr>
        <w:t>Lesene podloge – podpiranje</w:t>
      </w:r>
    </w:p>
    <w:p w14:paraId="0AC77B34" w14:textId="77777777" w:rsidR="00F82C03" w:rsidRPr="000D380C" w:rsidRDefault="00F82C03" w:rsidP="000457D3">
      <w:pPr>
        <w:numPr>
          <w:ilvl w:val="1"/>
          <w:numId w:val="9"/>
        </w:numPr>
        <w:jc w:val="both"/>
        <w:rPr>
          <w:sz w:val="22"/>
          <w:szCs w:val="22"/>
        </w:rPr>
      </w:pPr>
      <w:r w:rsidRPr="000D380C">
        <w:rPr>
          <w:sz w:val="22"/>
          <w:szCs w:val="22"/>
        </w:rPr>
        <w:t>Oprema za podpiranje (holmatro oprema) ter pasovi za pritrjevanje</w:t>
      </w:r>
    </w:p>
    <w:p w14:paraId="7E58D930" w14:textId="77777777" w:rsidR="00F82C03" w:rsidRPr="000D380C" w:rsidRDefault="00F82C03" w:rsidP="009A6F5F">
      <w:pPr>
        <w:numPr>
          <w:ilvl w:val="0"/>
          <w:numId w:val="9"/>
        </w:numPr>
        <w:spacing w:before="240"/>
        <w:jc w:val="both"/>
        <w:rPr>
          <w:sz w:val="22"/>
          <w:szCs w:val="22"/>
        </w:rPr>
      </w:pPr>
      <w:r w:rsidRPr="000D380C">
        <w:rPr>
          <w:sz w:val="22"/>
          <w:szCs w:val="22"/>
        </w:rPr>
        <w:t>En voziček naj bo kot voziček s posodo iz umetne mase, ki tesni tekočino, s snemljivim pokrovom.</w:t>
      </w:r>
    </w:p>
    <w:p w14:paraId="21B60A67" w14:textId="77777777" w:rsidR="00F82C03" w:rsidRPr="000D380C" w:rsidRDefault="00F82C03" w:rsidP="009A6F5F">
      <w:pPr>
        <w:pStyle w:val="Naslov3"/>
        <w:spacing w:before="240"/>
        <w:rPr>
          <w:rFonts w:ascii="Times New Roman" w:hAnsi="Times New Roman" w:cs="Times New Roman"/>
          <w:sz w:val="22"/>
          <w:szCs w:val="22"/>
        </w:rPr>
      </w:pPr>
      <w:r w:rsidRPr="000D380C">
        <w:rPr>
          <w:rFonts w:ascii="Times New Roman" w:hAnsi="Times New Roman" w:cs="Times New Roman"/>
          <w:sz w:val="22"/>
          <w:szCs w:val="22"/>
        </w:rPr>
        <w:t>Karakteristike transportnih vozičkov:</w:t>
      </w:r>
      <w:r w:rsidRPr="000D380C">
        <w:rPr>
          <w:rFonts w:ascii="Times New Roman" w:hAnsi="Times New Roman" w:cs="Times New Roman"/>
          <w:sz w:val="22"/>
          <w:szCs w:val="22"/>
        </w:rPr>
        <w:tab/>
      </w:r>
    </w:p>
    <w:p w14:paraId="5FB9CD36" w14:textId="77777777" w:rsidR="00F82C03" w:rsidRPr="000D380C" w:rsidRDefault="00F82C03" w:rsidP="000457D3">
      <w:pPr>
        <w:numPr>
          <w:ilvl w:val="0"/>
          <w:numId w:val="10"/>
        </w:numPr>
        <w:jc w:val="both"/>
        <w:rPr>
          <w:sz w:val="22"/>
          <w:szCs w:val="22"/>
        </w:rPr>
      </w:pPr>
      <w:r w:rsidRPr="000D380C">
        <w:rPr>
          <w:sz w:val="22"/>
          <w:szCs w:val="22"/>
        </w:rPr>
        <w:t>Dimenzije: dolžina – 1200mm / Širina – 800mm / Višina po potrebi (najmanj 1m).</w:t>
      </w:r>
    </w:p>
    <w:p w14:paraId="76026881" w14:textId="77777777" w:rsidR="00F82C03" w:rsidRPr="000D380C" w:rsidRDefault="00F82C03" w:rsidP="000457D3">
      <w:pPr>
        <w:numPr>
          <w:ilvl w:val="0"/>
          <w:numId w:val="10"/>
        </w:numPr>
        <w:jc w:val="both"/>
        <w:rPr>
          <w:sz w:val="22"/>
          <w:szCs w:val="22"/>
        </w:rPr>
      </w:pPr>
      <w:r w:rsidRPr="000D380C">
        <w:rPr>
          <w:sz w:val="22"/>
          <w:szCs w:val="22"/>
        </w:rPr>
        <w:t>Svetleče oznake</w:t>
      </w:r>
      <w:r w:rsidRPr="000D380C">
        <w:rPr>
          <w:sz w:val="22"/>
          <w:szCs w:val="22"/>
        </w:rPr>
        <w:tab/>
        <w:t>na obeh straneh, ali vseh robovih, vozička.</w:t>
      </w:r>
    </w:p>
    <w:p w14:paraId="55701F8A" w14:textId="77777777" w:rsidR="00F82C03" w:rsidRPr="000D380C" w:rsidRDefault="00F82C03" w:rsidP="000457D3">
      <w:pPr>
        <w:numPr>
          <w:ilvl w:val="0"/>
          <w:numId w:val="10"/>
        </w:numPr>
        <w:jc w:val="both"/>
        <w:rPr>
          <w:sz w:val="22"/>
          <w:szCs w:val="22"/>
        </w:rPr>
      </w:pPr>
      <w:r w:rsidRPr="000D380C">
        <w:rPr>
          <w:sz w:val="22"/>
          <w:szCs w:val="22"/>
        </w:rPr>
        <w:t>Izdelava - Nerjaveča pločevina</w:t>
      </w:r>
    </w:p>
    <w:p w14:paraId="4976C294" w14:textId="77777777" w:rsidR="00F82C03" w:rsidRPr="000D380C" w:rsidRDefault="00F82C03" w:rsidP="000457D3">
      <w:pPr>
        <w:numPr>
          <w:ilvl w:val="0"/>
          <w:numId w:val="10"/>
        </w:numPr>
        <w:jc w:val="both"/>
        <w:rPr>
          <w:sz w:val="22"/>
          <w:szCs w:val="22"/>
        </w:rPr>
      </w:pPr>
      <w:r w:rsidRPr="000D380C">
        <w:rPr>
          <w:sz w:val="22"/>
          <w:szCs w:val="22"/>
        </w:rPr>
        <w:t>Kolesa - Velikost koles najmanj 200 mm odporni na vlago, prah in olje, prednja kolesa fiksna, zadnja dva vrtljiva.</w:t>
      </w:r>
    </w:p>
    <w:p w14:paraId="6C13929C" w14:textId="77777777" w:rsidR="00F82C03" w:rsidRPr="000D380C" w:rsidRDefault="00F82C03" w:rsidP="000457D3">
      <w:pPr>
        <w:numPr>
          <w:ilvl w:val="0"/>
          <w:numId w:val="10"/>
        </w:numPr>
        <w:jc w:val="both"/>
        <w:rPr>
          <w:sz w:val="22"/>
          <w:szCs w:val="22"/>
        </w:rPr>
      </w:pPr>
      <w:r w:rsidRPr="000D380C">
        <w:rPr>
          <w:sz w:val="22"/>
          <w:szCs w:val="22"/>
        </w:rPr>
        <w:t>Zavora - ročna, blokira ob spustitvi.</w:t>
      </w:r>
    </w:p>
    <w:p w14:paraId="45EC6BA0" w14:textId="77777777" w:rsidR="00F82C03" w:rsidRPr="000D380C" w:rsidRDefault="00F82C03" w:rsidP="000457D3">
      <w:pPr>
        <w:numPr>
          <w:ilvl w:val="0"/>
          <w:numId w:val="10"/>
        </w:numPr>
        <w:jc w:val="both"/>
        <w:rPr>
          <w:sz w:val="22"/>
          <w:szCs w:val="22"/>
        </w:rPr>
      </w:pPr>
      <w:r w:rsidRPr="000D380C">
        <w:rPr>
          <w:sz w:val="22"/>
          <w:szCs w:val="22"/>
        </w:rPr>
        <w:t>Konstrukcija - Iz profilov, ki omogočajo spremembo nadgradnje s strani uporabnika.</w:t>
      </w:r>
    </w:p>
    <w:p w14:paraId="19E9A3D5" w14:textId="77777777" w:rsidR="00F82C03" w:rsidRPr="000D380C" w:rsidRDefault="00F82C03" w:rsidP="000457D3">
      <w:pPr>
        <w:numPr>
          <w:ilvl w:val="0"/>
          <w:numId w:val="10"/>
        </w:numPr>
        <w:jc w:val="both"/>
        <w:rPr>
          <w:sz w:val="22"/>
          <w:szCs w:val="22"/>
        </w:rPr>
      </w:pPr>
      <w:r w:rsidRPr="000D380C">
        <w:rPr>
          <w:sz w:val="22"/>
          <w:szCs w:val="22"/>
        </w:rPr>
        <w:t>Vozički morajo biti opremljeni s sistemom, za vožnjo vozička po železniških tirih.</w:t>
      </w:r>
    </w:p>
    <w:p w14:paraId="333ED987" w14:textId="0E48BC35" w:rsidR="00F82C03" w:rsidRPr="000D380C" w:rsidRDefault="00F82C03" w:rsidP="000457D3">
      <w:pPr>
        <w:numPr>
          <w:ilvl w:val="0"/>
          <w:numId w:val="10"/>
        </w:numPr>
        <w:jc w:val="both"/>
        <w:rPr>
          <w:sz w:val="22"/>
          <w:szCs w:val="22"/>
        </w:rPr>
      </w:pPr>
      <w:r w:rsidRPr="000D380C">
        <w:rPr>
          <w:bCs/>
          <w:sz w:val="22"/>
          <w:szCs w:val="22"/>
        </w:rPr>
        <w:t>Model primernih</w:t>
      </w:r>
      <w:r w:rsidRPr="000D380C">
        <w:rPr>
          <w:sz w:val="22"/>
          <w:szCs w:val="22"/>
        </w:rPr>
        <w:t xml:space="preserve"> transpornih vozičkov je Günzburger steigtechnik, Hensel Fahrzeugbau ali enakovredno</w:t>
      </w:r>
      <w:r w:rsidR="00376ADD" w:rsidRPr="000D380C">
        <w:rPr>
          <w:sz w:val="22"/>
          <w:szCs w:val="22"/>
        </w:rPr>
        <w:t>.</w:t>
      </w:r>
    </w:p>
    <w:p w14:paraId="70FC5BC3" w14:textId="1123F7B1" w:rsidR="008E71F8" w:rsidRPr="000D380C" w:rsidRDefault="008E71F8" w:rsidP="009A6F5F">
      <w:pPr>
        <w:pStyle w:val="Naslov2"/>
        <w:rPr>
          <w:rFonts w:ascii="Times New Roman" w:hAnsi="Times New Roman" w:cs="Times New Roman"/>
          <w:sz w:val="22"/>
          <w:szCs w:val="22"/>
        </w:rPr>
      </w:pPr>
      <w:r w:rsidRPr="000D380C">
        <w:rPr>
          <w:rFonts w:ascii="Times New Roman" w:hAnsi="Times New Roman" w:cs="Times New Roman"/>
          <w:sz w:val="22"/>
          <w:szCs w:val="22"/>
        </w:rPr>
        <w:t>VENTILATOR NA PRIKOLICI</w:t>
      </w:r>
    </w:p>
    <w:p w14:paraId="265ED4A4" w14:textId="77777777" w:rsidR="008E71F8" w:rsidRPr="000D380C" w:rsidRDefault="008E71F8" w:rsidP="000457D3">
      <w:pPr>
        <w:pStyle w:val="Odstavekseznama"/>
        <w:numPr>
          <w:ilvl w:val="0"/>
          <w:numId w:val="24"/>
        </w:numPr>
        <w:spacing w:before="240"/>
        <w:ind w:left="709"/>
        <w:jc w:val="both"/>
        <w:rPr>
          <w:sz w:val="22"/>
          <w:szCs w:val="22"/>
        </w:rPr>
      </w:pPr>
      <w:r w:rsidRPr="000D380C">
        <w:rPr>
          <w:sz w:val="22"/>
          <w:szCs w:val="22"/>
        </w:rPr>
        <w:t xml:space="preserve">Zmogljivejši ventilator na prikolici (kot npr. BIG MGV L125) </w:t>
      </w:r>
    </w:p>
    <w:p w14:paraId="1F1063DC" w14:textId="444C3B26" w:rsidR="008E71F8" w:rsidRPr="000D380C" w:rsidRDefault="008E71F8" w:rsidP="009A6F5F">
      <w:pPr>
        <w:pStyle w:val="Odstavekseznama"/>
        <w:numPr>
          <w:ilvl w:val="0"/>
          <w:numId w:val="10"/>
        </w:numPr>
        <w:spacing w:before="240"/>
        <w:jc w:val="both"/>
        <w:rPr>
          <w:sz w:val="22"/>
          <w:szCs w:val="22"/>
          <w:lang w:eastAsia="en-US"/>
        </w:rPr>
      </w:pPr>
      <w:r w:rsidRPr="000D380C">
        <w:rPr>
          <w:sz w:val="22"/>
          <w:szCs w:val="22"/>
          <w:lang w:eastAsia="en-US"/>
        </w:rPr>
        <w:t>Količina zraka -max 1000000 m3/h</w:t>
      </w:r>
    </w:p>
    <w:p w14:paraId="52D39EF3" w14:textId="23A70267" w:rsidR="008E71F8" w:rsidRPr="000D380C" w:rsidRDefault="008E71F8" w:rsidP="009A6F5F">
      <w:pPr>
        <w:pStyle w:val="Odstavekseznama"/>
        <w:numPr>
          <w:ilvl w:val="0"/>
          <w:numId w:val="10"/>
        </w:numPr>
        <w:spacing w:before="240"/>
        <w:jc w:val="both"/>
        <w:rPr>
          <w:sz w:val="22"/>
          <w:szCs w:val="22"/>
          <w:lang w:eastAsia="en-US"/>
        </w:rPr>
      </w:pPr>
      <w:r w:rsidRPr="000D380C">
        <w:rPr>
          <w:sz w:val="22"/>
          <w:szCs w:val="22"/>
          <w:lang w:eastAsia="en-US"/>
        </w:rPr>
        <w:t>Nominalna 220000 m3/h</w:t>
      </w:r>
    </w:p>
    <w:p w14:paraId="133C5600" w14:textId="2575DB29" w:rsidR="008E71F8" w:rsidRPr="000D380C" w:rsidRDefault="008E71F8" w:rsidP="009A6F5F">
      <w:pPr>
        <w:pStyle w:val="Odstavekseznama"/>
        <w:numPr>
          <w:ilvl w:val="0"/>
          <w:numId w:val="10"/>
        </w:numPr>
        <w:spacing w:before="240"/>
        <w:jc w:val="both"/>
        <w:rPr>
          <w:b/>
          <w:sz w:val="22"/>
          <w:szCs w:val="22"/>
        </w:rPr>
      </w:pPr>
      <w:r w:rsidRPr="000D380C">
        <w:rPr>
          <w:sz w:val="22"/>
          <w:szCs w:val="22"/>
          <w:lang w:eastAsia="en-US"/>
        </w:rPr>
        <w:t>Hitrost zraka vsaj 50 m/s</w:t>
      </w:r>
    </w:p>
    <w:p w14:paraId="35657AC7" w14:textId="77777777" w:rsidR="008E71F8" w:rsidRPr="000D380C" w:rsidRDefault="008E71F8" w:rsidP="009A6F5F">
      <w:pPr>
        <w:pStyle w:val="Odstavekseznama"/>
        <w:spacing w:before="240"/>
        <w:jc w:val="both"/>
        <w:rPr>
          <w:b/>
          <w:sz w:val="22"/>
          <w:szCs w:val="22"/>
        </w:rPr>
      </w:pPr>
    </w:p>
    <w:p w14:paraId="34553C93" w14:textId="706DD343" w:rsidR="00F82C03" w:rsidRPr="000D380C" w:rsidRDefault="00F82C03" w:rsidP="009A6F5F">
      <w:pPr>
        <w:pStyle w:val="Naslov2"/>
        <w:rPr>
          <w:rFonts w:ascii="Times New Roman" w:hAnsi="Times New Roman" w:cs="Times New Roman"/>
          <w:sz w:val="22"/>
          <w:szCs w:val="22"/>
        </w:rPr>
      </w:pPr>
      <w:r w:rsidRPr="000D380C">
        <w:rPr>
          <w:rFonts w:ascii="Times New Roman" w:hAnsi="Times New Roman" w:cs="Times New Roman"/>
          <w:sz w:val="22"/>
          <w:szCs w:val="22"/>
        </w:rPr>
        <w:lastRenderedPageBreak/>
        <w:t>BARVANJE, OZNAČBE</w:t>
      </w:r>
    </w:p>
    <w:tbl>
      <w:tblPr>
        <w:tblStyle w:val="Tabelasvetlamrea1"/>
        <w:tblW w:w="0" w:type="auto"/>
        <w:tblInd w:w="704" w:type="dxa"/>
        <w:tblLook w:val="05A0" w:firstRow="1" w:lastRow="0" w:firstColumn="1" w:lastColumn="1" w:noHBand="0" w:noVBand="1"/>
      </w:tblPr>
      <w:tblGrid>
        <w:gridCol w:w="3244"/>
        <w:gridCol w:w="4820"/>
      </w:tblGrid>
      <w:tr w:rsidR="000457D3" w:rsidRPr="000D380C" w14:paraId="520D74C2" w14:textId="4DB13E71" w:rsidTr="000457D3">
        <w:tc>
          <w:tcPr>
            <w:tcW w:w="3244" w:type="dxa"/>
          </w:tcPr>
          <w:p w14:paraId="3408D62E" w14:textId="034DF20E"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Kabina</w:t>
            </w:r>
          </w:p>
        </w:tc>
        <w:tc>
          <w:tcPr>
            <w:tcW w:w="4820" w:type="dxa"/>
          </w:tcPr>
          <w:p w14:paraId="23B55795" w14:textId="17BBCE5B"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Gasilska rdeča barva RAL 3000</w:t>
            </w:r>
          </w:p>
        </w:tc>
      </w:tr>
      <w:tr w:rsidR="000457D3" w:rsidRPr="000D380C" w14:paraId="18F76BF4" w14:textId="7EEDC37F" w:rsidTr="000457D3">
        <w:tc>
          <w:tcPr>
            <w:tcW w:w="3244" w:type="dxa"/>
          </w:tcPr>
          <w:p w14:paraId="69450C58" w14:textId="2DE992DF"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Nadgradnja</w:t>
            </w:r>
            <w:r w:rsidRPr="000D380C">
              <w:rPr>
                <w:rFonts w:ascii="Times New Roman" w:hAnsi="Times New Roman"/>
                <w:sz w:val="22"/>
                <w:szCs w:val="22"/>
              </w:rPr>
              <w:tab/>
            </w:r>
          </w:p>
        </w:tc>
        <w:tc>
          <w:tcPr>
            <w:tcW w:w="4820" w:type="dxa"/>
          </w:tcPr>
          <w:p w14:paraId="0271CD36" w14:textId="13AC84F2"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Gasilska rdeča barva RAL 3000</w:t>
            </w:r>
          </w:p>
        </w:tc>
      </w:tr>
      <w:tr w:rsidR="000457D3" w:rsidRPr="000D380C" w14:paraId="693C3A6F" w14:textId="62DA3DA6" w:rsidTr="000457D3">
        <w:tc>
          <w:tcPr>
            <w:tcW w:w="3244" w:type="dxa"/>
          </w:tcPr>
          <w:p w14:paraId="66F53D44" w14:textId="0059971E"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 xml:space="preserve">Blatniki </w:t>
            </w:r>
          </w:p>
        </w:tc>
        <w:tc>
          <w:tcPr>
            <w:tcW w:w="4820" w:type="dxa"/>
          </w:tcPr>
          <w:p w14:paraId="697BE983" w14:textId="77511862"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Odbijači bela barva RAL 9010</w:t>
            </w:r>
          </w:p>
        </w:tc>
      </w:tr>
      <w:tr w:rsidR="000457D3" w:rsidRPr="000D380C" w14:paraId="3529B1F4" w14:textId="51BA401F" w:rsidTr="000457D3">
        <w:tc>
          <w:tcPr>
            <w:tcW w:w="3244" w:type="dxa"/>
          </w:tcPr>
          <w:p w14:paraId="469AA145" w14:textId="709A146D"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 xml:space="preserve">Okrasne </w:t>
            </w:r>
          </w:p>
        </w:tc>
        <w:tc>
          <w:tcPr>
            <w:tcW w:w="4820" w:type="dxa"/>
          </w:tcPr>
          <w:p w14:paraId="713AD6ED" w14:textId="6AA6EB33"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Refleksne črte bele in rumena barve</w:t>
            </w:r>
          </w:p>
        </w:tc>
      </w:tr>
      <w:tr w:rsidR="000457D3" w:rsidRPr="000D380C" w14:paraId="63E4B620" w14:textId="795430FD" w:rsidTr="000457D3">
        <w:tc>
          <w:tcPr>
            <w:tcW w:w="3244" w:type="dxa"/>
          </w:tcPr>
          <w:p w14:paraId="1B9CA7F9" w14:textId="24FD3B70"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 xml:space="preserve">Podvozje </w:t>
            </w:r>
          </w:p>
        </w:tc>
        <w:tc>
          <w:tcPr>
            <w:tcW w:w="4820" w:type="dxa"/>
          </w:tcPr>
          <w:p w14:paraId="2DE85385" w14:textId="32D188BF" w:rsidR="000457D3" w:rsidRPr="000D380C" w:rsidRDefault="000457D3" w:rsidP="000457D3">
            <w:pPr>
              <w:spacing w:before="240"/>
              <w:jc w:val="both"/>
              <w:rPr>
                <w:rFonts w:ascii="Times New Roman" w:hAnsi="Times New Roman"/>
                <w:sz w:val="22"/>
                <w:szCs w:val="22"/>
              </w:rPr>
            </w:pPr>
            <w:r w:rsidRPr="000D380C">
              <w:rPr>
                <w:rFonts w:ascii="Times New Roman" w:hAnsi="Times New Roman"/>
                <w:sz w:val="22"/>
                <w:szCs w:val="22"/>
              </w:rPr>
              <w:t>Original proizvajalec podvozja</w:t>
            </w:r>
          </w:p>
        </w:tc>
      </w:tr>
    </w:tbl>
    <w:p w14:paraId="5EC01D8C" w14:textId="0211231B" w:rsidR="00F82C03" w:rsidRPr="000D380C" w:rsidRDefault="004A47E9" w:rsidP="009A6F5F">
      <w:pPr>
        <w:pStyle w:val="Naslov2"/>
        <w:rPr>
          <w:rFonts w:ascii="Times New Roman" w:hAnsi="Times New Roman" w:cs="Times New Roman"/>
          <w:sz w:val="22"/>
          <w:szCs w:val="22"/>
        </w:rPr>
      </w:pPr>
      <w:r w:rsidRPr="000D380C">
        <w:rPr>
          <w:rFonts w:ascii="Times New Roman" w:hAnsi="Times New Roman" w:cs="Times New Roman"/>
          <w:sz w:val="22"/>
          <w:szCs w:val="22"/>
        </w:rPr>
        <w:t xml:space="preserve">GRAFIČNA PODOBA </w:t>
      </w:r>
      <w:r w:rsidR="00D37CE3">
        <w:rPr>
          <w:rFonts w:ascii="Times New Roman" w:hAnsi="Times New Roman" w:cs="Times New Roman"/>
          <w:sz w:val="22"/>
          <w:szCs w:val="22"/>
        </w:rPr>
        <w:t xml:space="preserve">LOGISTIČNEGA </w:t>
      </w:r>
      <w:r w:rsidRPr="000D380C">
        <w:rPr>
          <w:rFonts w:ascii="Times New Roman" w:hAnsi="Times New Roman" w:cs="Times New Roman"/>
          <w:sz w:val="22"/>
          <w:szCs w:val="22"/>
        </w:rPr>
        <w:t>VOZILA</w:t>
      </w:r>
    </w:p>
    <w:p w14:paraId="0B3A7441" w14:textId="77777777" w:rsidR="00F82C03" w:rsidRPr="000D380C" w:rsidRDefault="00F82C03" w:rsidP="00AD0393">
      <w:pPr>
        <w:numPr>
          <w:ilvl w:val="0"/>
          <w:numId w:val="7"/>
        </w:numPr>
        <w:jc w:val="both"/>
        <w:rPr>
          <w:sz w:val="22"/>
          <w:szCs w:val="22"/>
        </w:rPr>
      </w:pPr>
      <w:r w:rsidRPr="000D380C">
        <w:rPr>
          <w:sz w:val="22"/>
          <w:szCs w:val="22"/>
        </w:rPr>
        <w:t>Spredaj na motornem pokrovu vozila je napis GASILCI.</w:t>
      </w:r>
    </w:p>
    <w:p w14:paraId="5C8AA6C5" w14:textId="77777777" w:rsidR="00F82C03" w:rsidRPr="000D380C" w:rsidRDefault="00F82C03" w:rsidP="00AD0393">
      <w:pPr>
        <w:numPr>
          <w:ilvl w:val="0"/>
          <w:numId w:val="7"/>
        </w:numPr>
        <w:jc w:val="both"/>
        <w:rPr>
          <w:sz w:val="22"/>
          <w:szCs w:val="22"/>
        </w:rPr>
      </w:pPr>
      <w:r w:rsidRPr="000D380C">
        <w:rPr>
          <w:sz w:val="22"/>
          <w:szCs w:val="22"/>
        </w:rPr>
        <w:t>Na vratih kabine sta znaka enote, katera zagotovi naročnik.</w:t>
      </w:r>
    </w:p>
    <w:p w14:paraId="4E2CC682" w14:textId="77777777" w:rsidR="00F82C03" w:rsidRPr="000D380C" w:rsidRDefault="00F82C03" w:rsidP="00AD0393">
      <w:pPr>
        <w:numPr>
          <w:ilvl w:val="0"/>
          <w:numId w:val="7"/>
        </w:numPr>
        <w:jc w:val="both"/>
        <w:rPr>
          <w:sz w:val="22"/>
          <w:szCs w:val="22"/>
        </w:rPr>
      </w:pPr>
      <w:r w:rsidRPr="000D380C">
        <w:rPr>
          <w:sz w:val="22"/>
          <w:szCs w:val="22"/>
        </w:rPr>
        <w:t>Na zadnji strani – na dvižni ploščadi je napis GASILCI in 112.</w:t>
      </w:r>
    </w:p>
    <w:p w14:paraId="26C83521" w14:textId="77777777" w:rsidR="00F82C03" w:rsidRPr="000D380C" w:rsidRDefault="00F82C03" w:rsidP="00AD0393">
      <w:pPr>
        <w:numPr>
          <w:ilvl w:val="0"/>
          <w:numId w:val="7"/>
        </w:numPr>
        <w:jc w:val="both"/>
        <w:rPr>
          <w:sz w:val="22"/>
          <w:szCs w:val="22"/>
        </w:rPr>
      </w:pPr>
      <w:r w:rsidRPr="000D380C">
        <w:rPr>
          <w:sz w:val="22"/>
          <w:szCs w:val="22"/>
        </w:rPr>
        <w:t>Na vozilu se izdela polepitev po designu naročnika, ponudnik predloži risbo predloga grafike.</w:t>
      </w:r>
    </w:p>
    <w:p w14:paraId="22AE101F" w14:textId="05D5A0C3" w:rsidR="006B2572" w:rsidRPr="000D380C" w:rsidRDefault="00F82C03" w:rsidP="00AD0393">
      <w:pPr>
        <w:numPr>
          <w:ilvl w:val="0"/>
          <w:numId w:val="7"/>
        </w:numPr>
        <w:jc w:val="both"/>
        <w:rPr>
          <w:sz w:val="22"/>
          <w:szCs w:val="22"/>
        </w:rPr>
      </w:pPr>
      <w:r w:rsidRPr="000D380C">
        <w:rPr>
          <w:sz w:val="22"/>
          <w:szCs w:val="22"/>
        </w:rPr>
        <w:t>Vsi napisi morajo biti v barvi, ki je primerna glede na podlago, izdelana iz kakovostne samolepljive odsevne folije.</w:t>
      </w:r>
    </w:p>
    <w:p w14:paraId="4024E83A" w14:textId="42A5BF3C" w:rsidR="006B2572" w:rsidRPr="000D380C" w:rsidRDefault="00760017" w:rsidP="006B2572">
      <w:pPr>
        <w:pStyle w:val="Naslov2"/>
        <w:rPr>
          <w:rFonts w:ascii="Times New Roman" w:hAnsi="Times New Roman" w:cs="Times New Roman"/>
          <w:sz w:val="22"/>
          <w:szCs w:val="22"/>
        </w:rPr>
      </w:pPr>
      <w:r w:rsidRPr="000D380C">
        <w:rPr>
          <w:rFonts w:ascii="Times New Roman" w:hAnsi="Times New Roman" w:cs="Times New Roman"/>
          <w:sz w:val="22"/>
          <w:szCs w:val="22"/>
        </w:rPr>
        <w:t>DOKUMENTACIJA</w:t>
      </w:r>
      <w:r w:rsidR="00D37CE3">
        <w:rPr>
          <w:rFonts w:ascii="Times New Roman" w:hAnsi="Times New Roman" w:cs="Times New Roman"/>
          <w:sz w:val="22"/>
          <w:szCs w:val="22"/>
        </w:rPr>
        <w:t xml:space="preserve"> LOGISTIČNEGA VOZILA</w:t>
      </w:r>
    </w:p>
    <w:p w14:paraId="5785E223" w14:textId="77777777" w:rsidR="006B2572" w:rsidRPr="000D380C" w:rsidRDefault="006B2572" w:rsidP="006B2572">
      <w:pPr>
        <w:spacing w:before="240"/>
        <w:jc w:val="both"/>
        <w:rPr>
          <w:sz w:val="22"/>
          <w:szCs w:val="22"/>
        </w:rPr>
      </w:pPr>
      <w:r w:rsidRPr="000D380C">
        <w:rPr>
          <w:sz w:val="22"/>
          <w:szCs w:val="22"/>
        </w:rPr>
        <w:t>Ponudniki morajo v ponudbi, za logistično vozilo,  predložiti:</w:t>
      </w:r>
    </w:p>
    <w:p w14:paraId="46412B70" w14:textId="77777777" w:rsidR="006B2572" w:rsidRPr="000D380C" w:rsidRDefault="006B2572" w:rsidP="006B2572">
      <w:pPr>
        <w:pStyle w:val="Odstavekseznama"/>
        <w:numPr>
          <w:ilvl w:val="0"/>
          <w:numId w:val="20"/>
        </w:numPr>
        <w:spacing w:before="240"/>
        <w:jc w:val="both"/>
        <w:rPr>
          <w:sz w:val="22"/>
          <w:szCs w:val="22"/>
        </w:rPr>
      </w:pPr>
      <w:r w:rsidRPr="000D380C">
        <w:rPr>
          <w:sz w:val="22"/>
          <w:szCs w:val="22"/>
        </w:rPr>
        <w:t>tehnično risbo vozila z označenimi glavnimi merami (dolžina, širina, višina, medosje, izstopni koti) ter z osnovnimi podatki o vozilu;</w:t>
      </w:r>
    </w:p>
    <w:p w14:paraId="4D2C2F8B" w14:textId="77777777" w:rsidR="006B2572" w:rsidRPr="000D380C" w:rsidRDefault="006B2572" w:rsidP="006B2572">
      <w:pPr>
        <w:pStyle w:val="Odstavekseznama"/>
        <w:numPr>
          <w:ilvl w:val="0"/>
          <w:numId w:val="20"/>
        </w:numPr>
        <w:spacing w:before="240"/>
        <w:jc w:val="both"/>
        <w:rPr>
          <w:sz w:val="22"/>
          <w:szCs w:val="22"/>
        </w:rPr>
      </w:pPr>
      <w:r w:rsidRPr="000D380C">
        <w:rPr>
          <w:sz w:val="22"/>
          <w:szCs w:val="22"/>
        </w:rPr>
        <w:t>načrte razporeda opreme v nadgradnji v štirih pogledih: levem in desnem pogledu, pogledu  z zadnje strani vozila in pogledu odzgoraj;</w:t>
      </w:r>
    </w:p>
    <w:p w14:paraId="3328C8C1" w14:textId="77777777" w:rsidR="006B2572" w:rsidRPr="000D380C" w:rsidRDefault="006B2572" w:rsidP="006B2572">
      <w:pPr>
        <w:pStyle w:val="Odstavekseznama"/>
        <w:numPr>
          <w:ilvl w:val="0"/>
          <w:numId w:val="20"/>
        </w:numPr>
        <w:spacing w:before="240"/>
        <w:jc w:val="both"/>
        <w:rPr>
          <w:sz w:val="22"/>
          <w:szCs w:val="22"/>
        </w:rPr>
      </w:pPr>
      <w:r w:rsidRPr="000D380C">
        <w:rPr>
          <w:sz w:val="22"/>
          <w:szCs w:val="22"/>
        </w:rPr>
        <w:t xml:space="preserve">tehnični opis vozila, za katerega je zaželeno, da vsebuje čim bolj podroben opis, z navedbo proizvajalca in modela vozila ter vgrajenih komponent in opreme. Zaželeno je, da se ponudbi priloži kataloge ključnih komponent ponujenega vozila. </w:t>
      </w:r>
    </w:p>
    <w:p w14:paraId="3EAA651C" w14:textId="77777777" w:rsidR="006B2572" w:rsidRPr="000D380C" w:rsidRDefault="006B2572" w:rsidP="006B2572">
      <w:pPr>
        <w:spacing w:before="240"/>
        <w:jc w:val="both"/>
        <w:rPr>
          <w:sz w:val="22"/>
          <w:szCs w:val="22"/>
        </w:rPr>
      </w:pPr>
      <w:r w:rsidRPr="000D380C">
        <w:rPr>
          <w:sz w:val="22"/>
          <w:szCs w:val="22"/>
        </w:rPr>
        <w:t>Ponudniki morajo ob primopredaji vozila predložiti še vso ostalo tehnično dokumentacijo za vozilo in opremo, ki ni zahtevana, da se predloži v času ponudbe in sicer:</w:t>
      </w:r>
    </w:p>
    <w:p w14:paraId="3EA34D67" w14:textId="77777777" w:rsidR="00760017" w:rsidRPr="000D380C" w:rsidRDefault="00760017" w:rsidP="00851629">
      <w:pPr>
        <w:pStyle w:val="Odstavekseznama"/>
        <w:numPr>
          <w:ilvl w:val="0"/>
          <w:numId w:val="20"/>
        </w:numPr>
        <w:spacing w:before="240"/>
        <w:jc w:val="both"/>
        <w:rPr>
          <w:b/>
          <w:sz w:val="22"/>
          <w:szCs w:val="22"/>
        </w:rPr>
      </w:pPr>
      <w:r w:rsidRPr="000D380C">
        <w:rPr>
          <w:sz w:val="22"/>
          <w:szCs w:val="22"/>
        </w:rPr>
        <w:t>Ta obsega: dokumente o vozilu, izjavo o skladnosti celotnega vozila, dokazila o skladnosti s predpisi in standardi</w:t>
      </w:r>
    </w:p>
    <w:p w14:paraId="2E05DDC2" w14:textId="77777777" w:rsidR="00760017" w:rsidRPr="000D380C" w:rsidRDefault="00760017" w:rsidP="00851629">
      <w:pPr>
        <w:pStyle w:val="Odstavekseznama"/>
        <w:numPr>
          <w:ilvl w:val="0"/>
          <w:numId w:val="20"/>
        </w:numPr>
        <w:spacing w:before="240"/>
        <w:jc w:val="both"/>
        <w:rPr>
          <w:b/>
          <w:sz w:val="22"/>
          <w:szCs w:val="22"/>
        </w:rPr>
      </w:pPr>
      <w:r w:rsidRPr="000D380C">
        <w:rPr>
          <w:sz w:val="22"/>
          <w:szCs w:val="22"/>
        </w:rPr>
        <w:t>osnovna navodila za uporabo in vzdrževanje vozila ter vseh vgrajenih naprav in nameščene opreme ter druge dokumente, ki izkazujejo skladnost in tehnično brezhibnost.</w:t>
      </w:r>
    </w:p>
    <w:p w14:paraId="2BE873A3" w14:textId="076CD084" w:rsidR="00760017" w:rsidRPr="000D380C" w:rsidRDefault="00760017" w:rsidP="00AD0393">
      <w:pPr>
        <w:pStyle w:val="Naslov3"/>
        <w:numPr>
          <w:ilvl w:val="0"/>
          <w:numId w:val="0"/>
        </w:numPr>
        <w:spacing w:before="240"/>
        <w:rPr>
          <w:rFonts w:ascii="Times New Roman" w:hAnsi="Times New Roman" w:cs="Times New Roman"/>
          <w:b w:val="0"/>
          <w:sz w:val="22"/>
          <w:szCs w:val="22"/>
          <w:lang w:eastAsia="en-US"/>
        </w:rPr>
      </w:pPr>
      <w:r w:rsidRPr="000D380C">
        <w:rPr>
          <w:rFonts w:ascii="Times New Roman" w:hAnsi="Times New Roman" w:cs="Times New Roman"/>
          <w:b w:val="0"/>
          <w:sz w:val="22"/>
          <w:szCs w:val="22"/>
          <w:lang w:eastAsia="en-US"/>
        </w:rPr>
        <w:t>Vsi dokumenti morajo biti v slovenskem jeziku! Vozilo, nadgradnja in oprema mora ustrezati vsem standardom in tehničnim predpisom v Republiki Sloveniji in EU na dan dobave vozila – ne glede na 6. člen Zakona o motornih vozilih.</w:t>
      </w:r>
    </w:p>
    <w:p w14:paraId="180172DA" w14:textId="77777777" w:rsidR="006B2572" w:rsidRPr="000D380C" w:rsidRDefault="006B2572" w:rsidP="006B2572">
      <w:pPr>
        <w:spacing w:before="240"/>
        <w:jc w:val="both"/>
        <w:rPr>
          <w:sz w:val="22"/>
          <w:szCs w:val="22"/>
        </w:rPr>
      </w:pPr>
      <w:r w:rsidRPr="000D380C">
        <w:rPr>
          <w:sz w:val="22"/>
          <w:szCs w:val="22"/>
        </w:rPr>
        <w:t>Dokumentacijo, za vozilo in opremo, mora ponudnik dostaviti v treh izvodih v podatkovnem formatu Autocad (za risbe) in MS Office, komplet risb s kosovnico, podloge po kosovnici za  najmanjšo zamenljivo enoto, instalacijske risbe ter splošne in podrobne načrte mehanskih, električnih, hidravličnih in elektronskih sklopov in naprav, električnih, pnevmatskih in hidravličnih napeljav ter stikalne sheme ki so potrebne za pojasnitev funkcije in delovanje posameznega sistema.</w:t>
      </w:r>
    </w:p>
    <w:p w14:paraId="4742BC5B" w14:textId="44FD9B3A" w:rsidR="0012403F" w:rsidRPr="000D380C" w:rsidRDefault="0012403F" w:rsidP="00851629">
      <w:pPr>
        <w:pStyle w:val="Naslov2"/>
        <w:rPr>
          <w:rFonts w:ascii="Times New Roman" w:hAnsi="Times New Roman" w:cs="Times New Roman"/>
          <w:sz w:val="22"/>
          <w:szCs w:val="22"/>
        </w:rPr>
      </w:pPr>
      <w:r w:rsidRPr="000D380C">
        <w:rPr>
          <w:rFonts w:ascii="Times New Roman" w:hAnsi="Times New Roman" w:cs="Times New Roman"/>
          <w:sz w:val="22"/>
          <w:szCs w:val="22"/>
        </w:rPr>
        <w:t xml:space="preserve">PREVZEM </w:t>
      </w:r>
      <w:r w:rsidR="008C1B83">
        <w:rPr>
          <w:rFonts w:ascii="Times New Roman" w:hAnsi="Times New Roman" w:cs="Times New Roman"/>
          <w:sz w:val="22"/>
          <w:szCs w:val="22"/>
        </w:rPr>
        <w:t xml:space="preserve">LOGISTIČNEGA </w:t>
      </w:r>
      <w:r w:rsidRPr="000D380C">
        <w:rPr>
          <w:rFonts w:ascii="Times New Roman" w:hAnsi="Times New Roman" w:cs="Times New Roman"/>
          <w:sz w:val="22"/>
          <w:szCs w:val="22"/>
        </w:rPr>
        <w:t>VOZILA</w:t>
      </w:r>
    </w:p>
    <w:p w14:paraId="6640CF6A" w14:textId="0331A93E" w:rsidR="0012403F" w:rsidRPr="000D380C" w:rsidRDefault="0012403F" w:rsidP="00851629">
      <w:pPr>
        <w:pStyle w:val="Naslov3"/>
        <w:numPr>
          <w:ilvl w:val="0"/>
          <w:numId w:val="0"/>
        </w:numPr>
        <w:spacing w:before="240"/>
        <w:ind w:left="568"/>
        <w:rPr>
          <w:rFonts w:ascii="Times New Roman" w:hAnsi="Times New Roman" w:cs="Times New Roman"/>
          <w:b w:val="0"/>
          <w:sz w:val="22"/>
          <w:szCs w:val="22"/>
          <w:lang w:eastAsia="en-US"/>
        </w:rPr>
      </w:pPr>
      <w:r w:rsidRPr="000D380C">
        <w:rPr>
          <w:rFonts w:ascii="Times New Roman" w:hAnsi="Times New Roman" w:cs="Times New Roman"/>
          <w:b w:val="0"/>
          <w:sz w:val="22"/>
          <w:szCs w:val="22"/>
          <w:lang w:eastAsia="en-US"/>
        </w:rPr>
        <w:t xml:space="preserve">Prevzem vozila se izvede pri izdelovalcu vozila. Izdelovalec mora omogočiti prevzem vozila v trajanju, ki je potreben za preverjanje pogodbenih obveznosti. Udeležijo se ga štiri osebe s strani naročnika. Stroške prevoza, prehrane in morebitne nastanitve nosi ponudnik. Če prevzem vozila ni opravljen, se šteje, da prevzem ni bil uspešen. O vzrokih zavrnitve se izdela pisni dokument, ki </w:t>
      </w:r>
      <w:r w:rsidRPr="000D380C">
        <w:rPr>
          <w:rFonts w:ascii="Times New Roman" w:hAnsi="Times New Roman" w:cs="Times New Roman"/>
          <w:b w:val="0"/>
          <w:sz w:val="22"/>
          <w:szCs w:val="22"/>
          <w:lang w:eastAsia="en-US"/>
        </w:rPr>
        <w:lastRenderedPageBreak/>
        <w:t xml:space="preserve">vsebuje razloge za neuspešen prevzem, morebitne dogovorjene rešitve problemov ter rok za njihovo odpravo. Prav tako se šteje, da prevzem ni bil uspešen, če ponudnik naročniku ob prevzemu ne izroči popolne prevzemne dokumentacije. </w:t>
      </w:r>
    </w:p>
    <w:p w14:paraId="3D00527E" w14:textId="5F6205F9" w:rsidR="0012403F" w:rsidRPr="000D380C" w:rsidRDefault="0012403F" w:rsidP="0012403F">
      <w:pPr>
        <w:pStyle w:val="Naslov3"/>
        <w:numPr>
          <w:ilvl w:val="0"/>
          <w:numId w:val="0"/>
        </w:numPr>
        <w:spacing w:before="240"/>
        <w:rPr>
          <w:rFonts w:ascii="Times New Roman" w:hAnsi="Times New Roman" w:cs="Times New Roman"/>
          <w:b w:val="0"/>
          <w:sz w:val="22"/>
          <w:szCs w:val="22"/>
          <w:lang w:eastAsia="en-US"/>
        </w:rPr>
      </w:pPr>
      <w:r w:rsidRPr="000D380C">
        <w:rPr>
          <w:rFonts w:ascii="Times New Roman" w:hAnsi="Times New Roman" w:cs="Times New Roman"/>
          <w:b w:val="0"/>
          <w:sz w:val="22"/>
          <w:szCs w:val="22"/>
          <w:lang w:eastAsia="en-US"/>
        </w:rPr>
        <w:t>Stroški prevoza do mesta prevzema v Sloveniji, ki ga bo določil Naročnik, stroški morebitnega nakladanja ali razkladanja in morebitni administrativni stroški, so stroški dobavitelja vozila.</w:t>
      </w:r>
    </w:p>
    <w:p w14:paraId="46C37563" w14:textId="13E93AE3" w:rsidR="0012403F" w:rsidRPr="000D380C" w:rsidRDefault="00784CE3" w:rsidP="00851629">
      <w:pPr>
        <w:pStyle w:val="Naslov2"/>
        <w:rPr>
          <w:rFonts w:ascii="Times New Roman" w:hAnsi="Times New Roman" w:cs="Times New Roman"/>
          <w:bCs w:val="0"/>
          <w:sz w:val="22"/>
          <w:szCs w:val="22"/>
        </w:rPr>
      </w:pPr>
      <w:r w:rsidRPr="000D380C">
        <w:rPr>
          <w:rFonts w:ascii="Times New Roman" w:hAnsi="Times New Roman" w:cs="Times New Roman"/>
          <w:sz w:val="22"/>
          <w:szCs w:val="22"/>
        </w:rPr>
        <w:t>G</w:t>
      </w:r>
      <w:r w:rsidR="0012403F" w:rsidRPr="000D380C">
        <w:rPr>
          <w:rFonts w:ascii="Times New Roman" w:hAnsi="Times New Roman" w:cs="Times New Roman"/>
          <w:sz w:val="22"/>
          <w:szCs w:val="22"/>
        </w:rPr>
        <w:t>ARANCIJSKI ROKI</w:t>
      </w:r>
    </w:p>
    <w:p w14:paraId="699641C8" w14:textId="62857291" w:rsidR="00784CE3" w:rsidRPr="000D380C" w:rsidRDefault="00784CE3" w:rsidP="00784CE3">
      <w:pPr>
        <w:spacing w:before="240"/>
        <w:jc w:val="both"/>
        <w:rPr>
          <w:sz w:val="22"/>
          <w:szCs w:val="22"/>
        </w:rPr>
      </w:pPr>
      <w:r w:rsidRPr="000D380C">
        <w:rPr>
          <w:sz w:val="22"/>
          <w:szCs w:val="22"/>
        </w:rPr>
        <w:t>Garancijski rok za logistično vozilo je 1 leto.</w:t>
      </w:r>
    </w:p>
    <w:p w14:paraId="4466812E" w14:textId="23450B7F" w:rsidR="00784CE3" w:rsidRPr="000D380C" w:rsidRDefault="00784CE3" w:rsidP="00784CE3">
      <w:pPr>
        <w:spacing w:before="240"/>
        <w:jc w:val="both"/>
        <w:rPr>
          <w:sz w:val="22"/>
          <w:szCs w:val="22"/>
        </w:rPr>
      </w:pPr>
      <w:r w:rsidRPr="000D380C">
        <w:rPr>
          <w:sz w:val="22"/>
          <w:szCs w:val="22"/>
        </w:rPr>
        <w:t>Ponudnik mora predložiti za čas garancijske</w:t>
      </w:r>
      <w:r w:rsidR="005402BE" w:rsidRPr="000D380C">
        <w:rPr>
          <w:sz w:val="22"/>
          <w:szCs w:val="22"/>
        </w:rPr>
        <w:t>ga roka</w:t>
      </w:r>
      <w:r w:rsidRPr="000D380C">
        <w:rPr>
          <w:sz w:val="22"/>
          <w:szCs w:val="22"/>
        </w:rPr>
        <w:t xml:space="preserve">, za zavarovanje vozila, </w:t>
      </w:r>
      <w:r w:rsidR="00765AA0" w:rsidRPr="000D380C">
        <w:rPr>
          <w:sz w:val="22"/>
          <w:szCs w:val="22"/>
        </w:rPr>
        <w:t>finančno zavarovanje  v višini</w:t>
      </w:r>
      <w:r w:rsidRPr="000D380C">
        <w:rPr>
          <w:sz w:val="22"/>
          <w:szCs w:val="22"/>
        </w:rPr>
        <w:t xml:space="preserve"> 5 % vrednosti logističnega vozila z DDV.</w:t>
      </w:r>
    </w:p>
    <w:p w14:paraId="42534A78" w14:textId="7872509F" w:rsidR="00784CE3" w:rsidRPr="000D380C" w:rsidRDefault="00784CE3" w:rsidP="00784CE3">
      <w:pPr>
        <w:spacing w:before="240"/>
        <w:jc w:val="both"/>
        <w:rPr>
          <w:sz w:val="22"/>
          <w:szCs w:val="22"/>
        </w:rPr>
      </w:pPr>
      <w:r w:rsidRPr="000D380C">
        <w:rPr>
          <w:sz w:val="22"/>
          <w:szCs w:val="22"/>
        </w:rPr>
        <w:t xml:space="preserve">V času celotnega garancijskega roka so vse okvare na vozilu in z njimi povezani stroški naročnika, strošek </w:t>
      </w:r>
      <w:r w:rsidR="00765AA0" w:rsidRPr="000D380C">
        <w:rPr>
          <w:sz w:val="22"/>
          <w:szCs w:val="22"/>
        </w:rPr>
        <w:t>dobavitelja</w:t>
      </w:r>
      <w:r w:rsidRPr="000D380C">
        <w:rPr>
          <w:sz w:val="22"/>
          <w:szCs w:val="22"/>
        </w:rPr>
        <w:t xml:space="preserve">. </w:t>
      </w:r>
    </w:p>
    <w:p w14:paraId="7E3D78C8" w14:textId="0A00F47D" w:rsidR="00784CE3" w:rsidRPr="000D380C" w:rsidRDefault="00784CE3" w:rsidP="00784CE3">
      <w:pPr>
        <w:spacing w:before="240"/>
        <w:jc w:val="both"/>
        <w:rPr>
          <w:sz w:val="22"/>
          <w:szCs w:val="22"/>
          <w:u w:val="single"/>
        </w:rPr>
      </w:pPr>
      <w:r w:rsidRPr="00B062A1">
        <w:rPr>
          <w:sz w:val="22"/>
          <w:szCs w:val="22"/>
          <w:u w:val="single"/>
        </w:rPr>
        <w:t>D</w:t>
      </w:r>
      <w:r w:rsidRPr="000D380C">
        <w:rPr>
          <w:sz w:val="22"/>
          <w:szCs w:val="22"/>
          <w:u w:val="single"/>
        </w:rPr>
        <w:t xml:space="preserve">obavitelj se mora obvezati, da se bo v garancijskem </w:t>
      </w:r>
      <w:r w:rsidR="00765AA0" w:rsidRPr="000D380C">
        <w:rPr>
          <w:sz w:val="22"/>
          <w:szCs w:val="22"/>
          <w:u w:val="single"/>
        </w:rPr>
        <w:t>roku</w:t>
      </w:r>
      <w:r w:rsidRPr="000D380C">
        <w:rPr>
          <w:sz w:val="22"/>
          <w:szCs w:val="22"/>
          <w:u w:val="single"/>
        </w:rPr>
        <w:t xml:space="preserve"> v primeru okvare vozila, na poziv naročnika čim hitreje odzval in okvaro odpravil najkasneje v treh delovnih dneh.</w:t>
      </w:r>
    </w:p>
    <w:p w14:paraId="0E926BF2" w14:textId="77777777" w:rsidR="00F82C03" w:rsidRPr="000D380C" w:rsidRDefault="00F82C03" w:rsidP="00851629">
      <w:pPr>
        <w:pStyle w:val="Naslov2"/>
        <w:rPr>
          <w:rFonts w:ascii="Times New Roman" w:hAnsi="Times New Roman" w:cs="Times New Roman"/>
          <w:sz w:val="22"/>
          <w:szCs w:val="22"/>
        </w:rPr>
      </w:pPr>
      <w:r w:rsidRPr="000D380C">
        <w:rPr>
          <w:rFonts w:ascii="Times New Roman" w:hAnsi="Times New Roman" w:cs="Times New Roman"/>
          <w:sz w:val="22"/>
          <w:szCs w:val="22"/>
        </w:rPr>
        <w:t>RAZNO</w:t>
      </w:r>
    </w:p>
    <w:p w14:paraId="770FE330" w14:textId="77777777" w:rsidR="00197B48" w:rsidRPr="000D380C" w:rsidRDefault="00F82C03" w:rsidP="00AD0393">
      <w:pPr>
        <w:pStyle w:val="Odstavekseznama"/>
        <w:spacing w:before="240"/>
        <w:ind w:left="0"/>
        <w:jc w:val="both"/>
        <w:rPr>
          <w:sz w:val="22"/>
          <w:szCs w:val="22"/>
        </w:rPr>
      </w:pPr>
      <w:r w:rsidRPr="000D380C">
        <w:rPr>
          <w:sz w:val="22"/>
          <w:szCs w:val="22"/>
        </w:rPr>
        <w:t>Povsod, kjer je pri opremi naveden proizvajalec in/ali tip opreme, velja dodatek »kot na primer«. Oprema po tehničnih karakteristikah ne sme bistveno odstopati od navedene v razpisni dokumentaciji. To pomeni, da ponujena oprema po tehničnih karakteristikah (teži, dolžini, širini, višini, hitrosti, toplotni prevodnosti, specifični moči, nosilnosti, lastni teži, svetilnosti, hrupu, vibracijah, sesalni in tlačni višini, potezni oz. vlečni sili, strižni in razpiralni ter dvigalni sili, itd.), ne odstopa več kot 5 % od tehničnih karakteristik želene opreme, navedene v razpisni dokumentaciji.</w:t>
      </w:r>
    </w:p>
    <w:p w14:paraId="06A29B2F" w14:textId="1CEDF8E0" w:rsidR="00F82C03" w:rsidRPr="000D380C" w:rsidRDefault="00F82C03" w:rsidP="00AD0393">
      <w:pPr>
        <w:spacing w:before="240"/>
        <w:jc w:val="both"/>
        <w:rPr>
          <w:sz w:val="22"/>
          <w:szCs w:val="22"/>
        </w:rPr>
      </w:pPr>
      <w:r w:rsidRPr="000D380C">
        <w:rPr>
          <w:sz w:val="22"/>
          <w:szCs w:val="22"/>
        </w:rPr>
        <w:t>Vsa Navodila na vozilu in Navodila za uporabo morajo biti nalepljena in predložena v slovenskem jeziku.</w:t>
      </w:r>
    </w:p>
    <w:p w14:paraId="05EDDBFA" w14:textId="494F2DED" w:rsidR="009404E1" w:rsidRDefault="009404E1" w:rsidP="009A6F5F">
      <w:pPr>
        <w:spacing w:before="240"/>
        <w:jc w:val="both"/>
        <w:rPr>
          <w:sz w:val="22"/>
          <w:szCs w:val="22"/>
        </w:rPr>
      </w:pPr>
    </w:p>
    <w:p w14:paraId="7DA1BD01" w14:textId="2137CC8F" w:rsidR="00D37CE3" w:rsidRDefault="00D37CE3" w:rsidP="009A6F5F">
      <w:pPr>
        <w:spacing w:before="240"/>
        <w:jc w:val="both"/>
        <w:rPr>
          <w:sz w:val="22"/>
          <w:szCs w:val="22"/>
        </w:rPr>
      </w:pPr>
    </w:p>
    <w:p w14:paraId="74AF5D57" w14:textId="7BF5350E" w:rsidR="00D37CE3" w:rsidRDefault="00D37CE3" w:rsidP="009A6F5F">
      <w:pPr>
        <w:spacing w:before="240"/>
        <w:jc w:val="both"/>
        <w:rPr>
          <w:sz w:val="22"/>
          <w:szCs w:val="22"/>
        </w:rPr>
      </w:pPr>
    </w:p>
    <w:p w14:paraId="090159B1" w14:textId="1DA5A3A2" w:rsidR="00D37CE3" w:rsidRDefault="00D37CE3" w:rsidP="009A6F5F">
      <w:pPr>
        <w:spacing w:before="240"/>
        <w:jc w:val="both"/>
        <w:rPr>
          <w:sz w:val="22"/>
          <w:szCs w:val="22"/>
        </w:rPr>
      </w:pPr>
    </w:p>
    <w:p w14:paraId="76833B24" w14:textId="57C2DCCA" w:rsidR="00D37CE3" w:rsidRDefault="00D37CE3" w:rsidP="009A6F5F">
      <w:pPr>
        <w:spacing w:before="240"/>
        <w:jc w:val="both"/>
        <w:rPr>
          <w:sz w:val="22"/>
          <w:szCs w:val="22"/>
        </w:rPr>
      </w:pPr>
    </w:p>
    <w:p w14:paraId="699D24EC" w14:textId="12C1B9A2" w:rsidR="00D37CE3" w:rsidRDefault="00D37CE3" w:rsidP="009A6F5F">
      <w:pPr>
        <w:spacing w:before="240"/>
        <w:jc w:val="both"/>
        <w:rPr>
          <w:sz w:val="22"/>
          <w:szCs w:val="22"/>
        </w:rPr>
      </w:pPr>
    </w:p>
    <w:p w14:paraId="2CFB2F8E" w14:textId="4096EE22" w:rsidR="00D37CE3" w:rsidRDefault="00D37CE3" w:rsidP="009A6F5F">
      <w:pPr>
        <w:spacing w:before="240"/>
        <w:jc w:val="both"/>
        <w:rPr>
          <w:sz w:val="22"/>
          <w:szCs w:val="22"/>
        </w:rPr>
      </w:pPr>
    </w:p>
    <w:p w14:paraId="793A6D48" w14:textId="0102CC6A" w:rsidR="00D37CE3" w:rsidRDefault="00D37CE3" w:rsidP="009A6F5F">
      <w:pPr>
        <w:spacing w:before="240"/>
        <w:jc w:val="both"/>
        <w:rPr>
          <w:sz w:val="22"/>
          <w:szCs w:val="22"/>
        </w:rPr>
      </w:pPr>
    </w:p>
    <w:p w14:paraId="6368BE45" w14:textId="176496FC" w:rsidR="00D37CE3" w:rsidRDefault="00D37CE3" w:rsidP="009A6F5F">
      <w:pPr>
        <w:spacing w:before="240"/>
        <w:jc w:val="both"/>
        <w:rPr>
          <w:sz w:val="22"/>
          <w:szCs w:val="22"/>
        </w:rPr>
      </w:pPr>
    </w:p>
    <w:p w14:paraId="0900FAB9" w14:textId="77777777" w:rsidR="00D37CE3" w:rsidRDefault="00D37CE3" w:rsidP="009A6F5F">
      <w:pPr>
        <w:spacing w:before="240"/>
        <w:jc w:val="both"/>
        <w:rPr>
          <w:sz w:val="22"/>
          <w:szCs w:val="22"/>
        </w:rPr>
      </w:pPr>
    </w:p>
    <w:p w14:paraId="5DA9C867" w14:textId="7C8B9B4A" w:rsidR="00084BD7" w:rsidRPr="00B062A1" w:rsidRDefault="00084BD7" w:rsidP="00084BD7">
      <w:pPr>
        <w:tabs>
          <w:tab w:val="left" w:pos="0"/>
          <w:tab w:val="center" w:pos="4536"/>
          <w:tab w:val="right" w:pos="9072"/>
        </w:tabs>
        <w:jc w:val="center"/>
        <w:rPr>
          <w:sz w:val="16"/>
          <w:szCs w:val="16"/>
          <w:lang w:eastAsia="sl-SI"/>
        </w:rPr>
      </w:pPr>
      <w:r w:rsidRPr="00B062A1">
        <w:rPr>
          <w:sz w:val="16"/>
          <w:szCs w:val="16"/>
          <w:lang w:eastAsia="sl-SI"/>
        </w:rPr>
        <w:t>Za to publikacijo je odgovoren izključno avtor. Evropska unija ne odgovarja za kakršnokoli morebitno uporabo v njej navedenih informacij.</w:t>
      </w:r>
    </w:p>
    <w:sectPr w:rsidR="00084BD7" w:rsidRPr="00B062A1" w:rsidSect="004F5153">
      <w:headerReference w:type="default" r:id="rId8"/>
      <w:footerReference w:type="default" r:id="rId9"/>
      <w:headerReference w:type="first" r:id="rId10"/>
      <w:footerReference w:type="first" r:id="rId11"/>
      <w:pgSz w:w="11907" w:h="16840" w:code="9"/>
      <w:pgMar w:top="1134" w:right="1134" w:bottom="1134" w:left="1418" w:header="28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8532" w16cex:dateUtc="2021-01-26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FC7160" w16cid:durableId="23BA85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F875" w14:textId="77777777" w:rsidR="00714625" w:rsidRDefault="00714625">
      <w:r>
        <w:separator/>
      </w:r>
    </w:p>
  </w:endnote>
  <w:endnote w:type="continuationSeparator" w:id="0">
    <w:p w14:paraId="1DF8855C" w14:textId="77777777" w:rsidR="00714625" w:rsidRDefault="00714625">
      <w:r>
        <w:continuationSeparator/>
      </w:r>
    </w:p>
  </w:endnote>
  <w:endnote w:type="continuationNotice" w:id="1">
    <w:p w14:paraId="2395738B" w14:textId="77777777" w:rsidR="00714625" w:rsidRDefault="00714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46688"/>
      <w:docPartObj>
        <w:docPartGallery w:val="Page Numbers (Bottom of Page)"/>
        <w:docPartUnique/>
      </w:docPartObj>
    </w:sdtPr>
    <w:sdtEndPr/>
    <w:sdtContent>
      <w:p w14:paraId="376B6B55" w14:textId="4DF8E250" w:rsidR="00B250E4" w:rsidRPr="00D75AE9" w:rsidRDefault="00B250E4" w:rsidP="00AD0393">
        <w:pPr>
          <w:pStyle w:val="Noga"/>
          <w:jc w:val="center"/>
          <w:rPr>
            <w:sz w:val="18"/>
            <w:u w:val="single"/>
          </w:rPr>
        </w:pPr>
        <w:r w:rsidRPr="00D75AE9">
          <w:rPr>
            <w:sz w:val="20"/>
            <w:szCs w:val="20"/>
          </w:rPr>
          <w:t>Nabava dvopotnega reševalnega vozila in spremljevalnega logističnega vozila za interveniranja v železniškem predoru Karavanke</w:t>
        </w:r>
      </w:p>
      <w:p w14:paraId="485FE93B" w14:textId="18A61CA4" w:rsidR="00B250E4" w:rsidRDefault="00B250E4" w:rsidP="00AD0393">
        <w:pPr>
          <w:pStyle w:val="Noga"/>
          <w:jc w:val="center"/>
        </w:pPr>
        <w:r w:rsidRPr="000D380C">
          <w:rPr>
            <w:sz w:val="20"/>
          </w:rPr>
          <w:fldChar w:fldCharType="begin"/>
        </w:r>
        <w:r w:rsidRPr="000D380C">
          <w:rPr>
            <w:sz w:val="20"/>
          </w:rPr>
          <w:instrText>PAGE   \* MERGEFORMAT</w:instrText>
        </w:r>
        <w:r w:rsidRPr="000D380C">
          <w:rPr>
            <w:sz w:val="20"/>
          </w:rPr>
          <w:fldChar w:fldCharType="separate"/>
        </w:r>
        <w:r w:rsidR="002B313C">
          <w:rPr>
            <w:noProof/>
            <w:sz w:val="20"/>
          </w:rPr>
          <w:t>6</w:t>
        </w:r>
        <w:r w:rsidRPr="000D380C">
          <w:rPr>
            <w:sz w:val="20"/>
          </w:rPr>
          <w:fldChar w:fldCharType="end"/>
        </w:r>
      </w:p>
    </w:sdtContent>
  </w:sdt>
  <w:p w14:paraId="1452D271" w14:textId="77777777" w:rsidR="00B250E4" w:rsidRDefault="00B250E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48337"/>
      <w:docPartObj>
        <w:docPartGallery w:val="Page Numbers (Bottom of Page)"/>
        <w:docPartUnique/>
      </w:docPartObj>
    </w:sdtPr>
    <w:sdtEndPr/>
    <w:sdtContent>
      <w:p w14:paraId="7D635FC2" w14:textId="3B49A073" w:rsidR="00B250E4" w:rsidRPr="00D75AE9" w:rsidRDefault="00B250E4" w:rsidP="00AD0393">
        <w:pPr>
          <w:pStyle w:val="Noga"/>
          <w:jc w:val="center"/>
          <w:rPr>
            <w:sz w:val="18"/>
            <w:u w:val="single"/>
          </w:rPr>
        </w:pPr>
        <w:r w:rsidRPr="00D75AE9">
          <w:rPr>
            <w:sz w:val="20"/>
            <w:szCs w:val="20"/>
          </w:rPr>
          <w:t>Nabava dvopotnega reševalnega vozila in spremljevalnega logističnega vozila za interveniranja v železniškem predoru Karavanke</w:t>
        </w:r>
      </w:p>
      <w:p w14:paraId="610EE5CD" w14:textId="6AF9D7A2" w:rsidR="00B250E4" w:rsidRDefault="00B250E4" w:rsidP="00AD0393">
        <w:pPr>
          <w:pStyle w:val="Noga"/>
          <w:jc w:val="center"/>
        </w:pPr>
        <w:r>
          <w:fldChar w:fldCharType="begin"/>
        </w:r>
        <w:r>
          <w:instrText>PAGE   \* MERGEFORMAT</w:instrText>
        </w:r>
        <w:r>
          <w:fldChar w:fldCharType="separate"/>
        </w:r>
        <w:r w:rsidR="002B313C">
          <w:rPr>
            <w:noProof/>
          </w:rPr>
          <w:t>1</w:t>
        </w:r>
        <w:r>
          <w:fldChar w:fldCharType="end"/>
        </w:r>
      </w:p>
    </w:sdtContent>
  </w:sdt>
  <w:p w14:paraId="0B9DC219" w14:textId="77777777" w:rsidR="00B250E4" w:rsidRPr="00D65421" w:rsidRDefault="00B250E4" w:rsidP="00D654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B594" w14:textId="77777777" w:rsidR="00714625" w:rsidRDefault="00714625">
      <w:r>
        <w:separator/>
      </w:r>
    </w:p>
  </w:footnote>
  <w:footnote w:type="continuationSeparator" w:id="0">
    <w:p w14:paraId="53FCEDF9" w14:textId="77777777" w:rsidR="00714625" w:rsidRDefault="00714625">
      <w:r>
        <w:continuationSeparator/>
      </w:r>
    </w:p>
  </w:footnote>
  <w:footnote w:type="continuationNotice" w:id="1">
    <w:p w14:paraId="717245DE" w14:textId="77777777" w:rsidR="00714625" w:rsidRDefault="007146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67D0" w14:textId="55C3F696" w:rsidR="00B250E4" w:rsidRDefault="00B250E4" w:rsidP="000D380C">
    <w:pPr>
      <w:pStyle w:val="Glava"/>
      <w:jc w:val="right"/>
    </w:pPr>
    <w:r w:rsidRPr="00084BD7">
      <w:rPr>
        <w:rFonts w:ascii="Arial" w:hAnsi="Arial"/>
        <w:noProof/>
        <w:szCs w:val="20"/>
        <w:lang w:eastAsia="sl-SI"/>
      </w:rPr>
      <w:drawing>
        <wp:inline distT="0" distB="0" distL="0" distR="0" wp14:anchorId="640AF380" wp14:editId="132C5AF5">
          <wp:extent cx="2834640" cy="5975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597535"/>
                  </a:xfrm>
                  <a:prstGeom prst="rect">
                    <a:avLst/>
                  </a:prstGeom>
                  <a:noFill/>
                </pic:spPr>
              </pic:pic>
            </a:graphicData>
          </a:graphic>
        </wp:inline>
      </w:drawing>
    </w:r>
  </w:p>
  <w:p w14:paraId="6E97D48F" w14:textId="77777777" w:rsidR="00B250E4" w:rsidRPr="00D75AE9" w:rsidRDefault="00B250E4" w:rsidP="000D380C">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D612" w14:textId="1EB16788" w:rsidR="00B250E4" w:rsidRDefault="00B250E4" w:rsidP="000D380C">
    <w:pPr>
      <w:pStyle w:val="Glava"/>
      <w:jc w:val="right"/>
    </w:pPr>
  </w:p>
  <w:p w14:paraId="67C02BA2" w14:textId="1EE391C2" w:rsidR="00B250E4" w:rsidRDefault="00B250E4">
    <w:pPr>
      <w:pStyle w:val="Glava"/>
    </w:pPr>
    <w:r>
      <w:rPr>
        <w:rFonts w:ascii="Arial" w:hAnsi="Arial"/>
        <w:noProof/>
        <w:szCs w:val="20"/>
        <w:lang w:eastAsia="sl-SI"/>
      </w:rPr>
      <w:t xml:space="preserve">                                                                         </w:t>
    </w:r>
    <w:r w:rsidRPr="00084BD7">
      <w:rPr>
        <w:rFonts w:ascii="Arial" w:hAnsi="Arial"/>
        <w:noProof/>
        <w:szCs w:val="20"/>
        <w:lang w:eastAsia="sl-SI"/>
      </w:rPr>
      <w:drawing>
        <wp:inline distT="0" distB="0" distL="0" distR="0" wp14:anchorId="4BB745DF" wp14:editId="1375A4C7">
          <wp:extent cx="2834640" cy="5975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435"/>
    <w:multiLevelType w:val="multilevel"/>
    <w:tmpl w:val="5164FBC8"/>
    <w:lvl w:ilvl="0">
      <w:start w:val="1"/>
      <w:numFmt w:val="decimal"/>
      <w:lvlText w:val="%1"/>
      <w:lvlJc w:val="left"/>
      <w:pPr>
        <w:ind w:left="576" w:hanging="576"/>
      </w:pPr>
      <w:rPr>
        <w:rFonts w:hint="default"/>
        <w:b/>
      </w:rPr>
    </w:lvl>
    <w:lvl w:ilvl="1">
      <w:start w:val="3"/>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1EC61BD"/>
    <w:multiLevelType w:val="hybridMultilevel"/>
    <w:tmpl w:val="8FAE9D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554AB"/>
    <w:multiLevelType w:val="hybridMultilevel"/>
    <w:tmpl w:val="0380B70C"/>
    <w:lvl w:ilvl="0" w:tplc="30D84AC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3C6543"/>
    <w:multiLevelType w:val="hybridMultilevel"/>
    <w:tmpl w:val="9B245152"/>
    <w:lvl w:ilvl="0" w:tplc="38F0C4A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C495406"/>
    <w:multiLevelType w:val="hybridMultilevel"/>
    <w:tmpl w:val="72E057AA"/>
    <w:lvl w:ilvl="0" w:tplc="FC584F88">
      <w:start w:val="2"/>
      <w:numFmt w:val="decimal"/>
      <w:lvlText w:val="%1"/>
      <w:lvlJc w:val="left"/>
      <w:pPr>
        <w:ind w:left="9000" w:hanging="360"/>
      </w:pPr>
      <w:rPr>
        <w:rFonts w:hint="default"/>
      </w:rPr>
    </w:lvl>
    <w:lvl w:ilvl="1" w:tplc="04240019" w:tentative="1">
      <w:start w:val="1"/>
      <w:numFmt w:val="lowerLetter"/>
      <w:lvlText w:val="%2."/>
      <w:lvlJc w:val="left"/>
      <w:pPr>
        <w:ind w:left="9720" w:hanging="360"/>
      </w:pPr>
    </w:lvl>
    <w:lvl w:ilvl="2" w:tplc="0424001B" w:tentative="1">
      <w:start w:val="1"/>
      <w:numFmt w:val="lowerRoman"/>
      <w:lvlText w:val="%3."/>
      <w:lvlJc w:val="right"/>
      <w:pPr>
        <w:ind w:left="10440" w:hanging="180"/>
      </w:pPr>
    </w:lvl>
    <w:lvl w:ilvl="3" w:tplc="0424000F" w:tentative="1">
      <w:start w:val="1"/>
      <w:numFmt w:val="decimal"/>
      <w:lvlText w:val="%4."/>
      <w:lvlJc w:val="left"/>
      <w:pPr>
        <w:ind w:left="11160" w:hanging="360"/>
      </w:pPr>
    </w:lvl>
    <w:lvl w:ilvl="4" w:tplc="04240019" w:tentative="1">
      <w:start w:val="1"/>
      <w:numFmt w:val="lowerLetter"/>
      <w:lvlText w:val="%5."/>
      <w:lvlJc w:val="left"/>
      <w:pPr>
        <w:ind w:left="11880" w:hanging="360"/>
      </w:pPr>
    </w:lvl>
    <w:lvl w:ilvl="5" w:tplc="0424001B" w:tentative="1">
      <w:start w:val="1"/>
      <w:numFmt w:val="lowerRoman"/>
      <w:lvlText w:val="%6."/>
      <w:lvlJc w:val="right"/>
      <w:pPr>
        <w:ind w:left="12600" w:hanging="180"/>
      </w:pPr>
    </w:lvl>
    <w:lvl w:ilvl="6" w:tplc="0424000F" w:tentative="1">
      <w:start w:val="1"/>
      <w:numFmt w:val="decimal"/>
      <w:lvlText w:val="%7."/>
      <w:lvlJc w:val="left"/>
      <w:pPr>
        <w:ind w:left="13320" w:hanging="360"/>
      </w:pPr>
    </w:lvl>
    <w:lvl w:ilvl="7" w:tplc="04240019" w:tentative="1">
      <w:start w:val="1"/>
      <w:numFmt w:val="lowerLetter"/>
      <w:lvlText w:val="%8."/>
      <w:lvlJc w:val="left"/>
      <w:pPr>
        <w:ind w:left="14040" w:hanging="360"/>
      </w:pPr>
    </w:lvl>
    <w:lvl w:ilvl="8" w:tplc="0424001B" w:tentative="1">
      <w:start w:val="1"/>
      <w:numFmt w:val="lowerRoman"/>
      <w:lvlText w:val="%9."/>
      <w:lvlJc w:val="right"/>
      <w:pPr>
        <w:ind w:left="14760" w:hanging="180"/>
      </w:pPr>
    </w:lvl>
  </w:abstractNum>
  <w:abstractNum w:abstractNumId="5" w15:restartNumberingAfterBreak="0">
    <w:nsid w:val="1D033D9F"/>
    <w:multiLevelType w:val="hybridMultilevel"/>
    <w:tmpl w:val="B7E454FA"/>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9F0690"/>
    <w:multiLevelType w:val="hybridMultilevel"/>
    <w:tmpl w:val="07129CD8"/>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F07E1"/>
    <w:multiLevelType w:val="hybridMultilevel"/>
    <w:tmpl w:val="D15A1B74"/>
    <w:lvl w:ilvl="0" w:tplc="E7903FE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DB6F23"/>
    <w:multiLevelType w:val="multilevel"/>
    <w:tmpl w:val="FBBE588E"/>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isLgl/>
      <w:lvlText w:val="%1.%2."/>
      <w:lvlJc w:val="left"/>
      <w:pPr>
        <w:tabs>
          <w:tab w:val="num" w:pos="1004"/>
        </w:tabs>
        <w:ind w:left="1004" w:hanging="720"/>
      </w:pPr>
      <w:rPr>
        <w:rFonts w:cs="Times New Roman" w:hint="default"/>
      </w:rPr>
    </w:lvl>
    <w:lvl w:ilvl="2">
      <w:start w:val="1"/>
      <w:numFmt w:val="decimal"/>
      <w:pStyle w:val="Naslov3"/>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932"/>
        </w:tabs>
        <w:ind w:left="1932" w:hanging="1080"/>
      </w:pPr>
      <w:rPr>
        <w:rFonts w:cs="Times New Roman" w:hint="default"/>
      </w:rPr>
    </w:lvl>
    <w:lvl w:ilvl="4">
      <w:start w:val="1"/>
      <w:numFmt w:val="decimal"/>
      <w:isLgl/>
      <w:lvlText w:val="%1.%2.%3.%4.%5."/>
      <w:lvlJc w:val="left"/>
      <w:pPr>
        <w:tabs>
          <w:tab w:val="num" w:pos="2216"/>
        </w:tabs>
        <w:ind w:left="2216" w:hanging="1080"/>
      </w:pPr>
      <w:rPr>
        <w:rFonts w:cs="Times New Roman" w:hint="default"/>
      </w:rPr>
    </w:lvl>
    <w:lvl w:ilvl="5">
      <w:start w:val="1"/>
      <w:numFmt w:val="decimal"/>
      <w:isLgl/>
      <w:lvlText w:val="%1.%2.%3.%4.%5.%6."/>
      <w:lvlJc w:val="left"/>
      <w:pPr>
        <w:tabs>
          <w:tab w:val="num" w:pos="2860"/>
        </w:tabs>
        <w:ind w:left="2860" w:hanging="1440"/>
      </w:pPr>
      <w:rPr>
        <w:rFonts w:cs="Times New Roman" w:hint="default"/>
      </w:rPr>
    </w:lvl>
    <w:lvl w:ilvl="6">
      <w:start w:val="1"/>
      <w:numFmt w:val="decimal"/>
      <w:isLgl/>
      <w:lvlText w:val="%1.%2.%3.%4.%5.%6.%7."/>
      <w:lvlJc w:val="left"/>
      <w:pPr>
        <w:tabs>
          <w:tab w:val="num" w:pos="3144"/>
        </w:tabs>
        <w:ind w:left="3144" w:hanging="1440"/>
      </w:pPr>
      <w:rPr>
        <w:rFonts w:cs="Times New Roman" w:hint="default"/>
      </w:rPr>
    </w:lvl>
    <w:lvl w:ilvl="7">
      <w:start w:val="1"/>
      <w:numFmt w:val="decimal"/>
      <w:isLgl/>
      <w:lvlText w:val="%1.%2.%3.%4.%5.%6.%7.%8."/>
      <w:lvlJc w:val="left"/>
      <w:pPr>
        <w:tabs>
          <w:tab w:val="num" w:pos="3788"/>
        </w:tabs>
        <w:ind w:left="3788" w:hanging="1800"/>
      </w:pPr>
      <w:rPr>
        <w:rFonts w:cs="Times New Roman" w:hint="default"/>
      </w:rPr>
    </w:lvl>
    <w:lvl w:ilvl="8">
      <w:start w:val="1"/>
      <w:numFmt w:val="decimal"/>
      <w:isLgl/>
      <w:lvlText w:val="%1.%2.%3.%4.%5.%6.%7.%8.%9."/>
      <w:lvlJc w:val="left"/>
      <w:pPr>
        <w:tabs>
          <w:tab w:val="num" w:pos="4072"/>
        </w:tabs>
        <w:ind w:left="4072" w:hanging="1800"/>
      </w:pPr>
      <w:rPr>
        <w:rFonts w:cs="Times New Roman" w:hint="default"/>
      </w:rPr>
    </w:lvl>
  </w:abstractNum>
  <w:abstractNum w:abstractNumId="9" w15:restartNumberingAfterBreak="0">
    <w:nsid w:val="272B5E5C"/>
    <w:multiLevelType w:val="hybridMultilevel"/>
    <w:tmpl w:val="706692B8"/>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031984"/>
    <w:multiLevelType w:val="singleLevel"/>
    <w:tmpl w:val="15747D8E"/>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3B212A94"/>
    <w:multiLevelType w:val="hybridMultilevel"/>
    <w:tmpl w:val="6388D978"/>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BE358E"/>
    <w:multiLevelType w:val="hybridMultilevel"/>
    <w:tmpl w:val="9C5044A4"/>
    <w:lvl w:ilvl="0" w:tplc="E7903F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5C6C3C"/>
    <w:multiLevelType w:val="hybridMultilevel"/>
    <w:tmpl w:val="0C90512E"/>
    <w:lvl w:ilvl="0" w:tplc="3B5E02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286FA7"/>
    <w:multiLevelType w:val="multilevel"/>
    <w:tmpl w:val="5112B67A"/>
    <w:lvl w:ilvl="0">
      <w:start w:val="1"/>
      <w:numFmt w:val="decimal"/>
      <w:pStyle w:val="Slog1"/>
      <w:lvlText w:val="%1."/>
      <w:lvlJc w:val="left"/>
      <w:pPr>
        <w:tabs>
          <w:tab w:val="num" w:pos="510"/>
        </w:tabs>
        <w:ind w:left="510" w:hanging="51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3D6B00"/>
    <w:multiLevelType w:val="hybridMultilevel"/>
    <w:tmpl w:val="36EED304"/>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B8040B"/>
    <w:multiLevelType w:val="hybridMultilevel"/>
    <w:tmpl w:val="8C169266"/>
    <w:lvl w:ilvl="0" w:tplc="E7903F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C90C5C"/>
    <w:multiLevelType w:val="hybridMultilevel"/>
    <w:tmpl w:val="AD2C1222"/>
    <w:lvl w:ilvl="0" w:tplc="15747D8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AF7BAD"/>
    <w:multiLevelType w:val="hybridMultilevel"/>
    <w:tmpl w:val="B8B6BCB4"/>
    <w:lvl w:ilvl="0" w:tplc="38F0C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CE1525"/>
    <w:multiLevelType w:val="hybridMultilevel"/>
    <w:tmpl w:val="DB2A7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AE7A7D"/>
    <w:multiLevelType w:val="hybridMultilevel"/>
    <w:tmpl w:val="DCAE834C"/>
    <w:lvl w:ilvl="0" w:tplc="E7903F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B95D5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6B0946"/>
    <w:multiLevelType w:val="hybridMultilevel"/>
    <w:tmpl w:val="01BA73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
  </w:num>
  <w:num w:numId="5">
    <w:abstractNumId w:val="2"/>
  </w:num>
  <w:num w:numId="6">
    <w:abstractNumId w:val="17"/>
  </w:num>
  <w:num w:numId="7">
    <w:abstractNumId w:val="20"/>
  </w:num>
  <w:num w:numId="8">
    <w:abstractNumId w:val="12"/>
  </w:num>
  <w:num w:numId="9">
    <w:abstractNumId w:val="7"/>
  </w:num>
  <w:num w:numId="10">
    <w:abstractNumId w:val="16"/>
  </w:num>
  <w:num w:numId="11">
    <w:abstractNumId w:val="13"/>
  </w:num>
  <w:num w:numId="12">
    <w:abstractNumId w:val="4"/>
  </w:num>
  <w:num w:numId="13">
    <w:abstractNumId w:val="19"/>
  </w:num>
  <w:num w:numId="14">
    <w:abstractNumId w:val="5"/>
  </w:num>
  <w:num w:numId="15">
    <w:abstractNumId w:val="22"/>
  </w:num>
  <w:num w:numId="16">
    <w:abstractNumId w:val="6"/>
  </w:num>
  <w:num w:numId="17">
    <w:abstractNumId w:val="11"/>
  </w:num>
  <w:num w:numId="18">
    <w:abstractNumId w:val="9"/>
  </w:num>
  <w:num w:numId="19">
    <w:abstractNumId w:val="15"/>
  </w:num>
  <w:num w:numId="20">
    <w:abstractNumId w:val="18"/>
  </w:num>
  <w:num w:numId="21">
    <w:abstractNumId w:val="21"/>
  </w:num>
  <w:num w:numId="22">
    <w:abstractNumId w:val="0"/>
  </w:num>
  <w:num w:numId="23">
    <w:abstractNumId w:val="0"/>
    <w:lvlOverride w:ilvl="0">
      <w:startOverride w:val="1"/>
    </w:lvlOverride>
    <w:lvlOverride w:ilvl="1">
      <w:startOverride w:val="8"/>
    </w:lvlOverride>
    <w:lvlOverride w:ilvl="2">
      <w:startOverride w:val="2"/>
    </w:lvlOverride>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D"/>
    <w:rsid w:val="00004ABF"/>
    <w:rsid w:val="00005A8E"/>
    <w:rsid w:val="0000635E"/>
    <w:rsid w:val="00010B87"/>
    <w:rsid w:val="00011EE1"/>
    <w:rsid w:val="00012117"/>
    <w:rsid w:val="00012289"/>
    <w:rsid w:val="000126B7"/>
    <w:rsid w:val="0001317E"/>
    <w:rsid w:val="00014094"/>
    <w:rsid w:val="0002614A"/>
    <w:rsid w:val="000301AC"/>
    <w:rsid w:val="00031EA0"/>
    <w:rsid w:val="000329A1"/>
    <w:rsid w:val="00033066"/>
    <w:rsid w:val="00033D57"/>
    <w:rsid w:val="00034EBE"/>
    <w:rsid w:val="000378BA"/>
    <w:rsid w:val="00041002"/>
    <w:rsid w:val="00043F4F"/>
    <w:rsid w:val="0004416F"/>
    <w:rsid w:val="000457D3"/>
    <w:rsid w:val="00050437"/>
    <w:rsid w:val="00050F7C"/>
    <w:rsid w:val="000534EC"/>
    <w:rsid w:val="0005517E"/>
    <w:rsid w:val="00061493"/>
    <w:rsid w:val="00065940"/>
    <w:rsid w:val="00070691"/>
    <w:rsid w:val="000707EA"/>
    <w:rsid w:val="00072569"/>
    <w:rsid w:val="00072AB5"/>
    <w:rsid w:val="00074317"/>
    <w:rsid w:val="00075CE4"/>
    <w:rsid w:val="0007674C"/>
    <w:rsid w:val="00080C4D"/>
    <w:rsid w:val="00083B3A"/>
    <w:rsid w:val="00084BD7"/>
    <w:rsid w:val="0009188A"/>
    <w:rsid w:val="000946CF"/>
    <w:rsid w:val="00095156"/>
    <w:rsid w:val="0009636E"/>
    <w:rsid w:val="00096A0C"/>
    <w:rsid w:val="000A2065"/>
    <w:rsid w:val="000A4E7E"/>
    <w:rsid w:val="000A5049"/>
    <w:rsid w:val="000B6C89"/>
    <w:rsid w:val="000C4435"/>
    <w:rsid w:val="000C4FA1"/>
    <w:rsid w:val="000C65FD"/>
    <w:rsid w:val="000C6F9B"/>
    <w:rsid w:val="000D25B0"/>
    <w:rsid w:val="000D380C"/>
    <w:rsid w:val="000D6A97"/>
    <w:rsid w:val="000D6EEC"/>
    <w:rsid w:val="000D7598"/>
    <w:rsid w:val="000E0567"/>
    <w:rsid w:val="000E4846"/>
    <w:rsid w:val="000E6722"/>
    <w:rsid w:val="000E7E82"/>
    <w:rsid w:val="000F3337"/>
    <w:rsid w:val="0010102D"/>
    <w:rsid w:val="00101640"/>
    <w:rsid w:val="001035D4"/>
    <w:rsid w:val="001129B1"/>
    <w:rsid w:val="00113E53"/>
    <w:rsid w:val="00116321"/>
    <w:rsid w:val="001175DA"/>
    <w:rsid w:val="00120720"/>
    <w:rsid w:val="0012403F"/>
    <w:rsid w:val="00131350"/>
    <w:rsid w:val="0014039C"/>
    <w:rsid w:val="00140CD6"/>
    <w:rsid w:val="001428CE"/>
    <w:rsid w:val="00144BB7"/>
    <w:rsid w:val="0015213C"/>
    <w:rsid w:val="00152F21"/>
    <w:rsid w:val="00170B2C"/>
    <w:rsid w:val="00171130"/>
    <w:rsid w:val="00174397"/>
    <w:rsid w:val="0017439F"/>
    <w:rsid w:val="001752C7"/>
    <w:rsid w:val="00182F0B"/>
    <w:rsid w:val="0018512E"/>
    <w:rsid w:val="001874BD"/>
    <w:rsid w:val="0019041C"/>
    <w:rsid w:val="00190C65"/>
    <w:rsid w:val="00191DDC"/>
    <w:rsid w:val="001926A7"/>
    <w:rsid w:val="00193882"/>
    <w:rsid w:val="00193AE4"/>
    <w:rsid w:val="00194FA0"/>
    <w:rsid w:val="0019529D"/>
    <w:rsid w:val="00197B14"/>
    <w:rsid w:val="00197B48"/>
    <w:rsid w:val="001A10E6"/>
    <w:rsid w:val="001A7933"/>
    <w:rsid w:val="001B2806"/>
    <w:rsid w:val="001B3079"/>
    <w:rsid w:val="001B4DE0"/>
    <w:rsid w:val="001C019F"/>
    <w:rsid w:val="001C49EF"/>
    <w:rsid w:val="001D60B2"/>
    <w:rsid w:val="001D6245"/>
    <w:rsid w:val="001D7CA0"/>
    <w:rsid w:val="001E260C"/>
    <w:rsid w:val="001E5903"/>
    <w:rsid w:val="001E5C6B"/>
    <w:rsid w:val="001F0A30"/>
    <w:rsid w:val="001F0CD6"/>
    <w:rsid w:val="001F0D66"/>
    <w:rsid w:val="001F1947"/>
    <w:rsid w:val="001F71F9"/>
    <w:rsid w:val="001F795D"/>
    <w:rsid w:val="00200D4D"/>
    <w:rsid w:val="00210219"/>
    <w:rsid w:val="002106EA"/>
    <w:rsid w:val="00210982"/>
    <w:rsid w:val="00211732"/>
    <w:rsid w:val="00213C4B"/>
    <w:rsid w:val="002150F2"/>
    <w:rsid w:val="00223236"/>
    <w:rsid w:val="00233102"/>
    <w:rsid w:val="00233359"/>
    <w:rsid w:val="00237E7F"/>
    <w:rsid w:val="00241F2C"/>
    <w:rsid w:val="002433A5"/>
    <w:rsid w:val="00246F2B"/>
    <w:rsid w:val="002502B1"/>
    <w:rsid w:val="00251CF4"/>
    <w:rsid w:val="002551E6"/>
    <w:rsid w:val="00256610"/>
    <w:rsid w:val="00257907"/>
    <w:rsid w:val="00262C85"/>
    <w:rsid w:val="00264DDD"/>
    <w:rsid w:val="00266E0B"/>
    <w:rsid w:val="00267972"/>
    <w:rsid w:val="00267BA6"/>
    <w:rsid w:val="0027496F"/>
    <w:rsid w:val="00287B0C"/>
    <w:rsid w:val="0029092C"/>
    <w:rsid w:val="00293C43"/>
    <w:rsid w:val="002954D2"/>
    <w:rsid w:val="002A0F0D"/>
    <w:rsid w:val="002A3B3C"/>
    <w:rsid w:val="002A6B3E"/>
    <w:rsid w:val="002B15CD"/>
    <w:rsid w:val="002B1A46"/>
    <w:rsid w:val="002B313C"/>
    <w:rsid w:val="002B466B"/>
    <w:rsid w:val="002B4939"/>
    <w:rsid w:val="002B6272"/>
    <w:rsid w:val="002B7C2F"/>
    <w:rsid w:val="002C6A93"/>
    <w:rsid w:val="002C7A5E"/>
    <w:rsid w:val="002D0EF7"/>
    <w:rsid w:val="002D1F68"/>
    <w:rsid w:val="002D3AC2"/>
    <w:rsid w:val="002D5199"/>
    <w:rsid w:val="002D695D"/>
    <w:rsid w:val="002D722C"/>
    <w:rsid w:val="002D7563"/>
    <w:rsid w:val="002E0B60"/>
    <w:rsid w:val="002E0C96"/>
    <w:rsid w:val="002E2512"/>
    <w:rsid w:val="002E2A21"/>
    <w:rsid w:val="002E2D4E"/>
    <w:rsid w:val="002F1B06"/>
    <w:rsid w:val="002F3154"/>
    <w:rsid w:val="002F5F1E"/>
    <w:rsid w:val="002F66BD"/>
    <w:rsid w:val="00300050"/>
    <w:rsid w:val="0030509E"/>
    <w:rsid w:val="00305C4E"/>
    <w:rsid w:val="00313260"/>
    <w:rsid w:val="00315721"/>
    <w:rsid w:val="00322976"/>
    <w:rsid w:val="00324A83"/>
    <w:rsid w:val="00327978"/>
    <w:rsid w:val="00330F00"/>
    <w:rsid w:val="00344143"/>
    <w:rsid w:val="003449BE"/>
    <w:rsid w:val="00346F30"/>
    <w:rsid w:val="00347A0F"/>
    <w:rsid w:val="00350783"/>
    <w:rsid w:val="0035161B"/>
    <w:rsid w:val="0035221E"/>
    <w:rsid w:val="00353B16"/>
    <w:rsid w:val="00355689"/>
    <w:rsid w:val="00356B8D"/>
    <w:rsid w:val="00362768"/>
    <w:rsid w:val="00370477"/>
    <w:rsid w:val="00373489"/>
    <w:rsid w:val="003768A0"/>
    <w:rsid w:val="00376ADD"/>
    <w:rsid w:val="00381BAB"/>
    <w:rsid w:val="0039228B"/>
    <w:rsid w:val="00396FFF"/>
    <w:rsid w:val="003A13D4"/>
    <w:rsid w:val="003A49C3"/>
    <w:rsid w:val="003A5E26"/>
    <w:rsid w:val="003A67D6"/>
    <w:rsid w:val="003B3EB5"/>
    <w:rsid w:val="003B7F20"/>
    <w:rsid w:val="003C2037"/>
    <w:rsid w:val="003C401C"/>
    <w:rsid w:val="003E2E86"/>
    <w:rsid w:val="003E4853"/>
    <w:rsid w:val="003E72BB"/>
    <w:rsid w:val="003F04A4"/>
    <w:rsid w:val="003F2782"/>
    <w:rsid w:val="003F37EB"/>
    <w:rsid w:val="00403E33"/>
    <w:rsid w:val="00411FD8"/>
    <w:rsid w:val="00422032"/>
    <w:rsid w:val="00422341"/>
    <w:rsid w:val="0042582A"/>
    <w:rsid w:val="004264A1"/>
    <w:rsid w:val="0042662A"/>
    <w:rsid w:val="00427AF6"/>
    <w:rsid w:val="00430ED1"/>
    <w:rsid w:val="004379FA"/>
    <w:rsid w:val="004522EB"/>
    <w:rsid w:val="00452AF0"/>
    <w:rsid w:val="00455BD2"/>
    <w:rsid w:val="00457D05"/>
    <w:rsid w:val="00460804"/>
    <w:rsid w:val="00463790"/>
    <w:rsid w:val="0046431C"/>
    <w:rsid w:val="0046603C"/>
    <w:rsid w:val="00467242"/>
    <w:rsid w:val="00467339"/>
    <w:rsid w:val="004703EB"/>
    <w:rsid w:val="00471C53"/>
    <w:rsid w:val="00472FC6"/>
    <w:rsid w:val="00483F0E"/>
    <w:rsid w:val="00485DE0"/>
    <w:rsid w:val="00486342"/>
    <w:rsid w:val="00487979"/>
    <w:rsid w:val="00491478"/>
    <w:rsid w:val="004967A3"/>
    <w:rsid w:val="004A171E"/>
    <w:rsid w:val="004A47E9"/>
    <w:rsid w:val="004A488B"/>
    <w:rsid w:val="004B03D7"/>
    <w:rsid w:val="004C72D2"/>
    <w:rsid w:val="004C78C2"/>
    <w:rsid w:val="004D0F00"/>
    <w:rsid w:val="004D17A4"/>
    <w:rsid w:val="004D4EAC"/>
    <w:rsid w:val="004D66BA"/>
    <w:rsid w:val="004D6F7D"/>
    <w:rsid w:val="004E24A8"/>
    <w:rsid w:val="004E2839"/>
    <w:rsid w:val="004E322F"/>
    <w:rsid w:val="004E35E9"/>
    <w:rsid w:val="004E44E0"/>
    <w:rsid w:val="004E57B3"/>
    <w:rsid w:val="004E7B38"/>
    <w:rsid w:val="004F5153"/>
    <w:rsid w:val="004F72E6"/>
    <w:rsid w:val="005022D0"/>
    <w:rsid w:val="00505125"/>
    <w:rsid w:val="00507865"/>
    <w:rsid w:val="005147AF"/>
    <w:rsid w:val="00515198"/>
    <w:rsid w:val="00517802"/>
    <w:rsid w:val="00523BDD"/>
    <w:rsid w:val="005266F1"/>
    <w:rsid w:val="00530F8C"/>
    <w:rsid w:val="00534270"/>
    <w:rsid w:val="005349B1"/>
    <w:rsid w:val="00536980"/>
    <w:rsid w:val="005402BE"/>
    <w:rsid w:val="0054297A"/>
    <w:rsid w:val="005443EF"/>
    <w:rsid w:val="005444CC"/>
    <w:rsid w:val="00545455"/>
    <w:rsid w:val="00546117"/>
    <w:rsid w:val="00546E19"/>
    <w:rsid w:val="00546FD6"/>
    <w:rsid w:val="00550F88"/>
    <w:rsid w:val="00553D46"/>
    <w:rsid w:val="0055545B"/>
    <w:rsid w:val="0055625F"/>
    <w:rsid w:val="005646FC"/>
    <w:rsid w:val="00570313"/>
    <w:rsid w:val="00572C8A"/>
    <w:rsid w:val="005742FE"/>
    <w:rsid w:val="00575B9A"/>
    <w:rsid w:val="005767EA"/>
    <w:rsid w:val="005828DC"/>
    <w:rsid w:val="00583F43"/>
    <w:rsid w:val="00593EB1"/>
    <w:rsid w:val="00595134"/>
    <w:rsid w:val="005953AD"/>
    <w:rsid w:val="00595E40"/>
    <w:rsid w:val="00596824"/>
    <w:rsid w:val="00597F83"/>
    <w:rsid w:val="005A06A3"/>
    <w:rsid w:val="005B4784"/>
    <w:rsid w:val="005B4821"/>
    <w:rsid w:val="005C03C6"/>
    <w:rsid w:val="005C3343"/>
    <w:rsid w:val="005C3407"/>
    <w:rsid w:val="005C524E"/>
    <w:rsid w:val="005C6C5B"/>
    <w:rsid w:val="005E2722"/>
    <w:rsid w:val="005E2814"/>
    <w:rsid w:val="005E2F0C"/>
    <w:rsid w:val="005E3133"/>
    <w:rsid w:val="005E5707"/>
    <w:rsid w:val="005F199D"/>
    <w:rsid w:val="005F2D79"/>
    <w:rsid w:val="005F57FA"/>
    <w:rsid w:val="0060182B"/>
    <w:rsid w:val="006070A0"/>
    <w:rsid w:val="00607922"/>
    <w:rsid w:val="006120E8"/>
    <w:rsid w:val="00613B3C"/>
    <w:rsid w:val="00613BEB"/>
    <w:rsid w:val="006143A9"/>
    <w:rsid w:val="00617ADE"/>
    <w:rsid w:val="006260C7"/>
    <w:rsid w:val="006310F1"/>
    <w:rsid w:val="00635EF4"/>
    <w:rsid w:val="00641409"/>
    <w:rsid w:val="00641ED7"/>
    <w:rsid w:val="00644628"/>
    <w:rsid w:val="00644A21"/>
    <w:rsid w:val="00645ED1"/>
    <w:rsid w:val="00645F38"/>
    <w:rsid w:val="006575EA"/>
    <w:rsid w:val="00661A0A"/>
    <w:rsid w:val="00661C31"/>
    <w:rsid w:val="0066365A"/>
    <w:rsid w:val="0066419A"/>
    <w:rsid w:val="006655A8"/>
    <w:rsid w:val="006660E8"/>
    <w:rsid w:val="00671C27"/>
    <w:rsid w:val="006721BF"/>
    <w:rsid w:val="0067277E"/>
    <w:rsid w:val="006837FF"/>
    <w:rsid w:val="00683B31"/>
    <w:rsid w:val="00697F88"/>
    <w:rsid w:val="006A3761"/>
    <w:rsid w:val="006A4D2F"/>
    <w:rsid w:val="006A5CE7"/>
    <w:rsid w:val="006A68E2"/>
    <w:rsid w:val="006B2543"/>
    <w:rsid w:val="006B2572"/>
    <w:rsid w:val="006B2CD1"/>
    <w:rsid w:val="006C435D"/>
    <w:rsid w:val="006C5410"/>
    <w:rsid w:val="006C5905"/>
    <w:rsid w:val="006C7B47"/>
    <w:rsid w:val="006C7C5D"/>
    <w:rsid w:val="006D483C"/>
    <w:rsid w:val="006D70E0"/>
    <w:rsid w:val="006D7FB8"/>
    <w:rsid w:val="006E16D0"/>
    <w:rsid w:val="006E502B"/>
    <w:rsid w:val="006E5BB8"/>
    <w:rsid w:val="006E776A"/>
    <w:rsid w:val="006F1447"/>
    <w:rsid w:val="00700534"/>
    <w:rsid w:val="007020EA"/>
    <w:rsid w:val="00705BE7"/>
    <w:rsid w:val="0071393F"/>
    <w:rsid w:val="00714625"/>
    <w:rsid w:val="00716545"/>
    <w:rsid w:val="00723A27"/>
    <w:rsid w:val="007266CC"/>
    <w:rsid w:val="0072735D"/>
    <w:rsid w:val="0073194D"/>
    <w:rsid w:val="007327FD"/>
    <w:rsid w:val="0073506A"/>
    <w:rsid w:val="00736AEA"/>
    <w:rsid w:val="00737218"/>
    <w:rsid w:val="007404A6"/>
    <w:rsid w:val="0074349E"/>
    <w:rsid w:val="00760017"/>
    <w:rsid w:val="00760BBA"/>
    <w:rsid w:val="00765AA0"/>
    <w:rsid w:val="007724E2"/>
    <w:rsid w:val="00774B84"/>
    <w:rsid w:val="007802B3"/>
    <w:rsid w:val="007830E0"/>
    <w:rsid w:val="00784CE3"/>
    <w:rsid w:val="0079239F"/>
    <w:rsid w:val="00793CCB"/>
    <w:rsid w:val="00794827"/>
    <w:rsid w:val="007A1E27"/>
    <w:rsid w:val="007A202C"/>
    <w:rsid w:val="007A33DD"/>
    <w:rsid w:val="007A58EE"/>
    <w:rsid w:val="007A60A4"/>
    <w:rsid w:val="007A7303"/>
    <w:rsid w:val="007B17AB"/>
    <w:rsid w:val="007B3010"/>
    <w:rsid w:val="007B3066"/>
    <w:rsid w:val="007B3934"/>
    <w:rsid w:val="007B4A41"/>
    <w:rsid w:val="007B619E"/>
    <w:rsid w:val="007C0A46"/>
    <w:rsid w:val="007C321C"/>
    <w:rsid w:val="007C3494"/>
    <w:rsid w:val="007C3D97"/>
    <w:rsid w:val="007D16FF"/>
    <w:rsid w:val="007D1DEE"/>
    <w:rsid w:val="007D209F"/>
    <w:rsid w:val="007D39C8"/>
    <w:rsid w:val="007D5B11"/>
    <w:rsid w:val="007E0CA3"/>
    <w:rsid w:val="007E2245"/>
    <w:rsid w:val="007E26AC"/>
    <w:rsid w:val="007E3CC9"/>
    <w:rsid w:val="007E4954"/>
    <w:rsid w:val="007E578C"/>
    <w:rsid w:val="007F2CF6"/>
    <w:rsid w:val="007F44A2"/>
    <w:rsid w:val="007F4D1B"/>
    <w:rsid w:val="007F4E67"/>
    <w:rsid w:val="007F4FE4"/>
    <w:rsid w:val="00803AA2"/>
    <w:rsid w:val="0080494F"/>
    <w:rsid w:val="00806D0F"/>
    <w:rsid w:val="00807450"/>
    <w:rsid w:val="00807652"/>
    <w:rsid w:val="008121B6"/>
    <w:rsid w:val="00820D39"/>
    <w:rsid w:val="00821C39"/>
    <w:rsid w:val="00824332"/>
    <w:rsid w:val="00826D49"/>
    <w:rsid w:val="008278EB"/>
    <w:rsid w:val="008302CF"/>
    <w:rsid w:val="008316F3"/>
    <w:rsid w:val="00831CF6"/>
    <w:rsid w:val="00833378"/>
    <w:rsid w:val="00841EF6"/>
    <w:rsid w:val="00842B8D"/>
    <w:rsid w:val="00844D06"/>
    <w:rsid w:val="008515C4"/>
    <w:rsid w:val="00851629"/>
    <w:rsid w:val="00851679"/>
    <w:rsid w:val="008544FA"/>
    <w:rsid w:val="008607A9"/>
    <w:rsid w:val="008648F7"/>
    <w:rsid w:val="00870571"/>
    <w:rsid w:val="008719C8"/>
    <w:rsid w:val="0087461A"/>
    <w:rsid w:val="00883E32"/>
    <w:rsid w:val="008851F5"/>
    <w:rsid w:val="008876A8"/>
    <w:rsid w:val="008935A5"/>
    <w:rsid w:val="00893C85"/>
    <w:rsid w:val="00894911"/>
    <w:rsid w:val="00897AA8"/>
    <w:rsid w:val="008A1B39"/>
    <w:rsid w:val="008A6A74"/>
    <w:rsid w:val="008B397D"/>
    <w:rsid w:val="008B4669"/>
    <w:rsid w:val="008B49EE"/>
    <w:rsid w:val="008B6B88"/>
    <w:rsid w:val="008B6DF8"/>
    <w:rsid w:val="008C078E"/>
    <w:rsid w:val="008C1B83"/>
    <w:rsid w:val="008C62C6"/>
    <w:rsid w:val="008C7636"/>
    <w:rsid w:val="008D495A"/>
    <w:rsid w:val="008D6771"/>
    <w:rsid w:val="008E381E"/>
    <w:rsid w:val="008E4D52"/>
    <w:rsid w:val="008E527C"/>
    <w:rsid w:val="008E653E"/>
    <w:rsid w:val="008E71F8"/>
    <w:rsid w:val="008E7F80"/>
    <w:rsid w:val="008F164A"/>
    <w:rsid w:val="008F1C3B"/>
    <w:rsid w:val="008F591D"/>
    <w:rsid w:val="008F5A7E"/>
    <w:rsid w:val="009008E8"/>
    <w:rsid w:val="00901504"/>
    <w:rsid w:val="00907F01"/>
    <w:rsid w:val="00912A18"/>
    <w:rsid w:val="00912B1D"/>
    <w:rsid w:val="00916857"/>
    <w:rsid w:val="00926B24"/>
    <w:rsid w:val="00927EE3"/>
    <w:rsid w:val="009404E1"/>
    <w:rsid w:val="00943219"/>
    <w:rsid w:val="00950AF7"/>
    <w:rsid w:val="009529C7"/>
    <w:rsid w:val="00953A6C"/>
    <w:rsid w:val="00953C23"/>
    <w:rsid w:val="00954121"/>
    <w:rsid w:val="00957182"/>
    <w:rsid w:val="00962579"/>
    <w:rsid w:val="0096659F"/>
    <w:rsid w:val="00966F93"/>
    <w:rsid w:val="00971E6A"/>
    <w:rsid w:val="0097480F"/>
    <w:rsid w:val="00977C2F"/>
    <w:rsid w:val="00980803"/>
    <w:rsid w:val="00980E2C"/>
    <w:rsid w:val="00981E49"/>
    <w:rsid w:val="00984EE9"/>
    <w:rsid w:val="00987910"/>
    <w:rsid w:val="00987A15"/>
    <w:rsid w:val="00992F7D"/>
    <w:rsid w:val="009931DB"/>
    <w:rsid w:val="00995019"/>
    <w:rsid w:val="00995ABE"/>
    <w:rsid w:val="00997EA3"/>
    <w:rsid w:val="009A6525"/>
    <w:rsid w:val="009A6CCB"/>
    <w:rsid w:val="009A6F5F"/>
    <w:rsid w:val="009B284E"/>
    <w:rsid w:val="009B56B4"/>
    <w:rsid w:val="009C56ED"/>
    <w:rsid w:val="009D0846"/>
    <w:rsid w:val="009D0F86"/>
    <w:rsid w:val="009D1595"/>
    <w:rsid w:val="009D6F45"/>
    <w:rsid w:val="009D79AB"/>
    <w:rsid w:val="009E5C53"/>
    <w:rsid w:val="009E71E9"/>
    <w:rsid w:val="00A03CF7"/>
    <w:rsid w:val="00A063DF"/>
    <w:rsid w:val="00A124F2"/>
    <w:rsid w:val="00A12EF9"/>
    <w:rsid w:val="00A14D30"/>
    <w:rsid w:val="00A16C27"/>
    <w:rsid w:val="00A17D7B"/>
    <w:rsid w:val="00A221BA"/>
    <w:rsid w:val="00A24CE6"/>
    <w:rsid w:val="00A24CF5"/>
    <w:rsid w:val="00A26DD5"/>
    <w:rsid w:val="00A27809"/>
    <w:rsid w:val="00A27ACC"/>
    <w:rsid w:val="00A317B7"/>
    <w:rsid w:val="00A31980"/>
    <w:rsid w:val="00A32D1A"/>
    <w:rsid w:val="00A348FB"/>
    <w:rsid w:val="00A35AD7"/>
    <w:rsid w:val="00A37858"/>
    <w:rsid w:val="00A41376"/>
    <w:rsid w:val="00A42198"/>
    <w:rsid w:val="00A42F08"/>
    <w:rsid w:val="00A44626"/>
    <w:rsid w:val="00A50008"/>
    <w:rsid w:val="00A540B7"/>
    <w:rsid w:val="00A56C68"/>
    <w:rsid w:val="00A66631"/>
    <w:rsid w:val="00A70536"/>
    <w:rsid w:val="00A70537"/>
    <w:rsid w:val="00A710D0"/>
    <w:rsid w:val="00A737C7"/>
    <w:rsid w:val="00A74174"/>
    <w:rsid w:val="00A75EFF"/>
    <w:rsid w:val="00A76275"/>
    <w:rsid w:val="00A767EB"/>
    <w:rsid w:val="00A77604"/>
    <w:rsid w:val="00A77917"/>
    <w:rsid w:val="00A818DF"/>
    <w:rsid w:val="00A85AF6"/>
    <w:rsid w:val="00A92B10"/>
    <w:rsid w:val="00A97899"/>
    <w:rsid w:val="00AA20D9"/>
    <w:rsid w:val="00AA6ED5"/>
    <w:rsid w:val="00AB10AD"/>
    <w:rsid w:val="00AB7C56"/>
    <w:rsid w:val="00AC36FD"/>
    <w:rsid w:val="00AC684B"/>
    <w:rsid w:val="00AD0393"/>
    <w:rsid w:val="00AD125B"/>
    <w:rsid w:val="00AD65AC"/>
    <w:rsid w:val="00AD6E79"/>
    <w:rsid w:val="00AE0650"/>
    <w:rsid w:val="00AE09EC"/>
    <w:rsid w:val="00AE1370"/>
    <w:rsid w:val="00AF1158"/>
    <w:rsid w:val="00AF4C9E"/>
    <w:rsid w:val="00AF74F5"/>
    <w:rsid w:val="00AF7873"/>
    <w:rsid w:val="00B00417"/>
    <w:rsid w:val="00B0459C"/>
    <w:rsid w:val="00B05E81"/>
    <w:rsid w:val="00B0604E"/>
    <w:rsid w:val="00B062A1"/>
    <w:rsid w:val="00B063FE"/>
    <w:rsid w:val="00B078D7"/>
    <w:rsid w:val="00B079BE"/>
    <w:rsid w:val="00B10F01"/>
    <w:rsid w:val="00B134CC"/>
    <w:rsid w:val="00B15AD3"/>
    <w:rsid w:val="00B20D99"/>
    <w:rsid w:val="00B23F1D"/>
    <w:rsid w:val="00B24D08"/>
    <w:rsid w:val="00B250E4"/>
    <w:rsid w:val="00B264A7"/>
    <w:rsid w:val="00B26925"/>
    <w:rsid w:val="00B31218"/>
    <w:rsid w:val="00B313F0"/>
    <w:rsid w:val="00B364FF"/>
    <w:rsid w:val="00B36C0F"/>
    <w:rsid w:val="00B37E2A"/>
    <w:rsid w:val="00B4356F"/>
    <w:rsid w:val="00B43EA9"/>
    <w:rsid w:val="00B45827"/>
    <w:rsid w:val="00B51316"/>
    <w:rsid w:val="00B669FD"/>
    <w:rsid w:val="00B71B9A"/>
    <w:rsid w:val="00B75AB0"/>
    <w:rsid w:val="00B8002C"/>
    <w:rsid w:val="00B8019D"/>
    <w:rsid w:val="00B82319"/>
    <w:rsid w:val="00B837F7"/>
    <w:rsid w:val="00B873C7"/>
    <w:rsid w:val="00B91632"/>
    <w:rsid w:val="00B939C9"/>
    <w:rsid w:val="00BA2C28"/>
    <w:rsid w:val="00BA4CD8"/>
    <w:rsid w:val="00BA5F15"/>
    <w:rsid w:val="00BA6F6A"/>
    <w:rsid w:val="00BA7913"/>
    <w:rsid w:val="00BB369C"/>
    <w:rsid w:val="00BB5D63"/>
    <w:rsid w:val="00BB62ED"/>
    <w:rsid w:val="00BB654E"/>
    <w:rsid w:val="00BB6BB6"/>
    <w:rsid w:val="00BC0408"/>
    <w:rsid w:val="00BC21DC"/>
    <w:rsid w:val="00BD2412"/>
    <w:rsid w:val="00BD3EF1"/>
    <w:rsid w:val="00BE06B1"/>
    <w:rsid w:val="00BE3073"/>
    <w:rsid w:val="00BE5352"/>
    <w:rsid w:val="00BE7F67"/>
    <w:rsid w:val="00BF1AFB"/>
    <w:rsid w:val="00BF1FFB"/>
    <w:rsid w:val="00BF57A4"/>
    <w:rsid w:val="00BF69F6"/>
    <w:rsid w:val="00BF72EF"/>
    <w:rsid w:val="00C02721"/>
    <w:rsid w:val="00C034F7"/>
    <w:rsid w:val="00C0609D"/>
    <w:rsid w:val="00C10F50"/>
    <w:rsid w:val="00C12308"/>
    <w:rsid w:val="00C1780D"/>
    <w:rsid w:val="00C1788B"/>
    <w:rsid w:val="00C178B0"/>
    <w:rsid w:val="00C20D9C"/>
    <w:rsid w:val="00C23BBA"/>
    <w:rsid w:val="00C24E4E"/>
    <w:rsid w:val="00C273FD"/>
    <w:rsid w:val="00C32EFF"/>
    <w:rsid w:val="00C3477C"/>
    <w:rsid w:val="00C34E36"/>
    <w:rsid w:val="00C35967"/>
    <w:rsid w:val="00C36C72"/>
    <w:rsid w:val="00C426F2"/>
    <w:rsid w:val="00C521E6"/>
    <w:rsid w:val="00C52F0B"/>
    <w:rsid w:val="00C5365C"/>
    <w:rsid w:val="00C5513E"/>
    <w:rsid w:val="00C61466"/>
    <w:rsid w:val="00C62B5A"/>
    <w:rsid w:val="00C63B55"/>
    <w:rsid w:val="00C63BE9"/>
    <w:rsid w:val="00C64616"/>
    <w:rsid w:val="00C64A23"/>
    <w:rsid w:val="00C67330"/>
    <w:rsid w:val="00C730C6"/>
    <w:rsid w:val="00C73365"/>
    <w:rsid w:val="00C73666"/>
    <w:rsid w:val="00C741D5"/>
    <w:rsid w:val="00C76189"/>
    <w:rsid w:val="00C77414"/>
    <w:rsid w:val="00C814A5"/>
    <w:rsid w:val="00C82305"/>
    <w:rsid w:val="00C82511"/>
    <w:rsid w:val="00C8578D"/>
    <w:rsid w:val="00C86A52"/>
    <w:rsid w:val="00C875E8"/>
    <w:rsid w:val="00CA5365"/>
    <w:rsid w:val="00CA56DC"/>
    <w:rsid w:val="00CB082E"/>
    <w:rsid w:val="00CB704A"/>
    <w:rsid w:val="00CC003B"/>
    <w:rsid w:val="00CC0C59"/>
    <w:rsid w:val="00CC0C99"/>
    <w:rsid w:val="00CC1A17"/>
    <w:rsid w:val="00CC1E4F"/>
    <w:rsid w:val="00CC210A"/>
    <w:rsid w:val="00CD3D34"/>
    <w:rsid w:val="00CE1D2E"/>
    <w:rsid w:val="00CE346F"/>
    <w:rsid w:val="00CE39E7"/>
    <w:rsid w:val="00CE78E9"/>
    <w:rsid w:val="00CF5D5C"/>
    <w:rsid w:val="00CF5F91"/>
    <w:rsid w:val="00CF6698"/>
    <w:rsid w:val="00D00BC4"/>
    <w:rsid w:val="00D028D0"/>
    <w:rsid w:val="00D040EE"/>
    <w:rsid w:val="00D05606"/>
    <w:rsid w:val="00D05A8F"/>
    <w:rsid w:val="00D072AF"/>
    <w:rsid w:val="00D10E6B"/>
    <w:rsid w:val="00D13CD4"/>
    <w:rsid w:val="00D14BA1"/>
    <w:rsid w:val="00D24FB4"/>
    <w:rsid w:val="00D338A8"/>
    <w:rsid w:val="00D360CE"/>
    <w:rsid w:val="00D37C21"/>
    <w:rsid w:val="00D37CE3"/>
    <w:rsid w:val="00D44EB8"/>
    <w:rsid w:val="00D50BA3"/>
    <w:rsid w:val="00D53F4A"/>
    <w:rsid w:val="00D63693"/>
    <w:rsid w:val="00D65421"/>
    <w:rsid w:val="00D657C0"/>
    <w:rsid w:val="00D72D19"/>
    <w:rsid w:val="00D75AE9"/>
    <w:rsid w:val="00D812D5"/>
    <w:rsid w:val="00D81476"/>
    <w:rsid w:val="00D83C3A"/>
    <w:rsid w:val="00D900AD"/>
    <w:rsid w:val="00D93E2B"/>
    <w:rsid w:val="00D96144"/>
    <w:rsid w:val="00DA261B"/>
    <w:rsid w:val="00DA4B17"/>
    <w:rsid w:val="00DA50F1"/>
    <w:rsid w:val="00DB183D"/>
    <w:rsid w:val="00DB769E"/>
    <w:rsid w:val="00DC1B81"/>
    <w:rsid w:val="00DC375E"/>
    <w:rsid w:val="00DC6B44"/>
    <w:rsid w:val="00DD75FD"/>
    <w:rsid w:val="00DE20B5"/>
    <w:rsid w:val="00DE5471"/>
    <w:rsid w:val="00DE64E7"/>
    <w:rsid w:val="00DE6B23"/>
    <w:rsid w:val="00DE6BDA"/>
    <w:rsid w:val="00DE6DB5"/>
    <w:rsid w:val="00DF7907"/>
    <w:rsid w:val="00E01F7C"/>
    <w:rsid w:val="00E03A82"/>
    <w:rsid w:val="00E04FCC"/>
    <w:rsid w:val="00E058CB"/>
    <w:rsid w:val="00E10296"/>
    <w:rsid w:val="00E136FF"/>
    <w:rsid w:val="00E14F53"/>
    <w:rsid w:val="00E176BB"/>
    <w:rsid w:val="00E20CD2"/>
    <w:rsid w:val="00E21F2C"/>
    <w:rsid w:val="00E30870"/>
    <w:rsid w:val="00E3103A"/>
    <w:rsid w:val="00E431EC"/>
    <w:rsid w:val="00E47331"/>
    <w:rsid w:val="00E50038"/>
    <w:rsid w:val="00E50484"/>
    <w:rsid w:val="00E5307E"/>
    <w:rsid w:val="00E547D4"/>
    <w:rsid w:val="00E55E4D"/>
    <w:rsid w:val="00E57588"/>
    <w:rsid w:val="00E57DC2"/>
    <w:rsid w:val="00E604C0"/>
    <w:rsid w:val="00E63878"/>
    <w:rsid w:val="00E63A5B"/>
    <w:rsid w:val="00E65975"/>
    <w:rsid w:val="00E66422"/>
    <w:rsid w:val="00E76996"/>
    <w:rsid w:val="00E76CF3"/>
    <w:rsid w:val="00E8127B"/>
    <w:rsid w:val="00E8678E"/>
    <w:rsid w:val="00E87722"/>
    <w:rsid w:val="00E9087C"/>
    <w:rsid w:val="00E9192D"/>
    <w:rsid w:val="00EA1144"/>
    <w:rsid w:val="00EA1890"/>
    <w:rsid w:val="00EA2040"/>
    <w:rsid w:val="00EA2315"/>
    <w:rsid w:val="00EA377B"/>
    <w:rsid w:val="00EA6A25"/>
    <w:rsid w:val="00EA6AFB"/>
    <w:rsid w:val="00EA7C81"/>
    <w:rsid w:val="00EB2281"/>
    <w:rsid w:val="00EB3441"/>
    <w:rsid w:val="00EB5ED2"/>
    <w:rsid w:val="00EB73BD"/>
    <w:rsid w:val="00EC17FC"/>
    <w:rsid w:val="00EC4F23"/>
    <w:rsid w:val="00EC5C7E"/>
    <w:rsid w:val="00EC76F1"/>
    <w:rsid w:val="00EC7B5A"/>
    <w:rsid w:val="00ED21D2"/>
    <w:rsid w:val="00ED3FFB"/>
    <w:rsid w:val="00ED788B"/>
    <w:rsid w:val="00EE031A"/>
    <w:rsid w:val="00EE2873"/>
    <w:rsid w:val="00EF3E58"/>
    <w:rsid w:val="00EF53C0"/>
    <w:rsid w:val="00EF736A"/>
    <w:rsid w:val="00F01AE8"/>
    <w:rsid w:val="00F02A7B"/>
    <w:rsid w:val="00F070EA"/>
    <w:rsid w:val="00F13BD4"/>
    <w:rsid w:val="00F16191"/>
    <w:rsid w:val="00F20027"/>
    <w:rsid w:val="00F2483F"/>
    <w:rsid w:val="00F24E83"/>
    <w:rsid w:val="00F262BB"/>
    <w:rsid w:val="00F26C41"/>
    <w:rsid w:val="00F30D07"/>
    <w:rsid w:val="00F3332B"/>
    <w:rsid w:val="00F349D8"/>
    <w:rsid w:val="00F423BB"/>
    <w:rsid w:val="00F437CE"/>
    <w:rsid w:val="00F44229"/>
    <w:rsid w:val="00F4424C"/>
    <w:rsid w:val="00F4697C"/>
    <w:rsid w:val="00F47D39"/>
    <w:rsid w:val="00F51D80"/>
    <w:rsid w:val="00F520E6"/>
    <w:rsid w:val="00F53371"/>
    <w:rsid w:val="00F560E8"/>
    <w:rsid w:val="00F566EB"/>
    <w:rsid w:val="00F579C9"/>
    <w:rsid w:val="00F6352E"/>
    <w:rsid w:val="00F66281"/>
    <w:rsid w:val="00F7000F"/>
    <w:rsid w:val="00F70DD5"/>
    <w:rsid w:val="00F70E3F"/>
    <w:rsid w:val="00F7132E"/>
    <w:rsid w:val="00F7437E"/>
    <w:rsid w:val="00F76955"/>
    <w:rsid w:val="00F77790"/>
    <w:rsid w:val="00F80CD9"/>
    <w:rsid w:val="00F82C03"/>
    <w:rsid w:val="00F86E10"/>
    <w:rsid w:val="00F93BDF"/>
    <w:rsid w:val="00F949AC"/>
    <w:rsid w:val="00F96B77"/>
    <w:rsid w:val="00FA3F47"/>
    <w:rsid w:val="00FA5F4A"/>
    <w:rsid w:val="00FA602D"/>
    <w:rsid w:val="00FB2F94"/>
    <w:rsid w:val="00FB32E1"/>
    <w:rsid w:val="00FB669D"/>
    <w:rsid w:val="00FC09DF"/>
    <w:rsid w:val="00FC0CDB"/>
    <w:rsid w:val="00FC2B3C"/>
    <w:rsid w:val="00FC450B"/>
    <w:rsid w:val="00FC580C"/>
    <w:rsid w:val="00FC5950"/>
    <w:rsid w:val="00FC59DC"/>
    <w:rsid w:val="00FC680F"/>
    <w:rsid w:val="00FD08F5"/>
    <w:rsid w:val="00FD12F9"/>
    <w:rsid w:val="00FD1433"/>
    <w:rsid w:val="00FD1C67"/>
    <w:rsid w:val="00FD4E79"/>
    <w:rsid w:val="00FD5675"/>
    <w:rsid w:val="00FE12F8"/>
    <w:rsid w:val="00FE318B"/>
    <w:rsid w:val="00FE5A58"/>
    <w:rsid w:val="00FE5F17"/>
    <w:rsid w:val="00FF241C"/>
    <w:rsid w:val="00FF421A"/>
    <w:rsid w:val="00FF6F2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CADF32"/>
  <w15:docId w15:val="{F6F60793-DED2-4C6C-BF5C-D3B6C758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2572"/>
    <w:rPr>
      <w:sz w:val="24"/>
      <w:szCs w:val="24"/>
      <w:lang w:eastAsia="en-US"/>
    </w:rPr>
  </w:style>
  <w:style w:type="paragraph" w:styleId="Naslov1">
    <w:name w:val="heading 1"/>
    <w:basedOn w:val="Navaden"/>
    <w:next w:val="Navaden"/>
    <w:link w:val="Naslov1Znak"/>
    <w:uiPriority w:val="99"/>
    <w:qFormat/>
    <w:rsid w:val="00BC0408"/>
    <w:pPr>
      <w:keepNext/>
      <w:numPr>
        <w:numId w:val="3"/>
      </w:numPr>
      <w:spacing w:before="240" w:after="60"/>
      <w:outlineLvl w:val="0"/>
    </w:pPr>
    <w:rPr>
      <w:rFonts w:ascii="Arial" w:hAnsi="Arial" w:cs="Arial"/>
      <w:b/>
      <w:bCs/>
      <w:kern w:val="32"/>
      <w:sz w:val="28"/>
      <w:szCs w:val="28"/>
    </w:rPr>
  </w:style>
  <w:style w:type="paragraph" w:styleId="Naslov2">
    <w:name w:val="heading 2"/>
    <w:basedOn w:val="Naslov1"/>
    <w:next w:val="Navaden"/>
    <w:link w:val="Naslov2Znak"/>
    <w:uiPriority w:val="99"/>
    <w:qFormat/>
    <w:rsid w:val="00BC0408"/>
    <w:pPr>
      <w:numPr>
        <w:ilvl w:val="1"/>
      </w:numPr>
      <w:outlineLvl w:val="1"/>
    </w:pPr>
    <w:rPr>
      <w:sz w:val="24"/>
      <w:szCs w:val="24"/>
    </w:rPr>
  </w:style>
  <w:style w:type="paragraph" w:styleId="Naslov3">
    <w:name w:val="heading 3"/>
    <w:basedOn w:val="Navaden"/>
    <w:next w:val="Navaden"/>
    <w:link w:val="Naslov3Znak"/>
    <w:uiPriority w:val="99"/>
    <w:qFormat/>
    <w:rsid w:val="008851F5"/>
    <w:pPr>
      <w:keepNext/>
      <w:numPr>
        <w:ilvl w:val="2"/>
        <w:numId w:val="3"/>
      </w:numPr>
      <w:spacing w:after="240"/>
      <w:outlineLvl w:val="2"/>
    </w:pPr>
    <w:rPr>
      <w:rFonts w:ascii="Arial" w:hAnsi="Arial" w:cs="Arial"/>
      <w:b/>
      <w:lang w:eastAsia="en-GB"/>
    </w:rPr>
  </w:style>
  <w:style w:type="paragraph" w:styleId="Naslov4">
    <w:name w:val="heading 4"/>
    <w:basedOn w:val="Navaden"/>
    <w:next w:val="Navaden"/>
    <w:link w:val="Naslov4Znak"/>
    <w:uiPriority w:val="99"/>
    <w:qFormat/>
    <w:rsid w:val="003B3EB5"/>
    <w:pPr>
      <w:keepNext/>
      <w:tabs>
        <w:tab w:val="num" w:pos="1080"/>
      </w:tabs>
      <w:ind w:left="864" w:hanging="864"/>
      <w:jc w:val="both"/>
      <w:outlineLvl w:val="3"/>
    </w:pPr>
    <w:rPr>
      <w:szCs w:val="20"/>
      <w:lang w:eastAsia="en-GB"/>
    </w:rPr>
  </w:style>
  <w:style w:type="paragraph" w:styleId="Naslov5">
    <w:name w:val="heading 5"/>
    <w:basedOn w:val="Navaden"/>
    <w:next w:val="Navaden"/>
    <w:link w:val="Naslov5Znak"/>
    <w:uiPriority w:val="99"/>
    <w:qFormat/>
    <w:rsid w:val="00B36C0F"/>
    <w:pPr>
      <w:spacing w:before="240" w:after="60"/>
      <w:outlineLvl w:val="4"/>
    </w:pPr>
    <w:rPr>
      <w:sz w:val="22"/>
    </w:rPr>
  </w:style>
  <w:style w:type="paragraph" w:styleId="Naslov6">
    <w:name w:val="heading 6"/>
    <w:basedOn w:val="Navaden"/>
    <w:next w:val="Navaden"/>
    <w:link w:val="Naslov6Znak"/>
    <w:uiPriority w:val="99"/>
    <w:qFormat/>
    <w:rsid w:val="003B3EB5"/>
    <w:pPr>
      <w:tabs>
        <w:tab w:val="num" w:pos="1440"/>
      </w:tabs>
      <w:spacing w:after="240"/>
      <w:ind w:left="1152" w:hanging="1152"/>
      <w:jc w:val="both"/>
      <w:outlineLvl w:val="5"/>
    </w:pPr>
    <w:rPr>
      <w:szCs w:val="20"/>
      <w:lang w:eastAsia="en-GB"/>
    </w:rPr>
  </w:style>
  <w:style w:type="paragraph" w:styleId="Naslov7">
    <w:name w:val="heading 7"/>
    <w:basedOn w:val="Navaden"/>
    <w:next w:val="Navaden"/>
    <w:link w:val="Naslov7Znak"/>
    <w:uiPriority w:val="99"/>
    <w:qFormat/>
    <w:rsid w:val="003B3EB5"/>
    <w:pPr>
      <w:tabs>
        <w:tab w:val="num" w:pos="1800"/>
      </w:tabs>
      <w:spacing w:after="240"/>
      <w:ind w:left="1296" w:hanging="1296"/>
      <w:jc w:val="both"/>
      <w:outlineLvl w:val="6"/>
    </w:pPr>
    <w:rPr>
      <w:szCs w:val="20"/>
      <w:lang w:eastAsia="en-GB"/>
    </w:rPr>
  </w:style>
  <w:style w:type="paragraph" w:styleId="Naslov8">
    <w:name w:val="heading 8"/>
    <w:basedOn w:val="Navaden"/>
    <w:next w:val="Navaden"/>
    <w:link w:val="Naslov8Znak"/>
    <w:uiPriority w:val="99"/>
    <w:qFormat/>
    <w:rsid w:val="003B3EB5"/>
    <w:pPr>
      <w:tabs>
        <w:tab w:val="num" w:pos="2160"/>
      </w:tabs>
      <w:spacing w:after="240"/>
      <w:ind w:left="1440" w:hanging="1440"/>
      <w:jc w:val="both"/>
      <w:outlineLvl w:val="7"/>
    </w:pPr>
    <w:rPr>
      <w:szCs w:val="20"/>
      <w:lang w:eastAsia="en-GB"/>
    </w:rPr>
  </w:style>
  <w:style w:type="paragraph" w:styleId="Naslov9">
    <w:name w:val="heading 9"/>
    <w:basedOn w:val="Navaden"/>
    <w:next w:val="Navaden"/>
    <w:link w:val="Naslov9Znak"/>
    <w:uiPriority w:val="99"/>
    <w:qFormat/>
    <w:rsid w:val="003B3EB5"/>
    <w:pPr>
      <w:keepNext/>
      <w:widowControl w:val="0"/>
      <w:tabs>
        <w:tab w:val="num" w:pos="2160"/>
      </w:tabs>
      <w:spacing w:after="120"/>
      <w:ind w:left="1584" w:hanging="1584"/>
      <w:jc w:val="both"/>
      <w:outlineLvl w:val="8"/>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36C0F"/>
    <w:pPr>
      <w:tabs>
        <w:tab w:val="center" w:pos="4320"/>
        <w:tab w:val="right" w:pos="8640"/>
      </w:tabs>
    </w:pPr>
  </w:style>
  <w:style w:type="paragraph" w:styleId="Noga">
    <w:name w:val="footer"/>
    <w:basedOn w:val="Navaden"/>
    <w:link w:val="NogaZnak"/>
    <w:uiPriority w:val="99"/>
    <w:rsid w:val="00B36C0F"/>
    <w:pPr>
      <w:tabs>
        <w:tab w:val="center" w:pos="4320"/>
        <w:tab w:val="right" w:pos="8640"/>
      </w:tabs>
    </w:pPr>
  </w:style>
  <w:style w:type="paragraph" w:styleId="Telobesedila">
    <w:name w:val="Body Text"/>
    <w:basedOn w:val="Navaden"/>
    <w:link w:val="TelobesedilaZnak"/>
    <w:uiPriority w:val="99"/>
    <w:rsid w:val="00B36C0F"/>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uiPriority w:val="39"/>
    <w:rsid w:val="00B36C0F"/>
    <w:rPr>
      <w:lang w:eastAsia="sl-SI"/>
    </w:rPr>
  </w:style>
  <w:style w:type="paragraph" w:styleId="Besedilooblaka">
    <w:name w:val="Balloon Text"/>
    <w:basedOn w:val="Navaden"/>
    <w:link w:val="BesedilooblakaZnak"/>
    <w:uiPriority w:val="99"/>
    <w:rsid w:val="00B36C0F"/>
    <w:rPr>
      <w:rFonts w:ascii="Tahoma" w:hAnsi="Tahoma" w:cs="Tahoma"/>
      <w:sz w:val="16"/>
      <w:szCs w:val="16"/>
    </w:rPr>
  </w:style>
  <w:style w:type="character" w:styleId="tevilkastrani">
    <w:name w:val="page number"/>
    <w:basedOn w:val="Privzetapisavaodstavka"/>
    <w:uiPriority w:val="99"/>
    <w:rsid w:val="00B36C0F"/>
  </w:style>
  <w:style w:type="paragraph" w:customStyle="1" w:styleId="len">
    <w:name w:val="člen"/>
    <w:basedOn w:val="Naslov5"/>
    <w:rsid w:val="00B36C0F"/>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b/>
      <w:sz w:val="24"/>
    </w:rPr>
  </w:style>
  <w:style w:type="paragraph" w:styleId="Telobesedila-zamik">
    <w:name w:val="Body Text Indent"/>
    <w:basedOn w:val="Navaden"/>
    <w:link w:val="Telobesedila-zamikZnak"/>
    <w:uiPriority w:val="99"/>
    <w:rsid w:val="00B36C0F"/>
    <w:pPr>
      <w:tabs>
        <w:tab w:val="left" w:pos="284"/>
      </w:tabs>
      <w:ind w:left="284" w:hanging="284"/>
      <w:jc w:val="both"/>
    </w:pPr>
    <w:rPr>
      <w:rFonts w:ascii="Arial" w:hAnsi="Arial"/>
      <w:sz w:val="22"/>
    </w:rPr>
  </w:style>
  <w:style w:type="character" w:styleId="Hiperpovezava">
    <w:name w:val="Hyperlink"/>
    <w:uiPriority w:val="99"/>
    <w:rsid w:val="00B36C0F"/>
    <w:rPr>
      <w:color w:val="0000FF"/>
      <w:u w:val="single"/>
    </w:rPr>
  </w:style>
  <w:style w:type="paragraph" w:customStyle="1" w:styleId="CharCharCharCharZnakZnak">
    <w:name w:val="Char Char Char Char Znak Znak"/>
    <w:basedOn w:val="Navaden"/>
    <w:rsid w:val="00893C85"/>
    <w:pPr>
      <w:spacing w:after="160" w:line="240" w:lineRule="exact"/>
    </w:pPr>
    <w:rPr>
      <w:noProof/>
      <w:color w:val="000000"/>
      <w:sz w:val="20"/>
      <w:szCs w:val="20"/>
      <w:lang w:eastAsia="sl-SI"/>
    </w:rPr>
  </w:style>
  <w:style w:type="paragraph" w:customStyle="1" w:styleId="CharCharCharCharZnakZnak0">
    <w:name w:val="Char Char Char Char Znak Znak"/>
    <w:basedOn w:val="Navaden"/>
    <w:rsid w:val="00644628"/>
    <w:pPr>
      <w:spacing w:after="160" w:line="240" w:lineRule="exact"/>
    </w:pPr>
    <w:rPr>
      <w:noProof/>
      <w:color w:val="000000"/>
      <w:sz w:val="20"/>
      <w:szCs w:val="20"/>
      <w:lang w:eastAsia="sl-SI"/>
    </w:rPr>
  </w:style>
  <w:style w:type="paragraph" w:customStyle="1" w:styleId="CharCharCharCharZnakZnak1">
    <w:name w:val="Char Char Char Char Znak Znak"/>
    <w:basedOn w:val="Navaden"/>
    <w:rsid w:val="00FB669D"/>
    <w:pPr>
      <w:spacing w:after="160" w:line="240" w:lineRule="exact"/>
    </w:pPr>
    <w:rPr>
      <w:noProof/>
      <w:color w:val="000000"/>
      <w:sz w:val="20"/>
      <w:szCs w:val="20"/>
      <w:lang w:eastAsia="sl-SI"/>
    </w:rPr>
  </w:style>
  <w:style w:type="paragraph" w:customStyle="1" w:styleId="CharCharCharCharZnakZnak2">
    <w:name w:val="Char Char Char Char Znak Znak"/>
    <w:basedOn w:val="Navaden"/>
    <w:rsid w:val="006C5905"/>
    <w:pPr>
      <w:spacing w:after="160" w:line="240" w:lineRule="exact"/>
    </w:pPr>
    <w:rPr>
      <w:noProof/>
      <w:color w:val="000000"/>
      <w:sz w:val="20"/>
      <w:szCs w:val="20"/>
      <w:lang w:eastAsia="sl-SI"/>
    </w:rPr>
  </w:style>
  <w:style w:type="paragraph" w:styleId="Telobesedila3">
    <w:name w:val="Body Text 3"/>
    <w:basedOn w:val="Navaden"/>
    <w:link w:val="Telobesedila3Znak"/>
    <w:uiPriority w:val="99"/>
    <w:rsid w:val="002E2A21"/>
    <w:pPr>
      <w:spacing w:after="120"/>
    </w:pPr>
    <w:rPr>
      <w:sz w:val="16"/>
      <w:szCs w:val="16"/>
    </w:rPr>
  </w:style>
  <w:style w:type="character" w:customStyle="1" w:styleId="Telobesedila3Znak">
    <w:name w:val="Telo besedila 3 Znak"/>
    <w:basedOn w:val="Privzetapisavaodstavka"/>
    <w:link w:val="Telobesedila3"/>
    <w:uiPriority w:val="99"/>
    <w:rsid w:val="002E2A21"/>
    <w:rPr>
      <w:sz w:val="16"/>
      <w:szCs w:val="16"/>
      <w:lang w:eastAsia="en-US"/>
    </w:rPr>
  </w:style>
  <w:style w:type="paragraph" w:customStyle="1" w:styleId="CharCharCharCharZnakZnak3">
    <w:name w:val="Char Char Char Char Znak Znak"/>
    <w:basedOn w:val="Navaden"/>
    <w:rsid w:val="002E2A21"/>
    <w:pPr>
      <w:spacing w:after="160" w:line="240" w:lineRule="exact"/>
    </w:pPr>
    <w:rPr>
      <w:noProof/>
      <w:color w:val="000000"/>
      <w:sz w:val="20"/>
      <w:szCs w:val="20"/>
      <w:lang w:eastAsia="sl-SI"/>
    </w:rPr>
  </w:style>
  <w:style w:type="character" w:styleId="tevilkavrstice">
    <w:name w:val="line number"/>
    <w:basedOn w:val="Privzetapisavaodstavka"/>
    <w:rsid w:val="005C524E"/>
  </w:style>
  <w:style w:type="character" w:customStyle="1" w:styleId="NogaZnak">
    <w:name w:val="Noga Znak"/>
    <w:basedOn w:val="Privzetapisavaodstavka"/>
    <w:link w:val="Noga"/>
    <w:uiPriority w:val="99"/>
    <w:rsid w:val="006C7C5D"/>
    <w:rPr>
      <w:sz w:val="24"/>
      <w:szCs w:val="24"/>
      <w:lang w:eastAsia="en-US"/>
    </w:rPr>
  </w:style>
  <w:style w:type="paragraph" w:styleId="Telobesedila2">
    <w:name w:val="Body Text 2"/>
    <w:basedOn w:val="Navaden"/>
    <w:link w:val="Telobesedila2Znak"/>
    <w:uiPriority w:val="99"/>
    <w:rsid w:val="009A6CCB"/>
    <w:pPr>
      <w:spacing w:after="120" w:line="480" w:lineRule="auto"/>
    </w:pPr>
  </w:style>
  <w:style w:type="character" w:customStyle="1" w:styleId="Telobesedila2Znak">
    <w:name w:val="Telo besedila 2 Znak"/>
    <w:basedOn w:val="Privzetapisavaodstavka"/>
    <w:link w:val="Telobesedila2"/>
    <w:uiPriority w:val="99"/>
    <w:rsid w:val="009A6CCB"/>
    <w:rPr>
      <w:sz w:val="24"/>
      <w:szCs w:val="24"/>
      <w:lang w:eastAsia="en-US"/>
    </w:rPr>
  </w:style>
  <w:style w:type="paragraph" w:styleId="Naslov">
    <w:name w:val="Title"/>
    <w:basedOn w:val="Navaden"/>
    <w:link w:val="NaslovZnak"/>
    <w:uiPriority w:val="99"/>
    <w:qFormat/>
    <w:rsid w:val="009A6CCB"/>
    <w:pPr>
      <w:spacing w:before="240" w:after="60"/>
      <w:jc w:val="center"/>
      <w:outlineLvl w:val="0"/>
    </w:pPr>
    <w:rPr>
      <w:rFonts w:ascii="Arial" w:hAnsi="Arial" w:cs="Arial"/>
      <w:b/>
      <w:bCs/>
      <w:kern w:val="28"/>
      <w:sz w:val="32"/>
      <w:szCs w:val="32"/>
      <w:lang w:eastAsia="sl-SI"/>
    </w:rPr>
  </w:style>
  <w:style w:type="character" w:customStyle="1" w:styleId="NaslovZnak">
    <w:name w:val="Naslov Znak"/>
    <w:basedOn w:val="Privzetapisavaodstavka"/>
    <w:link w:val="Naslov"/>
    <w:uiPriority w:val="99"/>
    <w:rsid w:val="009A6CCB"/>
    <w:rPr>
      <w:rFonts w:ascii="Arial" w:hAnsi="Arial" w:cs="Arial"/>
      <w:b/>
      <w:bCs/>
      <w:kern w:val="28"/>
      <w:sz w:val="32"/>
      <w:szCs w:val="32"/>
    </w:rPr>
  </w:style>
  <w:style w:type="character" w:customStyle="1" w:styleId="Naslov2Znak">
    <w:name w:val="Naslov 2 Znak"/>
    <w:basedOn w:val="Privzetapisavaodstavka"/>
    <w:link w:val="Naslov2"/>
    <w:uiPriority w:val="99"/>
    <w:rsid w:val="00BC0408"/>
    <w:rPr>
      <w:rFonts w:ascii="Arial" w:hAnsi="Arial" w:cs="Arial"/>
      <w:b/>
      <w:bCs/>
      <w:kern w:val="32"/>
      <w:sz w:val="24"/>
      <w:szCs w:val="24"/>
      <w:lang w:eastAsia="en-US"/>
    </w:rPr>
  </w:style>
  <w:style w:type="character" w:customStyle="1" w:styleId="Naslov3Znak">
    <w:name w:val="Naslov 3 Znak"/>
    <w:basedOn w:val="Privzetapisavaodstavka"/>
    <w:link w:val="Naslov3"/>
    <w:uiPriority w:val="99"/>
    <w:rsid w:val="008851F5"/>
    <w:rPr>
      <w:rFonts w:ascii="Arial" w:hAnsi="Arial" w:cs="Arial"/>
      <w:b/>
      <w:sz w:val="24"/>
      <w:szCs w:val="24"/>
      <w:lang w:eastAsia="en-GB"/>
    </w:rPr>
  </w:style>
  <w:style w:type="character" w:customStyle="1" w:styleId="Naslov4Znak">
    <w:name w:val="Naslov 4 Znak"/>
    <w:basedOn w:val="Privzetapisavaodstavka"/>
    <w:link w:val="Naslov4"/>
    <w:uiPriority w:val="99"/>
    <w:rsid w:val="003B3EB5"/>
    <w:rPr>
      <w:sz w:val="24"/>
      <w:lang w:eastAsia="en-GB"/>
    </w:rPr>
  </w:style>
  <w:style w:type="character" w:customStyle="1" w:styleId="Naslov6Znak">
    <w:name w:val="Naslov 6 Znak"/>
    <w:basedOn w:val="Privzetapisavaodstavka"/>
    <w:link w:val="Naslov6"/>
    <w:uiPriority w:val="99"/>
    <w:rsid w:val="003B3EB5"/>
    <w:rPr>
      <w:sz w:val="24"/>
      <w:lang w:eastAsia="en-GB"/>
    </w:rPr>
  </w:style>
  <w:style w:type="character" w:customStyle="1" w:styleId="Naslov7Znak">
    <w:name w:val="Naslov 7 Znak"/>
    <w:basedOn w:val="Privzetapisavaodstavka"/>
    <w:link w:val="Naslov7"/>
    <w:uiPriority w:val="99"/>
    <w:rsid w:val="003B3EB5"/>
    <w:rPr>
      <w:sz w:val="24"/>
      <w:lang w:eastAsia="en-GB"/>
    </w:rPr>
  </w:style>
  <w:style w:type="character" w:customStyle="1" w:styleId="Naslov8Znak">
    <w:name w:val="Naslov 8 Znak"/>
    <w:basedOn w:val="Privzetapisavaodstavka"/>
    <w:link w:val="Naslov8"/>
    <w:uiPriority w:val="99"/>
    <w:rsid w:val="003B3EB5"/>
    <w:rPr>
      <w:sz w:val="24"/>
      <w:lang w:eastAsia="en-GB"/>
    </w:rPr>
  </w:style>
  <w:style w:type="character" w:customStyle="1" w:styleId="Naslov9Znak">
    <w:name w:val="Naslov 9 Znak"/>
    <w:basedOn w:val="Privzetapisavaodstavka"/>
    <w:link w:val="Naslov9"/>
    <w:uiPriority w:val="99"/>
    <w:rsid w:val="003B3EB5"/>
    <w:rPr>
      <w:sz w:val="24"/>
      <w:lang w:eastAsia="en-US"/>
    </w:rPr>
  </w:style>
  <w:style w:type="character" w:customStyle="1" w:styleId="Naslov1Znak">
    <w:name w:val="Naslov 1 Znak"/>
    <w:basedOn w:val="Privzetapisavaodstavka"/>
    <w:link w:val="Naslov1"/>
    <w:uiPriority w:val="99"/>
    <w:locked/>
    <w:rsid w:val="00BC0408"/>
    <w:rPr>
      <w:rFonts w:ascii="Arial" w:hAnsi="Arial" w:cs="Arial"/>
      <w:b/>
      <w:bCs/>
      <w:kern w:val="32"/>
      <w:sz w:val="28"/>
      <w:szCs w:val="28"/>
      <w:lang w:eastAsia="en-US"/>
    </w:rPr>
  </w:style>
  <w:style w:type="character" w:customStyle="1" w:styleId="Naslov5Znak">
    <w:name w:val="Naslov 5 Znak"/>
    <w:basedOn w:val="Privzetapisavaodstavka"/>
    <w:link w:val="Naslov5"/>
    <w:uiPriority w:val="99"/>
    <w:locked/>
    <w:rsid w:val="003B3EB5"/>
    <w:rPr>
      <w:sz w:val="22"/>
      <w:szCs w:val="24"/>
      <w:lang w:eastAsia="en-US"/>
    </w:rPr>
  </w:style>
  <w:style w:type="character" w:customStyle="1" w:styleId="GlavaZnak">
    <w:name w:val="Glava Znak"/>
    <w:basedOn w:val="Privzetapisavaodstavka"/>
    <w:link w:val="Glava"/>
    <w:uiPriority w:val="99"/>
    <w:locked/>
    <w:rsid w:val="003B3EB5"/>
    <w:rPr>
      <w:sz w:val="24"/>
      <w:szCs w:val="24"/>
      <w:lang w:eastAsia="en-US"/>
    </w:rPr>
  </w:style>
  <w:style w:type="table" w:styleId="Tabelamrea">
    <w:name w:val="Table Grid"/>
    <w:basedOn w:val="Navadnatabela"/>
    <w:uiPriority w:val="99"/>
    <w:rsid w:val="003B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rsid w:val="003B3EB5"/>
    <w:rPr>
      <w:rFonts w:ascii="Courier New" w:hAnsi="Courier New" w:cs="Courier New"/>
      <w:sz w:val="20"/>
      <w:szCs w:val="20"/>
      <w:lang w:eastAsia="sl-SI"/>
    </w:rPr>
  </w:style>
  <w:style w:type="character" w:customStyle="1" w:styleId="GolobesediloZnak">
    <w:name w:val="Golo besedilo Znak"/>
    <w:basedOn w:val="Privzetapisavaodstavka"/>
    <w:link w:val="Golobesedilo"/>
    <w:uiPriority w:val="99"/>
    <w:rsid w:val="003B3EB5"/>
    <w:rPr>
      <w:rFonts w:ascii="Courier New" w:hAnsi="Courier New" w:cs="Courier New"/>
    </w:rPr>
  </w:style>
  <w:style w:type="character" w:customStyle="1" w:styleId="apple-style-span">
    <w:name w:val="apple-style-span"/>
    <w:basedOn w:val="Privzetapisavaodstavka"/>
    <w:uiPriority w:val="99"/>
    <w:rsid w:val="003B3EB5"/>
    <w:rPr>
      <w:rFonts w:cs="Times New Roman"/>
    </w:rPr>
  </w:style>
  <w:style w:type="paragraph" w:styleId="Sprotnaopomba-besedilo">
    <w:name w:val="footnote text"/>
    <w:basedOn w:val="Navaden"/>
    <w:link w:val="Sprotnaopomba-besediloZnak"/>
    <w:uiPriority w:val="99"/>
    <w:rsid w:val="003B3EB5"/>
    <w:rPr>
      <w:sz w:val="20"/>
      <w:szCs w:val="20"/>
      <w:lang w:eastAsia="sl-SI"/>
    </w:rPr>
  </w:style>
  <w:style w:type="character" w:customStyle="1" w:styleId="Sprotnaopomba-besediloZnak">
    <w:name w:val="Sprotna opomba - besedilo Znak"/>
    <w:basedOn w:val="Privzetapisavaodstavka"/>
    <w:link w:val="Sprotnaopomba-besedilo"/>
    <w:uiPriority w:val="99"/>
    <w:rsid w:val="003B3EB5"/>
  </w:style>
  <w:style w:type="character" w:styleId="Sprotnaopomba-sklic">
    <w:name w:val="footnote reference"/>
    <w:basedOn w:val="Privzetapisavaodstavka"/>
    <w:uiPriority w:val="99"/>
    <w:rsid w:val="003B3EB5"/>
    <w:rPr>
      <w:rFonts w:cs="Times New Roman"/>
      <w:vertAlign w:val="superscript"/>
    </w:rPr>
  </w:style>
  <w:style w:type="paragraph" w:customStyle="1" w:styleId="absatz6">
    <w:name w:val="absatz6"/>
    <w:basedOn w:val="Navaden"/>
    <w:uiPriority w:val="99"/>
    <w:rsid w:val="003B3EB5"/>
    <w:pPr>
      <w:widowControl w:val="0"/>
      <w:tabs>
        <w:tab w:val="left" w:pos="709"/>
        <w:tab w:val="left" w:pos="4536"/>
        <w:tab w:val="right" w:pos="10206"/>
      </w:tabs>
      <w:overflowPunct w:val="0"/>
      <w:autoSpaceDE w:val="0"/>
      <w:autoSpaceDN w:val="0"/>
      <w:adjustRightInd w:val="0"/>
      <w:ind w:left="4536" w:hanging="4536"/>
      <w:jc w:val="both"/>
      <w:textAlignment w:val="baseline"/>
    </w:pPr>
    <w:rPr>
      <w:szCs w:val="20"/>
      <w:lang w:eastAsia="sl-SI"/>
    </w:rPr>
  </w:style>
  <w:style w:type="paragraph" w:customStyle="1" w:styleId="absatz2">
    <w:name w:val="absatz2"/>
    <w:basedOn w:val="Navaden"/>
    <w:uiPriority w:val="99"/>
    <w:rsid w:val="003B3EB5"/>
    <w:pPr>
      <w:widowControl w:val="0"/>
      <w:tabs>
        <w:tab w:val="left" w:pos="709"/>
        <w:tab w:val="left" w:pos="1134"/>
      </w:tabs>
      <w:overflowPunct w:val="0"/>
      <w:autoSpaceDE w:val="0"/>
      <w:autoSpaceDN w:val="0"/>
      <w:adjustRightInd w:val="0"/>
      <w:ind w:left="1134" w:hanging="1134"/>
      <w:jc w:val="both"/>
      <w:textAlignment w:val="baseline"/>
    </w:pPr>
    <w:rPr>
      <w:szCs w:val="20"/>
      <w:lang w:eastAsia="sl-SI"/>
    </w:rPr>
  </w:style>
  <w:style w:type="paragraph" w:customStyle="1" w:styleId="absatz4">
    <w:name w:val="absatz4"/>
    <w:basedOn w:val="Navaden"/>
    <w:uiPriority w:val="99"/>
    <w:rsid w:val="003B3EB5"/>
    <w:pPr>
      <w:widowControl w:val="0"/>
      <w:tabs>
        <w:tab w:val="left" w:pos="709"/>
        <w:tab w:val="left" w:pos="2268"/>
        <w:tab w:val="right" w:pos="10206"/>
      </w:tabs>
      <w:overflowPunct w:val="0"/>
      <w:autoSpaceDE w:val="0"/>
      <w:autoSpaceDN w:val="0"/>
      <w:adjustRightInd w:val="0"/>
      <w:ind w:left="2268" w:hanging="2268"/>
      <w:jc w:val="both"/>
      <w:textAlignment w:val="baseline"/>
    </w:pPr>
    <w:rPr>
      <w:szCs w:val="20"/>
      <w:lang w:eastAsia="sl-SI"/>
    </w:rPr>
  </w:style>
  <w:style w:type="paragraph" w:customStyle="1" w:styleId="absatz5">
    <w:name w:val="absatz5"/>
    <w:basedOn w:val="Navaden"/>
    <w:uiPriority w:val="99"/>
    <w:rsid w:val="003B3EB5"/>
    <w:pPr>
      <w:widowControl w:val="0"/>
      <w:tabs>
        <w:tab w:val="left" w:pos="709"/>
        <w:tab w:val="left" w:pos="2268"/>
        <w:tab w:val="left" w:pos="2694"/>
        <w:tab w:val="right" w:pos="10206"/>
      </w:tabs>
      <w:overflowPunct w:val="0"/>
      <w:autoSpaceDE w:val="0"/>
      <w:autoSpaceDN w:val="0"/>
      <w:adjustRightInd w:val="0"/>
      <w:ind w:left="2694" w:hanging="2694"/>
      <w:jc w:val="both"/>
      <w:textAlignment w:val="baseline"/>
    </w:pPr>
    <w:rPr>
      <w:szCs w:val="20"/>
      <w:lang w:eastAsia="sl-SI"/>
    </w:rPr>
  </w:style>
  <w:style w:type="paragraph" w:customStyle="1" w:styleId="absatz8">
    <w:name w:val="absatz8"/>
    <w:basedOn w:val="Navaden"/>
    <w:uiPriority w:val="99"/>
    <w:rsid w:val="003B3EB5"/>
    <w:pPr>
      <w:widowControl w:val="0"/>
      <w:tabs>
        <w:tab w:val="left" w:pos="709"/>
        <w:tab w:val="left" w:pos="1276"/>
        <w:tab w:val="left" w:pos="2268"/>
        <w:tab w:val="left" w:pos="5103"/>
        <w:tab w:val="decimal" w:pos="9379"/>
      </w:tabs>
      <w:overflowPunct w:val="0"/>
      <w:autoSpaceDE w:val="0"/>
      <w:autoSpaceDN w:val="0"/>
      <w:adjustRightInd w:val="0"/>
      <w:ind w:left="2268" w:right="1418" w:hanging="2268"/>
      <w:jc w:val="both"/>
      <w:textAlignment w:val="baseline"/>
    </w:pPr>
    <w:rPr>
      <w:szCs w:val="20"/>
      <w:lang w:eastAsia="sl-SI"/>
    </w:rPr>
  </w:style>
  <w:style w:type="paragraph" w:styleId="Navadensplet">
    <w:name w:val="Normal (Web)"/>
    <w:basedOn w:val="Navaden"/>
    <w:uiPriority w:val="99"/>
    <w:rsid w:val="003B3EB5"/>
    <w:pPr>
      <w:spacing w:before="100" w:beforeAutospacing="1" w:after="100" w:afterAutospacing="1"/>
    </w:pPr>
    <w:rPr>
      <w:rFonts w:ascii="Verdana" w:hAnsi="Verdana"/>
      <w:color w:val="000000"/>
      <w:sz w:val="10"/>
      <w:szCs w:val="10"/>
      <w:lang w:eastAsia="sl-SI"/>
    </w:rPr>
  </w:style>
  <w:style w:type="character" w:styleId="Krepko">
    <w:name w:val="Strong"/>
    <w:basedOn w:val="Privzetapisavaodstavka"/>
    <w:uiPriority w:val="99"/>
    <w:qFormat/>
    <w:rsid w:val="003B3EB5"/>
    <w:rPr>
      <w:rFonts w:cs="Times New Roman"/>
      <w:b/>
    </w:rPr>
  </w:style>
  <w:style w:type="character" w:styleId="Pripombasklic">
    <w:name w:val="annotation reference"/>
    <w:basedOn w:val="Privzetapisavaodstavka"/>
    <w:uiPriority w:val="99"/>
    <w:rsid w:val="003B3EB5"/>
    <w:rPr>
      <w:rFonts w:cs="Times New Roman"/>
      <w:sz w:val="16"/>
    </w:rPr>
  </w:style>
  <w:style w:type="paragraph" w:styleId="Pripombabesedilo">
    <w:name w:val="annotation text"/>
    <w:basedOn w:val="Navaden"/>
    <w:link w:val="PripombabesediloZnak"/>
    <w:uiPriority w:val="99"/>
    <w:rsid w:val="003B3EB5"/>
    <w:rPr>
      <w:sz w:val="20"/>
      <w:szCs w:val="20"/>
      <w:lang w:eastAsia="sl-SI"/>
    </w:rPr>
  </w:style>
  <w:style w:type="character" w:customStyle="1" w:styleId="PripombabesediloZnak">
    <w:name w:val="Pripomba – besedilo Znak"/>
    <w:basedOn w:val="Privzetapisavaodstavka"/>
    <w:link w:val="Pripombabesedilo"/>
    <w:uiPriority w:val="99"/>
    <w:rsid w:val="003B3EB5"/>
  </w:style>
  <w:style w:type="paragraph" w:styleId="Zadevapripombe">
    <w:name w:val="annotation subject"/>
    <w:basedOn w:val="Pripombabesedilo"/>
    <w:next w:val="Pripombabesedilo"/>
    <w:link w:val="ZadevapripombeZnak"/>
    <w:uiPriority w:val="99"/>
    <w:rsid w:val="003B3EB5"/>
    <w:rPr>
      <w:b/>
      <w:bCs/>
    </w:rPr>
  </w:style>
  <w:style w:type="character" w:customStyle="1" w:styleId="ZadevapripombeZnak">
    <w:name w:val="Zadeva pripombe Znak"/>
    <w:basedOn w:val="PripombabesediloZnak"/>
    <w:link w:val="Zadevapripombe"/>
    <w:uiPriority w:val="99"/>
    <w:rsid w:val="003B3EB5"/>
    <w:rPr>
      <w:b/>
      <w:bCs/>
    </w:rPr>
  </w:style>
  <w:style w:type="character" w:customStyle="1" w:styleId="BesedilooblakaZnak">
    <w:name w:val="Besedilo oblačka Znak"/>
    <w:basedOn w:val="Privzetapisavaodstavka"/>
    <w:link w:val="Besedilooblaka"/>
    <w:uiPriority w:val="99"/>
    <w:locked/>
    <w:rsid w:val="003B3EB5"/>
    <w:rPr>
      <w:rFonts w:ascii="Tahoma" w:hAnsi="Tahoma" w:cs="Tahoma"/>
      <w:sz w:val="16"/>
      <w:szCs w:val="16"/>
      <w:lang w:eastAsia="en-US"/>
    </w:rPr>
  </w:style>
  <w:style w:type="paragraph" w:styleId="Revizija">
    <w:name w:val="Revision"/>
    <w:hidden/>
    <w:uiPriority w:val="99"/>
    <w:semiHidden/>
    <w:rsid w:val="003B3EB5"/>
    <w:rPr>
      <w:sz w:val="24"/>
      <w:szCs w:val="24"/>
    </w:rPr>
  </w:style>
  <w:style w:type="paragraph" w:customStyle="1" w:styleId="Style7">
    <w:name w:val="Style7"/>
    <w:basedOn w:val="Navaden"/>
    <w:uiPriority w:val="99"/>
    <w:rsid w:val="003B3EB5"/>
    <w:pPr>
      <w:widowControl w:val="0"/>
      <w:autoSpaceDE w:val="0"/>
      <w:autoSpaceDN w:val="0"/>
      <w:adjustRightInd w:val="0"/>
    </w:pPr>
    <w:rPr>
      <w:rFonts w:ascii="Trebuchet MS" w:hAnsi="Trebuchet MS"/>
      <w:lang w:val="en-US"/>
    </w:rPr>
  </w:style>
  <w:style w:type="paragraph" w:customStyle="1" w:styleId="Style13">
    <w:name w:val="Style13"/>
    <w:basedOn w:val="Navaden"/>
    <w:uiPriority w:val="99"/>
    <w:rsid w:val="003B3EB5"/>
    <w:pPr>
      <w:widowControl w:val="0"/>
      <w:autoSpaceDE w:val="0"/>
      <w:autoSpaceDN w:val="0"/>
      <w:adjustRightInd w:val="0"/>
    </w:pPr>
    <w:rPr>
      <w:rFonts w:ascii="Trebuchet MS" w:hAnsi="Trebuchet MS"/>
      <w:lang w:val="en-US"/>
    </w:rPr>
  </w:style>
  <w:style w:type="paragraph" w:customStyle="1" w:styleId="Style16">
    <w:name w:val="Style16"/>
    <w:basedOn w:val="Navaden"/>
    <w:uiPriority w:val="99"/>
    <w:rsid w:val="003B3EB5"/>
    <w:pPr>
      <w:widowControl w:val="0"/>
      <w:autoSpaceDE w:val="0"/>
      <w:autoSpaceDN w:val="0"/>
      <w:adjustRightInd w:val="0"/>
    </w:pPr>
    <w:rPr>
      <w:rFonts w:ascii="Trebuchet MS" w:hAnsi="Trebuchet MS"/>
      <w:lang w:val="en-US"/>
    </w:rPr>
  </w:style>
  <w:style w:type="paragraph" w:customStyle="1" w:styleId="Style17">
    <w:name w:val="Style17"/>
    <w:basedOn w:val="Navaden"/>
    <w:uiPriority w:val="99"/>
    <w:rsid w:val="003B3EB5"/>
    <w:pPr>
      <w:widowControl w:val="0"/>
      <w:autoSpaceDE w:val="0"/>
      <w:autoSpaceDN w:val="0"/>
      <w:adjustRightInd w:val="0"/>
    </w:pPr>
    <w:rPr>
      <w:rFonts w:ascii="Trebuchet MS" w:hAnsi="Trebuchet MS"/>
      <w:lang w:val="en-US"/>
    </w:rPr>
  </w:style>
  <w:style w:type="character" w:customStyle="1" w:styleId="FontStyle24">
    <w:name w:val="Font Style24"/>
    <w:uiPriority w:val="99"/>
    <w:rsid w:val="003B3EB5"/>
    <w:rPr>
      <w:rFonts w:ascii="Trebuchet MS" w:hAnsi="Trebuchet MS"/>
      <w:b/>
      <w:i/>
      <w:sz w:val="18"/>
    </w:rPr>
  </w:style>
  <w:style w:type="character" w:customStyle="1" w:styleId="FontStyle25">
    <w:name w:val="Font Style25"/>
    <w:uiPriority w:val="99"/>
    <w:rsid w:val="003B3EB5"/>
    <w:rPr>
      <w:rFonts w:ascii="Trebuchet MS" w:hAnsi="Trebuchet MS"/>
      <w:i/>
      <w:sz w:val="18"/>
    </w:rPr>
  </w:style>
  <w:style w:type="character" w:customStyle="1" w:styleId="FontStyle26">
    <w:name w:val="Font Style26"/>
    <w:uiPriority w:val="99"/>
    <w:rsid w:val="003B3EB5"/>
    <w:rPr>
      <w:rFonts w:ascii="Trebuchet MS" w:hAnsi="Trebuchet MS"/>
      <w:b/>
      <w:sz w:val="18"/>
    </w:rPr>
  </w:style>
  <w:style w:type="character" w:customStyle="1" w:styleId="FontStyle27">
    <w:name w:val="Font Style27"/>
    <w:uiPriority w:val="99"/>
    <w:rsid w:val="003B3EB5"/>
    <w:rPr>
      <w:rFonts w:ascii="Trebuchet MS" w:hAnsi="Trebuchet MS"/>
      <w:sz w:val="18"/>
    </w:rPr>
  </w:style>
  <w:style w:type="paragraph" w:customStyle="1" w:styleId="Style9">
    <w:name w:val="Style9"/>
    <w:basedOn w:val="Navaden"/>
    <w:uiPriority w:val="99"/>
    <w:rsid w:val="003B3EB5"/>
    <w:pPr>
      <w:widowControl w:val="0"/>
      <w:autoSpaceDE w:val="0"/>
      <w:autoSpaceDN w:val="0"/>
      <w:adjustRightInd w:val="0"/>
    </w:pPr>
    <w:rPr>
      <w:rFonts w:ascii="Trebuchet MS" w:hAnsi="Trebuchet MS"/>
      <w:lang w:val="en-US"/>
    </w:rPr>
  </w:style>
  <w:style w:type="paragraph" w:customStyle="1" w:styleId="Style14">
    <w:name w:val="Style14"/>
    <w:basedOn w:val="Navaden"/>
    <w:uiPriority w:val="99"/>
    <w:rsid w:val="003B3EB5"/>
    <w:pPr>
      <w:widowControl w:val="0"/>
      <w:autoSpaceDE w:val="0"/>
      <w:autoSpaceDN w:val="0"/>
      <w:adjustRightInd w:val="0"/>
    </w:pPr>
    <w:rPr>
      <w:rFonts w:ascii="Trebuchet MS" w:hAnsi="Trebuchet MS"/>
      <w:lang w:val="en-US"/>
    </w:rPr>
  </w:style>
  <w:style w:type="character" w:customStyle="1" w:styleId="FontStyle30">
    <w:name w:val="Font Style30"/>
    <w:uiPriority w:val="99"/>
    <w:rsid w:val="003B3EB5"/>
    <w:rPr>
      <w:rFonts w:ascii="Trebuchet MS" w:hAnsi="Trebuchet MS"/>
      <w:b/>
      <w:sz w:val="18"/>
    </w:rPr>
  </w:style>
  <w:style w:type="character" w:customStyle="1" w:styleId="FontStyle31">
    <w:name w:val="Font Style31"/>
    <w:uiPriority w:val="99"/>
    <w:rsid w:val="003B3EB5"/>
    <w:rPr>
      <w:rFonts w:ascii="Trebuchet MS" w:hAnsi="Trebuchet MS"/>
      <w:sz w:val="18"/>
    </w:rPr>
  </w:style>
  <w:style w:type="paragraph" w:customStyle="1" w:styleId="0tekst">
    <w:name w:val="0tekst"/>
    <w:uiPriority w:val="99"/>
    <w:rsid w:val="003B3EB5"/>
    <w:pPr>
      <w:widowControl w:val="0"/>
      <w:spacing w:line="200" w:lineRule="auto"/>
      <w:ind w:firstLine="397"/>
      <w:jc w:val="both"/>
    </w:pPr>
    <w:rPr>
      <w:rFonts w:ascii="NimbusSanDEE" w:hAnsi="NimbusSanDEE"/>
      <w:color w:val="000000"/>
      <w:sz w:val="19"/>
      <w:lang w:val="en-US" w:eastAsia="en-US"/>
    </w:rPr>
  </w:style>
  <w:style w:type="paragraph" w:customStyle="1" w:styleId="ListParagraph1">
    <w:name w:val="List Paragraph1"/>
    <w:basedOn w:val="Navaden"/>
    <w:uiPriority w:val="99"/>
    <w:rsid w:val="003B3EB5"/>
    <w:pPr>
      <w:ind w:left="720"/>
    </w:pPr>
    <w:rPr>
      <w:lang w:val="en-US"/>
    </w:rPr>
  </w:style>
  <w:style w:type="character" w:customStyle="1" w:styleId="TelobesedilaZnak">
    <w:name w:val="Telo besedila Znak"/>
    <w:basedOn w:val="Privzetapisavaodstavka"/>
    <w:link w:val="Telobesedila"/>
    <w:uiPriority w:val="99"/>
    <w:locked/>
    <w:rsid w:val="003B3EB5"/>
    <w:rPr>
      <w:rFonts w:ascii="Arial" w:hAnsi="Arial" w:cs="Arial"/>
      <w:color w:val="000000"/>
      <w:lang w:eastAsia="en-US"/>
    </w:rPr>
  </w:style>
  <w:style w:type="paragraph" w:styleId="Telobesedila-zamik2">
    <w:name w:val="Body Text Indent 2"/>
    <w:basedOn w:val="Navaden"/>
    <w:link w:val="Telobesedila-zamik2Znak"/>
    <w:uiPriority w:val="99"/>
    <w:rsid w:val="003B3EB5"/>
    <w:pPr>
      <w:ind w:left="810"/>
      <w:jc w:val="both"/>
    </w:pPr>
    <w:rPr>
      <w:rFonts w:ascii="Arial Narrow" w:hAnsi="Arial Narrow"/>
      <w:szCs w:val="20"/>
    </w:rPr>
  </w:style>
  <w:style w:type="character" w:customStyle="1" w:styleId="Telobesedila-zamik2Znak">
    <w:name w:val="Telo besedila - zamik 2 Znak"/>
    <w:basedOn w:val="Privzetapisavaodstavka"/>
    <w:link w:val="Telobesedila-zamik2"/>
    <w:uiPriority w:val="99"/>
    <w:rsid w:val="003B3EB5"/>
    <w:rPr>
      <w:rFonts w:ascii="Arial Narrow" w:hAnsi="Arial Narrow"/>
      <w:sz w:val="24"/>
      <w:lang w:eastAsia="en-US"/>
    </w:rPr>
  </w:style>
  <w:style w:type="paragraph" w:styleId="Telobesedila-zamik3">
    <w:name w:val="Body Text Indent 3"/>
    <w:basedOn w:val="Navaden"/>
    <w:link w:val="Telobesedila-zamik3Znak"/>
    <w:uiPriority w:val="99"/>
    <w:rsid w:val="003B3EB5"/>
    <w:pPr>
      <w:ind w:left="567"/>
      <w:jc w:val="both"/>
    </w:pPr>
    <w:rPr>
      <w:szCs w:val="20"/>
    </w:rPr>
  </w:style>
  <w:style w:type="character" w:customStyle="1" w:styleId="Telobesedila-zamik3Znak">
    <w:name w:val="Telo besedila - zamik 3 Znak"/>
    <w:basedOn w:val="Privzetapisavaodstavka"/>
    <w:link w:val="Telobesedila-zamik3"/>
    <w:uiPriority w:val="99"/>
    <w:rsid w:val="003B3EB5"/>
    <w:rPr>
      <w:sz w:val="24"/>
      <w:lang w:eastAsia="en-US"/>
    </w:rPr>
  </w:style>
  <w:style w:type="character" w:customStyle="1" w:styleId="Telobesedila-zamikZnak">
    <w:name w:val="Telo besedila - zamik Znak"/>
    <w:basedOn w:val="Privzetapisavaodstavka"/>
    <w:link w:val="Telobesedila-zamik"/>
    <w:uiPriority w:val="99"/>
    <w:locked/>
    <w:rsid w:val="003B3EB5"/>
    <w:rPr>
      <w:rFonts w:ascii="Arial" w:hAnsi="Arial"/>
      <w:sz w:val="22"/>
      <w:szCs w:val="24"/>
      <w:lang w:eastAsia="en-US"/>
    </w:rPr>
  </w:style>
  <w:style w:type="paragraph" w:customStyle="1" w:styleId="GlavaMORSFooter">
    <w:name w:val="Glava MORS + Footer"/>
    <w:basedOn w:val="Navaden"/>
    <w:uiPriority w:val="99"/>
    <w:rsid w:val="003B3EB5"/>
    <w:rPr>
      <w:sz w:val="20"/>
      <w:szCs w:val="20"/>
      <w:lang w:val="en-GB"/>
    </w:rPr>
  </w:style>
  <w:style w:type="paragraph" w:customStyle="1" w:styleId="Navaden3">
    <w:name w:val="Navaden3"/>
    <w:uiPriority w:val="99"/>
    <w:rsid w:val="003B3EB5"/>
    <w:pPr>
      <w:widowControl w:val="0"/>
    </w:pPr>
    <w:rPr>
      <w:rFonts w:ascii="Arial" w:hAnsi="Arial"/>
      <w:sz w:val="22"/>
      <w:lang w:eastAsia="en-US"/>
    </w:rPr>
  </w:style>
  <w:style w:type="paragraph" w:customStyle="1" w:styleId="osnovno">
    <w:name w:val="osnovno"/>
    <w:basedOn w:val="Navaden"/>
    <w:uiPriority w:val="99"/>
    <w:rsid w:val="003B3EB5"/>
    <w:pPr>
      <w:jc w:val="both"/>
    </w:pPr>
  </w:style>
  <w:style w:type="paragraph" w:customStyle="1" w:styleId="SlogLevo125cm">
    <w:name w:val="Slog Levo:  125 cm"/>
    <w:basedOn w:val="Navaden"/>
    <w:autoRedefine/>
    <w:uiPriority w:val="99"/>
    <w:rsid w:val="003B3EB5"/>
    <w:pPr>
      <w:spacing w:after="120"/>
      <w:ind w:left="708"/>
      <w:jc w:val="both"/>
    </w:pPr>
    <w:rPr>
      <w:rFonts w:ascii="Arial" w:hAnsi="Arial"/>
      <w:sz w:val="22"/>
      <w:szCs w:val="20"/>
    </w:rPr>
  </w:style>
  <w:style w:type="paragraph" w:customStyle="1" w:styleId="BodyText31">
    <w:name w:val="Body Text 31"/>
    <w:basedOn w:val="Navaden"/>
    <w:uiPriority w:val="99"/>
    <w:rsid w:val="003B3E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rPr>
  </w:style>
  <w:style w:type="paragraph" w:customStyle="1" w:styleId="BodyText21">
    <w:name w:val="Body Text 21"/>
    <w:basedOn w:val="Navaden"/>
    <w:uiPriority w:val="99"/>
    <w:rsid w:val="003B3EB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rPr>
  </w:style>
  <w:style w:type="paragraph" w:customStyle="1" w:styleId="Slog1">
    <w:name w:val="Slog1"/>
    <w:basedOn w:val="Navaden"/>
    <w:uiPriority w:val="99"/>
    <w:rsid w:val="003B3EB5"/>
    <w:pPr>
      <w:numPr>
        <w:numId w:val="1"/>
      </w:numPr>
      <w:spacing w:before="240" w:after="60"/>
      <w:jc w:val="both"/>
    </w:pPr>
    <w:rPr>
      <w:rFonts w:ascii="Arial" w:hAnsi="Arial"/>
      <w:sz w:val="22"/>
      <w:szCs w:val="20"/>
    </w:rPr>
  </w:style>
  <w:style w:type="paragraph" w:customStyle="1" w:styleId="CVITEXT">
    <w:name w:val="CVI TEXT"/>
    <w:basedOn w:val="Navaden"/>
    <w:uiPriority w:val="99"/>
    <w:rsid w:val="003B3EB5"/>
    <w:pPr>
      <w:overflowPunct w:val="0"/>
      <w:autoSpaceDE w:val="0"/>
      <w:autoSpaceDN w:val="0"/>
      <w:adjustRightInd w:val="0"/>
      <w:spacing w:after="120"/>
      <w:jc w:val="both"/>
      <w:textAlignment w:val="baseline"/>
    </w:pPr>
    <w:rPr>
      <w:rFonts w:ascii="Arial" w:hAnsi="Arial"/>
      <w:sz w:val="22"/>
      <w:szCs w:val="20"/>
    </w:rPr>
  </w:style>
  <w:style w:type="paragraph" w:customStyle="1" w:styleId="BESEDILO">
    <w:name w:val="BESEDILO"/>
    <w:uiPriority w:val="99"/>
    <w:rsid w:val="003B3EB5"/>
    <w:pPr>
      <w:keepLines/>
      <w:widowControl w:val="0"/>
      <w:tabs>
        <w:tab w:val="left" w:pos="2155"/>
      </w:tabs>
      <w:overflowPunct w:val="0"/>
      <w:autoSpaceDE w:val="0"/>
      <w:autoSpaceDN w:val="0"/>
      <w:adjustRightInd w:val="0"/>
      <w:jc w:val="both"/>
      <w:textAlignment w:val="baseline"/>
    </w:pPr>
    <w:rPr>
      <w:rFonts w:ascii="Arial" w:hAnsi="Arial"/>
      <w:kern w:val="16"/>
      <w:lang w:eastAsia="en-US"/>
    </w:rPr>
  </w:style>
  <w:style w:type="paragraph" w:customStyle="1" w:styleId="Navaden1">
    <w:name w:val="Navaden1"/>
    <w:uiPriority w:val="99"/>
    <w:rsid w:val="003B3EB5"/>
    <w:pPr>
      <w:widowControl w:val="0"/>
    </w:pPr>
    <w:rPr>
      <w:kern w:val="16"/>
      <w:sz w:val="22"/>
      <w:lang w:eastAsia="en-US"/>
    </w:rPr>
  </w:style>
  <w:style w:type="character" w:styleId="SledenaHiperpovezava">
    <w:name w:val="FollowedHyperlink"/>
    <w:basedOn w:val="Privzetapisavaodstavka"/>
    <w:uiPriority w:val="99"/>
    <w:rsid w:val="003B3EB5"/>
    <w:rPr>
      <w:rFonts w:cs="Times New Roman"/>
      <w:color w:val="800080"/>
      <w:u w:val="single"/>
    </w:rPr>
  </w:style>
  <w:style w:type="paragraph" w:customStyle="1" w:styleId="Navaden2">
    <w:name w:val="Navaden2"/>
    <w:uiPriority w:val="99"/>
    <w:rsid w:val="003B3EB5"/>
    <w:pPr>
      <w:widowControl w:val="0"/>
    </w:pPr>
    <w:rPr>
      <w:rFonts w:ascii="Arial" w:hAnsi="Arial"/>
      <w:sz w:val="22"/>
      <w:lang w:eastAsia="en-US"/>
    </w:rPr>
  </w:style>
  <w:style w:type="paragraph" w:customStyle="1" w:styleId="TableContents">
    <w:name w:val="Table Contents"/>
    <w:basedOn w:val="Navaden"/>
    <w:uiPriority w:val="99"/>
    <w:rsid w:val="003B3EB5"/>
    <w:pPr>
      <w:widowControl w:val="0"/>
      <w:suppressLineNumbers/>
      <w:suppressAutoHyphens/>
    </w:pPr>
    <w:rPr>
      <w:rFonts w:ascii="Verdana" w:eastAsia="Arial Unicode MS" w:hAnsi="Verdana"/>
      <w:kern w:val="1"/>
      <w:sz w:val="20"/>
      <w:lang w:eastAsia="sl-SI"/>
    </w:rPr>
  </w:style>
  <w:style w:type="paragraph" w:styleId="Odstavekseznama">
    <w:name w:val="List Paragraph"/>
    <w:basedOn w:val="Navaden"/>
    <w:uiPriority w:val="99"/>
    <w:qFormat/>
    <w:rsid w:val="003B3EB5"/>
    <w:pPr>
      <w:ind w:left="720"/>
      <w:contextualSpacing/>
    </w:pPr>
    <w:rPr>
      <w:lang w:eastAsia="sl-SI"/>
    </w:rPr>
  </w:style>
  <w:style w:type="character" w:customStyle="1" w:styleId="Nerazreenaomemba1">
    <w:name w:val="Nerazrešena omemba1"/>
    <w:basedOn w:val="Privzetapisavaodstavka"/>
    <w:uiPriority w:val="99"/>
    <w:semiHidden/>
    <w:unhideWhenUsed/>
    <w:rsid w:val="00E9087C"/>
    <w:rPr>
      <w:color w:val="605E5C"/>
      <w:shd w:val="clear" w:color="auto" w:fill="E1DFDD"/>
    </w:rPr>
  </w:style>
  <w:style w:type="paragraph" w:styleId="Brezrazmikov">
    <w:name w:val="No Spacing"/>
    <w:uiPriority w:val="1"/>
    <w:qFormat/>
    <w:rsid w:val="00AC36FD"/>
    <w:rPr>
      <w:rFonts w:asciiTheme="minorHAnsi" w:eastAsiaTheme="minorHAnsi" w:hAnsiTheme="minorHAnsi" w:cstheme="minorBidi"/>
      <w:sz w:val="22"/>
      <w:szCs w:val="22"/>
      <w:lang w:eastAsia="en-US"/>
    </w:rPr>
  </w:style>
  <w:style w:type="paragraph" w:styleId="NaslovTOC">
    <w:name w:val="TOC Heading"/>
    <w:basedOn w:val="Naslov1"/>
    <w:next w:val="Navaden"/>
    <w:uiPriority w:val="39"/>
    <w:unhideWhenUsed/>
    <w:qFormat/>
    <w:rsid w:val="00BC0408"/>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sl-SI"/>
    </w:rPr>
  </w:style>
  <w:style w:type="paragraph" w:styleId="Kazalovsebine2">
    <w:name w:val="toc 2"/>
    <w:basedOn w:val="Navaden"/>
    <w:next w:val="Navaden"/>
    <w:autoRedefine/>
    <w:uiPriority w:val="39"/>
    <w:unhideWhenUsed/>
    <w:rsid w:val="00BC0408"/>
    <w:pPr>
      <w:spacing w:after="100"/>
      <w:ind w:left="240"/>
    </w:pPr>
  </w:style>
  <w:style w:type="table" w:styleId="Tabelamrea2poudarek4">
    <w:name w:val="Grid Table 2 Accent 4"/>
    <w:basedOn w:val="Navadnatabela"/>
    <w:uiPriority w:val="47"/>
    <w:rsid w:val="0048634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svetlamrea1poudarek3">
    <w:name w:val="Grid Table 1 Light Accent 3"/>
    <w:basedOn w:val="Navadnatabela"/>
    <w:uiPriority w:val="46"/>
    <w:rsid w:val="0048634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7802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vetlamrea1">
    <w:name w:val="Tabela – svetla mreža1"/>
    <w:basedOn w:val="Navadnatabela"/>
    <w:next w:val="Tabelasvetlamrea"/>
    <w:uiPriority w:val="40"/>
    <w:rsid w:val="000457D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0350">
      <w:bodyDiv w:val="1"/>
      <w:marLeft w:val="0"/>
      <w:marRight w:val="0"/>
      <w:marTop w:val="0"/>
      <w:marBottom w:val="0"/>
      <w:divBdr>
        <w:top w:val="none" w:sz="0" w:space="0" w:color="auto"/>
        <w:left w:val="none" w:sz="0" w:space="0" w:color="auto"/>
        <w:bottom w:val="none" w:sz="0" w:space="0" w:color="auto"/>
        <w:right w:val="none" w:sz="0" w:space="0" w:color="auto"/>
      </w:divBdr>
    </w:div>
    <w:div w:id="1267814067">
      <w:bodyDiv w:val="1"/>
      <w:marLeft w:val="0"/>
      <w:marRight w:val="0"/>
      <w:marTop w:val="0"/>
      <w:marBottom w:val="0"/>
      <w:divBdr>
        <w:top w:val="none" w:sz="0" w:space="0" w:color="auto"/>
        <w:left w:val="none" w:sz="0" w:space="0" w:color="auto"/>
        <w:bottom w:val="none" w:sz="0" w:space="0" w:color="auto"/>
        <w:right w:val="none" w:sz="0" w:space="0" w:color="auto"/>
      </w:divBdr>
    </w:div>
    <w:div w:id="1588615031">
      <w:bodyDiv w:val="1"/>
      <w:marLeft w:val="0"/>
      <w:marRight w:val="0"/>
      <w:marTop w:val="0"/>
      <w:marBottom w:val="0"/>
      <w:divBdr>
        <w:top w:val="none" w:sz="0" w:space="0" w:color="auto"/>
        <w:left w:val="none" w:sz="0" w:space="0" w:color="auto"/>
        <w:bottom w:val="none" w:sz="0" w:space="0" w:color="auto"/>
        <w:right w:val="none" w:sz="0" w:space="0" w:color="auto"/>
      </w:divBdr>
    </w:div>
    <w:div w:id="1921134071">
      <w:bodyDiv w:val="1"/>
      <w:marLeft w:val="0"/>
      <w:marRight w:val="0"/>
      <w:marTop w:val="0"/>
      <w:marBottom w:val="0"/>
      <w:divBdr>
        <w:top w:val="none" w:sz="0" w:space="0" w:color="auto"/>
        <w:left w:val="none" w:sz="0" w:space="0" w:color="auto"/>
        <w:bottom w:val="none" w:sz="0" w:space="0" w:color="auto"/>
        <w:right w:val="none" w:sz="0" w:space="0" w:color="auto"/>
      </w:divBdr>
    </w:div>
    <w:div w:id="19279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FE34-E723-4364-B8FD-8119FFCA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12547</Words>
  <Characters>68154</Characters>
  <Application>Microsoft Office Word</Application>
  <DocSecurity>0</DocSecurity>
  <Lines>567</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 za oddajo javnega naročila</vt:lpstr>
      <vt:lpstr>Predlog za oddajo javnega naročila</vt:lpstr>
    </vt:vector>
  </TitlesOfParts>
  <Company>DRSC</Company>
  <LinksUpToDate>false</LinksUpToDate>
  <CharactersWithSpaces>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 oddajo javnega naročila</dc:title>
  <dc:creator>Administrator</dc:creator>
  <cp:lastModifiedBy>Matjaž Kovač</cp:lastModifiedBy>
  <cp:revision>4</cp:revision>
  <cp:lastPrinted>2019-07-15T12:35:00Z</cp:lastPrinted>
  <dcterms:created xsi:type="dcterms:W3CDTF">2021-07-13T16:38:00Z</dcterms:created>
  <dcterms:modified xsi:type="dcterms:W3CDTF">2021-07-20T06:45:00Z</dcterms:modified>
</cp:coreProperties>
</file>